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072" w:type="dxa"/>
        <w:tblCellMar>
          <w:left w:w="0" w:type="dxa"/>
          <w:right w:w="0" w:type="dxa"/>
        </w:tblCellMar>
        <w:tblLook w:val="01E0" w:firstRow="1" w:lastRow="1" w:firstColumn="1" w:lastColumn="1" w:noHBand="0" w:noVBand="0"/>
      </w:tblPr>
      <w:tblGrid>
        <w:gridCol w:w="6804"/>
        <w:gridCol w:w="2268"/>
      </w:tblGrid>
      <w:tr w:rsidR="008D5605" w:rsidRPr="00B3555C" w:rsidTr="00CE637D">
        <w:trPr>
          <w:trHeight w:hRule="exact" w:val="1418"/>
        </w:trPr>
        <w:tc>
          <w:tcPr>
            <w:tcW w:w="6804" w:type="dxa"/>
            <w:shd w:val="clear" w:color="auto" w:fill="auto"/>
            <w:vAlign w:val="center"/>
          </w:tcPr>
          <w:p w:rsidR="008D5605" w:rsidRPr="00B3555C" w:rsidRDefault="00B3555C" w:rsidP="00CE637D">
            <w:pPr>
              <w:pStyle w:val="EPName"/>
              <w:rPr>
                <w:lang w:val="en-GB"/>
              </w:rPr>
            </w:pPr>
            <w:r w:rsidRPr="00B3555C">
              <w:rPr>
                <w:lang w:val="en-GB"/>
              </w:rPr>
              <w:t>European Parliament</w:t>
            </w:r>
          </w:p>
          <w:p w:rsidR="008D5605" w:rsidRPr="00F3353A" w:rsidRDefault="00F3353A" w:rsidP="00F3353A">
            <w:pPr>
              <w:pStyle w:val="EPTerm"/>
              <w:rPr>
                <w:rStyle w:val="HideTWBExt"/>
                <w:noProof w:val="0"/>
                <w:vanish w:val="0"/>
                <w:color w:val="auto"/>
                <w:lang w:val="en-GB"/>
              </w:rPr>
            </w:pPr>
            <w:r>
              <w:t>2014-2019</w:t>
            </w:r>
          </w:p>
        </w:tc>
        <w:tc>
          <w:tcPr>
            <w:tcW w:w="2268" w:type="dxa"/>
            <w:shd w:val="clear" w:color="auto" w:fill="auto"/>
          </w:tcPr>
          <w:p w:rsidR="008D5605" w:rsidRPr="00B3555C" w:rsidRDefault="00BD2354" w:rsidP="00CE637D">
            <w:pPr>
              <w:pStyle w:val="EPLogo"/>
            </w:pPr>
            <w:r>
              <w:rPr>
                <w:noProof/>
                <w:lang w:val="sv-SE" w:eastAsia="sv-SE"/>
              </w:rPr>
              <w:drawing>
                <wp:inline distT="0" distB="0" distL="0" distR="0">
                  <wp:extent cx="1162050" cy="647700"/>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62050" cy="647700"/>
                          </a:xfrm>
                          <a:prstGeom prst="rect">
                            <a:avLst/>
                          </a:prstGeom>
                          <a:noFill/>
                          <a:ln>
                            <a:noFill/>
                          </a:ln>
                        </pic:spPr>
                      </pic:pic>
                    </a:graphicData>
                  </a:graphic>
                </wp:inline>
              </w:drawing>
            </w:r>
          </w:p>
        </w:tc>
      </w:tr>
    </w:tbl>
    <w:p w:rsidR="00943062" w:rsidRPr="00B3555C" w:rsidRDefault="00943062" w:rsidP="00943062">
      <w:pPr>
        <w:pStyle w:val="LineTop"/>
        <w:rPr>
          <w:lang w:val="en-GB"/>
        </w:rPr>
      </w:pPr>
    </w:p>
    <w:p w:rsidR="00943062" w:rsidRPr="00B3555C" w:rsidRDefault="00943062" w:rsidP="00943062">
      <w:pPr>
        <w:pStyle w:val="ZCommittee"/>
        <w:rPr>
          <w:lang w:val="en-GB"/>
        </w:rPr>
      </w:pPr>
      <w:r w:rsidRPr="00B3555C">
        <w:rPr>
          <w:rStyle w:val="HideTWBExt"/>
          <w:noProof w:val="0"/>
          <w:lang w:val="en-GB"/>
        </w:rPr>
        <w:t>&lt;</w:t>
      </w:r>
      <w:r w:rsidRPr="00B3555C">
        <w:rPr>
          <w:rStyle w:val="HideTWBExt"/>
          <w:i w:val="0"/>
          <w:noProof w:val="0"/>
          <w:lang w:val="en-GB"/>
        </w:rPr>
        <w:t>Commission</w:t>
      </w:r>
      <w:r w:rsidRPr="00B3555C">
        <w:rPr>
          <w:rStyle w:val="HideTWBExt"/>
          <w:noProof w:val="0"/>
          <w:lang w:val="en-GB"/>
        </w:rPr>
        <w:t>&gt;</w:t>
      </w:r>
      <w:r w:rsidR="00F3353A" w:rsidRPr="00F3353A">
        <w:rPr>
          <w:rStyle w:val="HideTWBInt"/>
          <w:lang w:val="en-GB"/>
        </w:rPr>
        <w:t>{ENVI}</w:t>
      </w:r>
      <w:r w:rsidR="00F3353A">
        <w:rPr>
          <w:lang w:val="en-GB"/>
        </w:rPr>
        <w:t>Committee on the Environment, Public Health and Food Safety</w:t>
      </w:r>
      <w:r w:rsidRPr="00B3555C">
        <w:rPr>
          <w:rStyle w:val="HideTWBExt"/>
          <w:noProof w:val="0"/>
          <w:lang w:val="en-GB"/>
        </w:rPr>
        <w:t>&lt;/</w:t>
      </w:r>
      <w:r w:rsidRPr="00B3555C">
        <w:rPr>
          <w:rStyle w:val="HideTWBExt"/>
          <w:i w:val="0"/>
          <w:noProof w:val="0"/>
          <w:lang w:val="en-GB"/>
        </w:rPr>
        <w:t>Commission</w:t>
      </w:r>
      <w:r w:rsidRPr="00B3555C">
        <w:rPr>
          <w:rStyle w:val="HideTWBExt"/>
          <w:noProof w:val="0"/>
          <w:lang w:val="en-GB"/>
        </w:rPr>
        <w:t>&gt;</w:t>
      </w:r>
    </w:p>
    <w:p w:rsidR="00943062" w:rsidRPr="00B3555C" w:rsidRDefault="00943062" w:rsidP="00943062">
      <w:pPr>
        <w:pStyle w:val="LineBottom"/>
      </w:pPr>
    </w:p>
    <w:p w:rsidR="00B85286" w:rsidRPr="00B3555C" w:rsidRDefault="00B85286">
      <w:pPr>
        <w:pStyle w:val="RefProc"/>
      </w:pPr>
      <w:r w:rsidRPr="00B3555C">
        <w:rPr>
          <w:rStyle w:val="HideTWBExt"/>
          <w:b w:val="0"/>
          <w:noProof w:val="0"/>
        </w:rPr>
        <w:t>&lt;</w:t>
      </w:r>
      <w:r w:rsidRPr="00B3555C">
        <w:rPr>
          <w:rStyle w:val="HideTWBExt"/>
          <w:b w:val="0"/>
          <w:caps w:val="0"/>
          <w:noProof w:val="0"/>
        </w:rPr>
        <w:t>RefProc</w:t>
      </w:r>
      <w:r w:rsidRPr="00B3555C">
        <w:rPr>
          <w:rStyle w:val="HideTWBExt"/>
          <w:b w:val="0"/>
          <w:noProof w:val="0"/>
        </w:rPr>
        <w:t>&gt;</w:t>
      </w:r>
      <w:r w:rsidR="00F3353A">
        <w:t>2016/0231</w:t>
      </w:r>
      <w:r w:rsidRPr="00B3555C">
        <w:rPr>
          <w:rStyle w:val="HideTWBExt"/>
          <w:b w:val="0"/>
          <w:noProof w:val="0"/>
        </w:rPr>
        <w:t>&lt;/</w:t>
      </w:r>
      <w:r w:rsidRPr="00B3555C">
        <w:rPr>
          <w:rStyle w:val="HideTWBExt"/>
          <w:b w:val="0"/>
          <w:caps w:val="0"/>
          <w:noProof w:val="0"/>
        </w:rPr>
        <w:t>RefProc</w:t>
      </w:r>
      <w:r w:rsidRPr="00B3555C">
        <w:rPr>
          <w:rStyle w:val="HideTWBExt"/>
          <w:b w:val="0"/>
          <w:noProof w:val="0"/>
        </w:rPr>
        <w:t>&gt;&lt;</w:t>
      </w:r>
      <w:r w:rsidRPr="00B3555C">
        <w:rPr>
          <w:rStyle w:val="HideTWBExt"/>
          <w:b w:val="0"/>
          <w:caps w:val="0"/>
          <w:noProof w:val="0"/>
        </w:rPr>
        <w:t>RefTypeProc</w:t>
      </w:r>
      <w:r w:rsidRPr="00B3555C">
        <w:rPr>
          <w:rStyle w:val="HideTWBExt"/>
          <w:b w:val="0"/>
          <w:noProof w:val="0"/>
        </w:rPr>
        <w:t>&gt;</w:t>
      </w:r>
      <w:r w:rsidR="00B3555C" w:rsidRPr="00B3555C">
        <w:t>(</w:t>
      </w:r>
      <w:r w:rsidR="00F3353A">
        <w:t>COD</w:t>
      </w:r>
      <w:r w:rsidR="00B3555C" w:rsidRPr="00B3555C">
        <w:t>)</w:t>
      </w:r>
      <w:r w:rsidRPr="00B3555C">
        <w:rPr>
          <w:rStyle w:val="HideTWBExt"/>
          <w:b w:val="0"/>
          <w:noProof w:val="0"/>
        </w:rPr>
        <w:t>&lt;/</w:t>
      </w:r>
      <w:r w:rsidRPr="00B3555C">
        <w:rPr>
          <w:rStyle w:val="HideTWBExt"/>
          <w:b w:val="0"/>
          <w:caps w:val="0"/>
          <w:noProof w:val="0"/>
        </w:rPr>
        <w:t>RefTypeProc</w:t>
      </w:r>
      <w:r w:rsidRPr="00B3555C">
        <w:rPr>
          <w:rStyle w:val="HideTWBExt"/>
          <w:b w:val="0"/>
          <w:noProof w:val="0"/>
        </w:rPr>
        <w:t>&gt;</w:t>
      </w:r>
    </w:p>
    <w:p w:rsidR="00B85286" w:rsidRPr="00B3555C" w:rsidRDefault="00B85286">
      <w:pPr>
        <w:pStyle w:val="ZDate"/>
      </w:pPr>
      <w:r w:rsidRPr="00B3555C">
        <w:rPr>
          <w:rStyle w:val="HideTWBExt"/>
          <w:noProof w:val="0"/>
        </w:rPr>
        <w:t>&lt;Date&gt;</w:t>
      </w:r>
      <w:r w:rsidR="00F3353A" w:rsidRPr="00F3353A">
        <w:rPr>
          <w:rStyle w:val="HideTWBInt"/>
        </w:rPr>
        <w:t>{18/05/2017}</w:t>
      </w:r>
      <w:r w:rsidR="00F3353A">
        <w:t>18.5.2017</w:t>
      </w:r>
      <w:bookmarkStart w:id="0" w:name="_GoBack"/>
      <w:bookmarkEnd w:id="0"/>
      <w:r w:rsidRPr="00B3555C">
        <w:rPr>
          <w:rStyle w:val="HideTWBExt"/>
          <w:noProof w:val="0"/>
        </w:rPr>
        <w:t>&lt;/Date&gt;</w:t>
      </w:r>
    </w:p>
    <w:p w:rsidR="000F32C8" w:rsidRPr="00B3555C" w:rsidRDefault="000F32C8" w:rsidP="008B0AD4">
      <w:pPr>
        <w:pStyle w:val="TypeDocAM"/>
        <w:ind w:right="-851"/>
      </w:pPr>
      <w:r w:rsidRPr="00B3555C">
        <w:rPr>
          <w:rStyle w:val="HideTWBExt"/>
          <w:b w:val="0"/>
          <w:noProof w:val="0"/>
        </w:rPr>
        <w:t>&lt;TypeAM&gt;</w:t>
      </w:r>
      <w:r w:rsidR="00F3353A">
        <w:t>COMPROMISE AMENDMENTS</w:t>
      </w:r>
      <w:r w:rsidRPr="00B3555C">
        <w:rPr>
          <w:rStyle w:val="HideTWBExt"/>
          <w:b w:val="0"/>
          <w:noProof w:val="0"/>
        </w:rPr>
        <w:t>&lt;/TypeAM&gt;</w:t>
      </w:r>
    </w:p>
    <w:p w:rsidR="00B85286" w:rsidRPr="00B3555C" w:rsidRDefault="00E25DC5" w:rsidP="001C2054">
      <w:pPr>
        <w:pStyle w:val="NRAMS"/>
      </w:pPr>
      <w:r w:rsidRPr="00B3555C">
        <w:rPr>
          <w:rStyle w:val="HideTWBExt"/>
          <w:b w:val="0"/>
          <w:noProof w:val="0"/>
        </w:rPr>
        <w:t>&lt;RangeAM&gt;</w:t>
      </w:r>
      <w:r w:rsidR="007E753A">
        <w:t>A</w:t>
      </w:r>
      <w:r w:rsidR="00F3353A">
        <w:t xml:space="preserve"> - </w:t>
      </w:r>
      <w:r w:rsidR="007E753A">
        <w:t>E</w:t>
      </w:r>
      <w:r w:rsidRPr="00B3555C">
        <w:rPr>
          <w:rStyle w:val="HideTWBExt"/>
          <w:b w:val="0"/>
          <w:noProof w:val="0"/>
        </w:rPr>
        <w:t>&lt;/RangeAM&gt;</w:t>
      </w:r>
    </w:p>
    <w:p w:rsidR="001C2054" w:rsidRPr="00B3555C" w:rsidRDefault="00A15973" w:rsidP="008833F8">
      <w:pPr>
        <w:pStyle w:val="CoverBold"/>
      </w:pPr>
      <w:r w:rsidRPr="00B3555C">
        <w:rPr>
          <w:rStyle w:val="HideTWBExt"/>
          <w:b w:val="0"/>
          <w:noProof w:val="0"/>
        </w:rPr>
        <w:t>&lt;TitreType&gt;</w:t>
      </w:r>
      <w:r w:rsidR="00F3353A">
        <w:t>Draft report</w:t>
      </w:r>
      <w:r w:rsidRPr="00B3555C">
        <w:rPr>
          <w:rStyle w:val="HideTWBExt"/>
          <w:b w:val="0"/>
          <w:noProof w:val="0"/>
        </w:rPr>
        <w:t>&lt;/TitreType&gt;</w:t>
      </w:r>
    </w:p>
    <w:p w:rsidR="00B85286" w:rsidRPr="00B3555C" w:rsidRDefault="00E25DC5" w:rsidP="008833F8">
      <w:pPr>
        <w:pStyle w:val="CoverBold"/>
      </w:pPr>
      <w:r w:rsidRPr="00B3555C">
        <w:rPr>
          <w:rStyle w:val="HideTWBExt"/>
          <w:b w:val="0"/>
          <w:noProof w:val="0"/>
        </w:rPr>
        <w:t>&lt;Rapporteur&gt;</w:t>
      </w:r>
      <w:r w:rsidR="00F3353A">
        <w:t>Gerben-Jan Gerbrandy</w:t>
      </w:r>
      <w:r w:rsidRPr="00B3555C">
        <w:rPr>
          <w:rStyle w:val="HideTWBExt"/>
          <w:b w:val="0"/>
          <w:noProof w:val="0"/>
        </w:rPr>
        <w:t>&lt;/Rapporteur&gt;</w:t>
      </w:r>
    </w:p>
    <w:p w:rsidR="0005018E" w:rsidRPr="00B3555C" w:rsidRDefault="00332485" w:rsidP="0005018E">
      <w:pPr>
        <w:pStyle w:val="Cover24"/>
      </w:pPr>
      <w:r w:rsidRPr="00B3555C">
        <w:rPr>
          <w:rStyle w:val="HideTWBExt"/>
          <w:noProof w:val="0"/>
        </w:rPr>
        <w:t>&lt;DocRefPE&gt;</w:t>
      </w:r>
      <w:r w:rsidR="00B3555C" w:rsidRPr="00B3555C">
        <w:t>(PE</w:t>
      </w:r>
      <w:r w:rsidR="00F3353A">
        <w:t>592.423</w:t>
      </w:r>
      <w:r w:rsidR="00B3555C" w:rsidRPr="00B3555C">
        <w:t>v</w:t>
      </w:r>
      <w:r w:rsidR="00F3353A">
        <w:t>02-00</w:t>
      </w:r>
      <w:r w:rsidR="00B3555C" w:rsidRPr="00B3555C">
        <w:t>)</w:t>
      </w:r>
      <w:r w:rsidRPr="00B3555C">
        <w:rPr>
          <w:rStyle w:val="HideTWBExt"/>
          <w:noProof w:val="0"/>
        </w:rPr>
        <w:t>&lt;/DocRefPE&gt;</w:t>
      </w:r>
    </w:p>
    <w:p w:rsidR="00B85286" w:rsidRPr="00B3555C" w:rsidRDefault="00A15973">
      <w:pPr>
        <w:pStyle w:val="Cover24"/>
      </w:pPr>
      <w:r w:rsidRPr="00B3555C">
        <w:rPr>
          <w:rStyle w:val="HideTWBExt"/>
          <w:noProof w:val="0"/>
        </w:rPr>
        <w:t>&lt;Titre&gt;</w:t>
      </w:r>
      <w:r w:rsidR="00F3353A">
        <w:t>on the proposal for a regulation of the European Parliament and of the Council on binding annual greenhouse gas emission reductions by Member States from 2021 to 2030 for a resilient Energy Union and to meet commitments under the Paris Agreement and amending Regulation No 525/2013 of the European Parliament and the Council on a mechanism for monitoring and reporting greenhouse gas emissions and other information relevant to climate change</w:t>
      </w:r>
      <w:r w:rsidRPr="00B3555C">
        <w:rPr>
          <w:rStyle w:val="HideTWBExt"/>
          <w:noProof w:val="0"/>
        </w:rPr>
        <w:t>&lt;/Titre&gt;</w:t>
      </w:r>
    </w:p>
    <w:p w:rsidR="006337D4" w:rsidRPr="00B3555C" w:rsidRDefault="00E25DC5" w:rsidP="006337D4">
      <w:pPr>
        <w:pStyle w:val="CoverNormal"/>
      </w:pPr>
      <w:r w:rsidRPr="00B3555C">
        <w:rPr>
          <w:rStyle w:val="HideTWBExt"/>
          <w:noProof w:val="0"/>
        </w:rPr>
        <w:t>&lt;DocAmend&gt;</w:t>
      </w:r>
      <w:r w:rsidR="00F3353A">
        <w:t>Proposal for a regulation</w:t>
      </w:r>
      <w:r w:rsidRPr="00B3555C">
        <w:rPr>
          <w:rStyle w:val="HideTWBExt"/>
          <w:noProof w:val="0"/>
        </w:rPr>
        <w:t>&lt;/DocAmend&gt;</w:t>
      </w:r>
    </w:p>
    <w:p w:rsidR="00B85286" w:rsidRPr="00F50F86" w:rsidRDefault="00A15973">
      <w:pPr>
        <w:pStyle w:val="Cover24"/>
      </w:pPr>
      <w:r w:rsidRPr="00F50F86">
        <w:rPr>
          <w:rStyle w:val="HideTWBExt"/>
          <w:noProof w:val="0"/>
        </w:rPr>
        <w:t>&lt;DocRef&gt;</w:t>
      </w:r>
      <w:r w:rsidR="00B3555C" w:rsidRPr="00F50F86">
        <w:t>(</w:t>
      </w:r>
      <w:r w:rsidR="00F3353A" w:rsidRPr="00F50F86">
        <w:t>COM(2016)0482</w:t>
      </w:r>
      <w:r w:rsidR="00B3555C" w:rsidRPr="00F50F86">
        <w:t xml:space="preserve"> </w:t>
      </w:r>
      <w:r w:rsidR="00F3353A" w:rsidRPr="00F50F86">
        <w:t>–</w:t>
      </w:r>
      <w:r w:rsidR="00B3555C" w:rsidRPr="00F50F86">
        <w:t xml:space="preserve"> </w:t>
      </w:r>
      <w:r w:rsidR="00F3353A" w:rsidRPr="00F50F86">
        <w:t>C8</w:t>
      </w:r>
      <w:r w:rsidR="00F3353A" w:rsidRPr="00F50F86">
        <w:noBreakHyphen/>
        <w:t>0331/2016</w:t>
      </w:r>
      <w:r w:rsidR="00B3555C" w:rsidRPr="00F50F86">
        <w:t xml:space="preserve"> </w:t>
      </w:r>
      <w:r w:rsidR="00F3353A" w:rsidRPr="00F50F86">
        <w:t>–</w:t>
      </w:r>
      <w:r w:rsidR="00B3555C" w:rsidRPr="00F50F86">
        <w:t xml:space="preserve"> </w:t>
      </w:r>
      <w:r w:rsidR="00F3353A" w:rsidRPr="00F50F86">
        <w:t>2016/0231</w:t>
      </w:r>
      <w:r w:rsidR="00B3555C" w:rsidRPr="00F50F86">
        <w:t>(</w:t>
      </w:r>
      <w:r w:rsidR="00F3353A" w:rsidRPr="00F50F86">
        <w:t>COD</w:t>
      </w:r>
      <w:r w:rsidR="00B3555C" w:rsidRPr="00F50F86">
        <w:t>))</w:t>
      </w:r>
      <w:r w:rsidRPr="00F50F86">
        <w:rPr>
          <w:rStyle w:val="HideTWBExt"/>
          <w:noProof w:val="0"/>
        </w:rPr>
        <w:t>&lt;/DocRef&gt;</w:t>
      </w:r>
    </w:p>
    <w:p w:rsidR="00B85286" w:rsidRPr="00F50F86" w:rsidRDefault="00B85286" w:rsidP="00FD0C82">
      <w:pPr>
        <w:widowControl/>
        <w:tabs>
          <w:tab w:val="center" w:pos="4677"/>
        </w:tabs>
      </w:pPr>
      <w:r w:rsidRPr="00F50F86">
        <w:br w:type="page"/>
      </w:r>
    </w:p>
    <w:p w:rsidR="00B85286" w:rsidRPr="00B3555C" w:rsidRDefault="00B3555C" w:rsidP="00FD0C82">
      <w:pPr>
        <w:widowControl/>
        <w:tabs>
          <w:tab w:val="center" w:pos="4677"/>
        </w:tabs>
      </w:pPr>
      <w:r w:rsidRPr="00B3555C">
        <w:lastRenderedPageBreak/>
        <w:t>AM_Com_LegCompr</w:t>
      </w:r>
    </w:p>
    <w:p w:rsidR="00C25612" w:rsidRPr="00B3555C" w:rsidRDefault="00B85286" w:rsidP="00F3353A">
      <w:pPr>
        <w:pStyle w:val="AMNumberTabs"/>
        <w:keepNext/>
      </w:pPr>
      <w:r w:rsidRPr="00B3555C">
        <w:br w:type="page"/>
      </w:r>
      <w:bookmarkStart w:id="1" w:name="IntroB"/>
      <w:r w:rsidR="00C25612" w:rsidRPr="00B3555C">
        <w:rPr>
          <w:rStyle w:val="HideTWBExt"/>
          <w:b w:val="0"/>
          <w:noProof w:val="0"/>
        </w:rPr>
        <w:lastRenderedPageBreak/>
        <w:t>&lt;RepeatBlock-</w:t>
      </w:r>
      <w:r w:rsidR="00F3353A">
        <w:rPr>
          <w:rStyle w:val="HideTWBExt"/>
          <w:b w:val="0"/>
          <w:noProof w:val="0"/>
        </w:rPr>
        <w:t>Amend</w:t>
      </w:r>
      <w:r w:rsidR="00C25612" w:rsidRPr="00B3555C">
        <w:rPr>
          <w:rStyle w:val="HideTWBExt"/>
          <w:b w:val="0"/>
          <w:noProof w:val="0"/>
        </w:rPr>
        <w:t>&gt;</w:t>
      </w:r>
      <w:bookmarkStart w:id="2" w:name="restart"/>
      <w:bookmarkEnd w:id="1"/>
      <w:r w:rsidR="00C25612" w:rsidRPr="00B3555C">
        <w:rPr>
          <w:rStyle w:val="HideTWBExt"/>
          <w:b w:val="0"/>
          <w:noProof w:val="0"/>
        </w:rPr>
        <w:t>&lt;</w:t>
      </w:r>
      <w:r w:rsidR="00F3353A">
        <w:rPr>
          <w:rStyle w:val="HideTWBExt"/>
          <w:b w:val="0"/>
          <w:noProof w:val="0"/>
        </w:rPr>
        <w:t>Amend</w:t>
      </w:r>
      <w:r w:rsidR="00C25612" w:rsidRPr="00B3555C">
        <w:rPr>
          <w:rStyle w:val="HideTWBExt"/>
          <w:b w:val="0"/>
          <w:noProof w:val="0"/>
        </w:rPr>
        <w:t>&gt;</w:t>
      </w:r>
      <w:r w:rsidR="00501AD3">
        <w:t>Compromis</w:t>
      </w:r>
      <w:r w:rsidR="00574003">
        <w:t>e</w:t>
      </w:r>
      <w:r w:rsidR="00C25612" w:rsidRPr="00B3555C">
        <w:tab/>
      </w:r>
      <w:r w:rsidR="00C25612" w:rsidRPr="00B3555C">
        <w:tab/>
      </w:r>
      <w:r w:rsidR="00C25612" w:rsidRPr="00B3555C">
        <w:rPr>
          <w:rStyle w:val="HideTWBExt"/>
          <w:b w:val="0"/>
          <w:noProof w:val="0"/>
        </w:rPr>
        <w:t>&lt;</w:t>
      </w:r>
      <w:r w:rsidR="00F3353A">
        <w:rPr>
          <w:rStyle w:val="HideTWBExt"/>
          <w:b w:val="0"/>
          <w:noProof w:val="0"/>
        </w:rPr>
        <w:t>NumAm&gt;</w:t>
      </w:r>
      <w:r w:rsidR="007E753A">
        <w:rPr>
          <w:color w:val="000000"/>
        </w:rPr>
        <w:t>A</w:t>
      </w:r>
      <w:r w:rsidR="00C25612" w:rsidRPr="00B3555C">
        <w:rPr>
          <w:rStyle w:val="HideTWBExt"/>
          <w:b w:val="0"/>
          <w:noProof w:val="0"/>
        </w:rPr>
        <w:t>&lt;/</w:t>
      </w:r>
      <w:r w:rsidR="00F3353A">
        <w:rPr>
          <w:rStyle w:val="HideTWBExt"/>
          <w:b w:val="0"/>
          <w:noProof w:val="0"/>
        </w:rPr>
        <w:t>NumAm&gt;</w:t>
      </w:r>
      <w:r w:rsidR="00C22D14" w:rsidRPr="00C22D14">
        <w:t xml:space="preserve"> </w:t>
      </w:r>
      <w:r w:rsidR="001E69BD">
        <w:br/>
      </w:r>
      <w:r w:rsidR="00C22D14" w:rsidRPr="00501AD3">
        <w:rPr>
          <w:u w:val="single"/>
        </w:rPr>
        <w:t>Objective &amp; long term ambition</w:t>
      </w:r>
    </w:p>
    <w:p w:rsidR="000F5C0A" w:rsidRPr="00B3555C" w:rsidRDefault="000F5C0A" w:rsidP="000F5C0A">
      <w:pPr>
        <w:pStyle w:val="NormalBold"/>
      </w:pPr>
      <w:r w:rsidRPr="00B3555C">
        <w:rPr>
          <w:rStyle w:val="HideTWBExt"/>
          <w:b w:val="0"/>
          <w:noProof w:val="0"/>
        </w:rPr>
        <w:t>&lt;RepeatBlock-By&gt;&lt;Members&gt;</w:t>
      </w:r>
      <w:r w:rsidR="00C0611D">
        <w:t xml:space="preserve">S&amp;D, </w:t>
      </w:r>
      <w:r w:rsidR="00DB520B">
        <w:t>ALDE, GUE/NGL, Greens/EFA, EFDD</w:t>
      </w:r>
      <w:r w:rsidRPr="00B3555C">
        <w:rPr>
          <w:rStyle w:val="HideTWBExt"/>
          <w:b w:val="0"/>
          <w:noProof w:val="0"/>
        </w:rPr>
        <w:t>&lt;/Members&gt;</w:t>
      </w:r>
    </w:p>
    <w:p w:rsidR="00DB520B" w:rsidRDefault="000F5C0A" w:rsidP="00DB520B">
      <w:pPr>
        <w:rPr>
          <w:szCs w:val="24"/>
        </w:rPr>
      </w:pPr>
      <w:r w:rsidRPr="00B3555C">
        <w:rPr>
          <w:rStyle w:val="HideTWBExt"/>
          <w:noProof w:val="0"/>
        </w:rPr>
        <w:t>&lt;/RepeatBlock-By&gt;&lt;Compromise&gt;</w:t>
      </w:r>
      <w:r w:rsidR="00DB520B" w:rsidRPr="00DB520B">
        <w:rPr>
          <w:szCs w:val="24"/>
        </w:rPr>
        <w:t xml:space="preserve">(Article 1, Article 1 new subparagraph, Article 4a new) </w:t>
      </w:r>
    </w:p>
    <w:p w:rsidR="007D364E" w:rsidRPr="00DB520B" w:rsidRDefault="007D364E" w:rsidP="00DB520B">
      <w:pPr>
        <w:rPr>
          <w:szCs w:val="24"/>
        </w:rPr>
      </w:pPr>
    </w:p>
    <w:p w:rsidR="000F5C0A" w:rsidRPr="00B3555C" w:rsidRDefault="00A610B5" w:rsidP="00DB520B">
      <w:r w:rsidRPr="00A610B5">
        <w:rPr>
          <w:szCs w:val="24"/>
        </w:rPr>
        <w:t>AM 1, 2, 4, 6, 8 (corresponding part: “and from 2031 to</w:t>
      </w:r>
      <w:r w:rsidR="001E69BD">
        <w:rPr>
          <w:szCs w:val="24"/>
        </w:rPr>
        <w:t xml:space="preserve"> 2050”), 13, 18, 38-42, 57, 58</w:t>
      </w:r>
      <w:r w:rsidRPr="00A610B5">
        <w:rPr>
          <w:szCs w:val="24"/>
        </w:rPr>
        <w:t>, 104-106, 107(1st</w:t>
      </w:r>
      <w:r w:rsidR="001E69BD">
        <w:rPr>
          <w:szCs w:val="24"/>
        </w:rPr>
        <w:t xml:space="preserve"> part), 108-111, 143-145, 264, ITRE 3, ITRE 15-16, TRAN 1, TRAN 12-13,</w:t>
      </w:r>
      <w:r w:rsidRPr="00A610B5">
        <w:rPr>
          <w:szCs w:val="24"/>
        </w:rPr>
        <w:t xml:space="preserve"> AGRI 3-4, AGRI 14</w:t>
      </w:r>
      <w:r w:rsidR="000F5C0A" w:rsidRPr="00B3555C">
        <w:rPr>
          <w:rStyle w:val="HideTWBExt"/>
          <w:noProof w:val="0"/>
        </w:rPr>
        <w:t>&lt;/Compromise&gt;</w:t>
      </w:r>
    </w:p>
    <w:p w:rsidR="000F32C8" w:rsidRPr="00B3555C" w:rsidRDefault="000F32C8" w:rsidP="00B662C3">
      <w:pPr>
        <w:pStyle w:val="NormalBold12b"/>
        <w:keepNext/>
      </w:pPr>
      <w:r w:rsidRPr="00B3555C">
        <w:rPr>
          <w:rStyle w:val="HideTWBExt"/>
          <w:b w:val="0"/>
          <w:noProof w:val="0"/>
        </w:rPr>
        <w:t>&lt;DocAmend&gt;</w:t>
      </w:r>
      <w:r w:rsidR="00DB520B">
        <w:t>Proposal for a regulation</w:t>
      </w:r>
      <w:r w:rsidR="00C46026">
        <w:t xml:space="preserve"> </w:t>
      </w:r>
      <w:r w:rsidRPr="00B3555C">
        <w:rPr>
          <w:rStyle w:val="HideTWBExt"/>
          <w:b w:val="0"/>
          <w:noProof w:val="0"/>
        </w:rPr>
        <w:t>&lt;/DocAmend&gt;</w:t>
      </w:r>
    </w:p>
    <w:p w:rsidR="000F32C8" w:rsidRPr="00B3555C" w:rsidRDefault="000F32C8" w:rsidP="009B3CB4">
      <w:pPr>
        <w:pStyle w:val="NormalBold"/>
        <w:keepNext/>
      </w:pPr>
      <w:r w:rsidRPr="00B3555C">
        <w:rPr>
          <w:rStyle w:val="HideTWBExt"/>
          <w:b w:val="0"/>
          <w:noProof w:val="0"/>
        </w:rPr>
        <w:t>&lt;Article&gt;</w:t>
      </w:r>
      <w:r w:rsidR="0010761A">
        <w:t>Title</w:t>
      </w:r>
      <w:r w:rsidRPr="00B3555C">
        <w:rPr>
          <w:rStyle w:val="HideTWBExt"/>
          <w:b w:val="0"/>
          <w:noProof w:val="0"/>
        </w:rPr>
        <w:t>&lt;/Article&gt;</w:t>
      </w:r>
    </w:p>
    <w:p w:rsidR="000F32C8" w:rsidRPr="00B3555C" w:rsidRDefault="000F32C8" w:rsidP="000F32C8"/>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9A65D8" w:rsidRPr="00B3555C">
        <w:trPr>
          <w:jc w:val="center"/>
        </w:trPr>
        <w:tc>
          <w:tcPr>
            <w:tcW w:w="9752" w:type="dxa"/>
            <w:gridSpan w:val="2"/>
          </w:tcPr>
          <w:p w:rsidR="009A65D8" w:rsidRPr="00B3555C" w:rsidRDefault="009A65D8" w:rsidP="009B3CB4">
            <w:pPr>
              <w:keepNext/>
            </w:pPr>
          </w:p>
        </w:tc>
      </w:tr>
      <w:tr w:rsidR="009A65D8" w:rsidRPr="00B3555C">
        <w:trPr>
          <w:jc w:val="center"/>
        </w:trPr>
        <w:tc>
          <w:tcPr>
            <w:tcW w:w="4876" w:type="dxa"/>
          </w:tcPr>
          <w:p w:rsidR="009A65D8" w:rsidRPr="00B3555C" w:rsidRDefault="0010761A" w:rsidP="0010761A">
            <w:pPr>
              <w:pStyle w:val="ColumnHeading"/>
              <w:keepNext/>
            </w:pPr>
            <w:r>
              <w:t>Text proposed by the Commission</w:t>
            </w:r>
          </w:p>
        </w:tc>
        <w:tc>
          <w:tcPr>
            <w:tcW w:w="4876" w:type="dxa"/>
          </w:tcPr>
          <w:p w:rsidR="009A65D8" w:rsidRPr="00B3555C" w:rsidRDefault="00B3555C" w:rsidP="009B3CB4">
            <w:pPr>
              <w:pStyle w:val="ColumnHeading"/>
              <w:keepNext/>
            </w:pPr>
            <w:r w:rsidRPr="00B3555C">
              <w:t>Amendment</w:t>
            </w:r>
          </w:p>
        </w:tc>
      </w:tr>
      <w:tr w:rsidR="009A65D8" w:rsidRPr="00B3555C">
        <w:trPr>
          <w:jc w:val="center"/>
        </w:trPr>
        <w:tc>
          <w:tcPr>
            <w:tcW w:w="4876" w:type="dxa"/>
          </w:tcPr>
          <w:p w:rsidR="009A65D8" w:rsidRPr="00B3555C" w:rsidRDefault="0010761A" w:rsidP="00B77A45">
            <w:pPr>
              <w:pStyle w:val="Normal6"/>
            </w:pPr>
            <w:r>
              <w:t>Proposal for a</w:t>
            </w:r>
          </w:p>
        </w:tc>
        <w:tc>
          <w:tcPr>
            <w:tcW w:w="4876" w:type="dxa"/>
          </w:tcPr>
          <w:p w:rsidR="009A65D8" w:rsidRPr="00B3555C" w:rsidRDefault="0010761A" w:rsidP="009B3CB4">
            <w:pPr>
              <w:pStyle w:val="Normal6"/>
              <w:rPr>
                <w:szCs w:val="24"/>
              </w:rPr>
            </w:pPr>
            <w:r>
              <w:t>Proposal for a</w:t>
            </w:r>
          </w:p>
        </w:tc>
      </w:tr>
      <w:tr w:rsidR="0010761A" w:rsidRPr="00B3555C">
        <w:trPr>
          <w:jc w:val="center"/>
        </w:trPr>
        <w:tc>
          <w:tcPr>
            <w:tcW w:w="4876" w:type="dxa"/>
          </w:tcPr>
          <w:p w:rsidR="0010761A" w:rsidRDefault="0010761A" w:rsidP="00B77A45">
            <w:pPr>
              <w:pStyle w:val="Normal6"/>
            </w:pPr>
            <w:r>
              <w:t>REGULATION OF THE EUROPEAN PARLIAMENT AND OF THE COUNCIL</w:t>
            </w:r>
          </w:p>
        </w:tc>
        <w:tc>
          <w:tcPr>
            <w:tcW w:w="4876" w:type="dxa"/>
          </w:tcPr>
          <w:p w:rsidR="0010761A" w:rsidRDefault="0010761A" w:rsidP="009B3CB4">
            <w:pPr>
              <w:pStyle w:val="Normal6"/>
            </w:pPr>
            <w:r>
              <w:t>REGULATION OF THE EUROPEAN PARLIAMENT AND OF THE COUNCIL</w:t>
            </w:r>
          </w:p>
        </w:tc>
      </w:tr>
      <w:tr w:rsidR="0010761A" w:rsidRPr="00B3555C">
        <w:trPr>
          <w:jc w:val="center"/>
        </w:trPr>
        <w:tc>
          <w:tcPr>
            <w:tcW w:w="4876" w:type="dxa"/>
          </w:tcPr>
          <w:p w:rsidR="0010761A" w:rsidRDefault="0010761A" w:rsidP="00B77A45">
            <w:pPr>
              <w:pStyle w:val="Normal6"/>
            </w:pPr>
            <w:r>
              <w:t xml:space="preserve">on </w:t>
            </w:r>
            <w:r>
              <w:rPr>
                <w:b/>
                <w:i/>
              </w:rPr>
              <w:t>binding annual greenhouse gas emission reductions by Member States from 2021 to 2030 for a resilient Energy Union and</w:t>
            </w:r>
            <w:r>
              <w:t xml:space="preserve"> to meet commitments under the Paris Agreement and amending Regulation No 525/2013 of the European Parliament and the Council on a mechanism for monitoring and reporting greenhouse gas emissions and other information relevant to climate change</w:t>
            </w:r>
          </w:p>
        </w:tc>
        <w:tc>
          <w:tcPr>
            <w:tcW w:w="4876" w:type="dxa"/>
          </w:tcPr>
          <w:p w:rsidR="0010761A" w:rsidRDefault="0010761A" w:rsidP="009B3CB4">
            <w:pPr>
              <w:pStyle w:val="Normal6"/>
            </w:pPr>
            <w:r>
              <w:t xml:space="preserve">on </w:t>
            </w:r>
            <w:r>
              <w:rPr>
                <w:b/>
                <w:i/>
              </w:rPr>
              <w:t>climate action</w:t>
            </w:r>
            <w:r>
              <w:t xml:space="preserve"> to meet commitments under the Paris Agreement and amending Regulation No 525/2013 of the European Parliament and the Council on a mechanism for monitoring and reporting greenhouse gas emissions and other information relevant to climate change </w:t>
            </w:r>
            <w:r>
              <w:rPr>
                <w:b/>
                <w:i/>
              </w:rPr>
              <w:t>("Climate Action Regulation implementing the Paris Agreement")</w:t>
            </w:r>
          </w:p>
        </w:tc>
      </w:tr>
      <w:tr w:rsidR="0010761A" w:rsidRPr="00B3555C">
        <w:trPr>
          <w:jc w:val="center"/>
        </w:trPr>
        <w:tc>
          <w:tcPr>
            <w:tcW w:w="4876" w:type="dxa"/>
          </w:tcPr>
          <w:p w:rsidR="0010761A" w:rsidRDefault="0010761A" w:rsidP="00B77A45">
            <w:pPr>
              <w:pStyle w:val="Normal6"/>
            </w:pPr>
            <w:r>
              <w:t>(Text with EEA relevance)</w:t>
            </w:r>
          </w:p>
        </w:tc>
        <w:tc>
          <w:tcPr>
            <w:tcW w:w="4876" w:type="dxa"/>
          </w:tcPr>
          <w:p w:rsidR="0010761A" w:rsidRDefault="0010761A" w:rsidP="009B3CB4">
            <w:pPr>
              <w:pStyle w:val="Normal6"/>
            </w:pPr>
            <w:r>
              <w:t>(Text with EEA relevance)</w:t>
            </w:r>
          </w:p>
        </w:tc>
      </w:tr>
    </w:tbl>
    <w:p w:rsidR="00FA192C" w:rsidRPr="00B3555C" w:rsidRDefault="00FA192C" w:rsidP="00FA192C">
      <w:pPr>
        <w:pStyle w:val="Olang"/>
        <w:rPr>
          <w:noProof w:val="0"/>
        </w:rPr>
      </w:pPr>
      <w:r w:rsidRPr="00B3555C">
        <w:rPr>
          <w:noProof w:val="0"/>
        </w:rPr>
        <w:t xml:space="preserve">Or. </w:t>
      </w:r>
      <w:r w:rsidRPr="00B3555C">
        <w:rPr>
          <w:rStyle w:val="HideTWBExt"/>
          <w:noProof w:val="0"/>
        </w:rPr>
        <w:t>&lt;Original&gt;</w:t>
      </w:r>
      <w:r w:rsidR="0010761A" w:rsidRPr="0010761A">
        <w:rPr>
          <w:rStyle w:val="HideTWBInt"/>
          <w:noProof w:val="0"/>
        </w:rPr>
        <w:t>{EN}</w:t>
      </w:r>
      <w:r w:rsidR="0010761A">
        <w:rPr>
          <w:noProof w:val="0"/>
        </w:rPr>
        <w:t>en</w:t>
      </w:r>
      <w:r w:rsidRPr="00B3555C">
        <w:rPr>
          <w:rStyle w:val="HideTWBExt"/>
          <w:noProof w:val="0"/>
        </w:rPr>
        <w:t>&lt;/Original&gt;</w:t>
      </w:r>
    </w:p>
    <w:p w:rsidR="00FA192C" w:rsidRPr="00B3555C" w:rsidRDefault="00FA192C" w:rsidP="00B22C72">
      <w:pPr>
        <w:pStyle w:val="JustificationTitle"/>
        <w:rPr>
          <w:noProof w:val="0"/>
        </w:rPr>
      </w:pPr>
      <w:r w:rsidRPr="00B3555C">
        <w:rPr>
          <w:rStyle w:val="HideTWBExt"/>
          <w:i w:val="0"/>
          <w:noProof w:val="0"/>
        </w:rPr>
        <w:t>&lt;TitreJust&gt;</w:t>
      </w:r>
      <w:r w:rsidR="00B3555C" w:rsidRPr="00B3555C">
        <w:rPr>
          <w:noProof w:val="0"/>
        </w:rPr>
        <w:t>Justification</w:t>
      </w:r>
      <w:r w:rsidRPr="00B3555C">
        <w:rPr>
          <w:rStyle w:val="HideTWBExt"/>
          <w:i w:val="0"/>
          <w:noProof w:val="0"/>
        </w:rPr>
        <w:t>&lt;/TitreJust&gt;</w:t>
      </w:r>
    </w:p>
    <w:p w:rsidR="00763F03" w:rsidRDefault="0010761A" w:rsidP="00763F03">
      <w:pPr>
        <w:pStyle w:val="Normal12Italic"/>
        <w:rPr>
          <w:rStyle w:val="HideTWBExt"/>
          <w:i w:val="0"/>
          <w:noProof w:val="0"/>
        </w:rPr>
      </w:pPr>
      <w:r>
        <w:rPr>
          <w:noProof w:val="0"/>
        </w:rPr>
        <w:t>New title to better reflect the content of the Regulation.</w:t>
      </w:r>
    </w:p>
    <w:bookmarkEnd w:id="2"/>
    <w:p w:rsidR="00BC2D43" w:rsidRPr="00501AD3" w:rsidRDefault="00BC2D43" w:rsidP="00501AD3">
      <w:pPr>
        <w:pStyle w:val="NormalBold12b"/>
        <w:keepNext/>
        <w:spacing w:after="240"/>
        <w:rPr>
          <w:rStyle w:val="HideTWBExt"/>
          <w:b w:val="0"/>
          <w:noProof w:val="0"/>
          <w:vanish w:val="0"/>
        </w:rPr>
      </w:pPr>
      <w:r w:rsidRPr="00BB74DC">
        <w:rPr>
          <w:rStyle w:val="HideTWBExt"/>
          <w:b w:val="0"/>
          <w:noProof w:val="0"/>
        </w:rPr>
        <w:t>&lt;/Amend&gt;</w:t>
      </w:r>
    </w:p>
    <w:p w:rsidR="00C46026" w:rsidRPr="00B3555C" w:rsidRDefault="00BC2D43" w:rsidP="00B30190">
      <w:pPr>
        <w:pStyle w:val="NormalBold"/>
        <w:keepNext/>
      </w:pPr>
      <w:r w:rsidRPr="00B3555C">
        <w:rPr>
          <w:rStyle w:val="HideTWBExt"/>
          <w:b w:val="0"/>
          <w:noProof w:val="0"/>
        </w:rPr>
        <w:t>&lt;</w:t>
      </w:r>
      <w:r>
        <w:rPr>
          <w:rStyle w:val="HideTWBExt"/>
          <w:b w:val="0"/>
          <w:noProof w:val="0"/>
        </w:rPr>
        <w:t>Amend</w:t>
      </w:r>
      <w:r w:rsidRPr="00B3555C">
        <w:rPr>
          <w:rStyle w:val="HideTWBExt"/>
          <w:b w:val="0"/>
          <w:noProof w:val="0"/>
        </w:rPr>
        <w:t>&gt;</w:t>
      </w:r>
      <w:r w:rsidR="00C46026" w:rsidRPr="00B30190">
        <w:rPr>
          <w:rStyle w:val="HideTWBExt"/>
          <w:b w:val="0"/>
          <w:noProof w:val="0"/>
        </w:rPr>
        <w:t>&lt;</w:t>
      </w:r>
      <w:r w:rsidR="00C46026" w:rsidRPr="00B3555C">
        <w:rPr>
          <w:rStyle w:val="HideTWBExt"/>
          <w:b w:val="0"/>
          <w:noProof w:val="0"/>
        </w:rPr>
        <w:t>DocAmend&gt;</w:t>
      </w:r>
      <w:r w:rsidR="00C46026">
        <w:t>Proposal for a regulation</w:t>
      </w:r>
      <w:r w:rsidR="00C46026" w:rsidRPr="00B3555C">
        <w:rPr>
          <w:rStyle w:val="HideTWBExt"/>
          <w:b w:val="0"/>
          <w:noProof w:val="0"/>
        </w:rPr>
        <w:t>&lt;/DocAmend&gt;</w:t>
      </w:r>
    </w:p>
    <w:p w:rsidR="00C46026" w:rsidRPr="00B3555C" w:rsidRDefault="00C46026" w:rsidP="00C46026">
      <w:pPr>
        <w:pStyle w:val="NormalBold"/>
        <w:keepNext/>
      </w:pPr>
      <w:r w:rsidRPr="00B3555C">
        <w:rPr>
          <w:rStyle w:val="HideTWBExt"/>
          <w:b w:val="0"/>
          <w:noProof w:val="0"/>
        </w:rPr>
        <w:t>&lt;Article&gt;</w:t>
      </w:r>
      <w:r>
        <w:t>Article 1 – paragraph 1</w:t>
      </w:r>
      <w:r w:rsidRPr="00B3555C">
        <w:rPr>
          <w:rStyle w:val="HideTWBExt"/>
          <w:b w:val="0"/>
          <w:noProof w:val="0"/>
        </w:rPr>
        <w:t>&lt;/Article&gt;</w:t>
      </w:r>
    </w:p>
    <w:p w:rsidR="00C46026" w:rsidRPr="00B3555C" w:rsidRDefault="00C46026" w:rsidP="00C46026"/>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C46026" w:rsidRPr="00B3555C" w:rsidTr="00C46026">
        <w:trPr>
          <w:jc w:val="center"/>
        </w:trPr>
        <w:tc>
          <w:tcPr>
            <w:tcW w:w="9752" w:type="dxa"/>
            <w:gridSpan w:val="2"/>
          </w:tcPr>
          <w:p w:rsidR="00C46026" w:rsidRPr="00B3555C" w:rsidRDefault="00C46026" w:rsidP="00C46026">
            <w:pPr>
              <w:keepNext/>
            </w:pPr>
          </w:p>
        </w:tc>
      </w:tr>
      <w:tr w:rsidR="00C46026" w:rsidRPr="00B3555C" w:rsidTr="00C46026">
        <w:trPr>
          <w:jc w:val="center"/>
        </w:trPr>
        <w:tc>
          <w:tcPr>
            <w:tcW w:w="4876" w:type="dxa"/>
          </w:tcPr>
          <w:p w:rsidR="00C46026" w:rsidRPr="00B3555C" w:rsidRDefault="0074048D" w:rsidP="00C46026">
            <w:pPr>
              <w:pStyle w:val="ColumnHeading"/>
              <w:keepNext/>
            </w:pPr>
            <w:r>
              <w:t>Text proposed by the Commission</w:t>
            </w:r>
          </w:p>
        </w:tc>
        <w:tc>
          <w:tcPr>
            <w:tcW w:w="4876" w:type="dxa"/>
          </w:tcPr>
          <w:p w:rsidR="00C46026" w:rsidRPr="00B3555C" w:rsidRDefault="0074048D" w:rsidP="00C46026">
            <w:pPr>
              <w:pStyle w:val="ColumnHeading"/>
              <w:keepNext/>
            </w:pPr>
            <w:r>
              <w:t>Amendment</w:t>
            </w:r>
          </w:p>
        </w:tc>
      </w:tr>
      <w:tr w:rsidR="00C46026" w:rsidRPr="00B3555C" w:rsidTr="00C46026">
        <w:trPr>
          <w:jc w:val="center"/>
        </w:trPr>
        <w:tc>
          <w:tcPr>
            <w:tcW w:w="4876" w:type="dxa"/>
          </w:tcPr>
          <w:p w:rsidR="00C46026" w:rsidRPr="00B3555C" w:rsidRDefault="0074048D" w:rsidP="00C46026">
            <w:pPr>
              <w:pStyle w:val="Normal6"/>
            </w:pPr>
            <w:r>
              <w:t xml:space="preserve">This Regulation lays down obligations on the minimum contributions of Member States to meeting the greenhouse gas emission reduction commitment of the Union for the period from 2021 to 2030, </w:t>
            </w:r>
            <w:r>
              <w:lastRenderedPageBreak/>
              <w:t>rules on determining annual emission allocations and for the evaluation of Member States' progress towards meeting their minimum contributions.</w:t>
            </w:r>
          </w:p>
        </w:tc>
        <w:tc>
          <w:tcPr>
            <w:tcW w:w="4876" w:type="dxa"/>
          </w:tcPr>
          <w:p w:rsidR="00C46026" w:rsidRPr="00B3555C" w:rsidRDefault="0074048D" w:rsidP="00C46026">
            <w:pPr>
              <w:pStyle w:val="Normal6"/>
              <w:rPr>
                <w:szCs w:val="24"/>
              </w:rPr>
            </w:pPr>
            <w:r>
              <w:lastRenderedPageBreak/>
              <w:t xml:space="preserve">This Regulation lays down obligations on the minimum contributions of Member States to meeting the greenhouse gas emission reduction commitment of the Union for the period from 2021 to 2030, </w:t>
            </w:r>
            <w:r>
              <w:lastRenderedPageBreak/>
              <w:t xml:space="preserve">rules on determining annual emission allocations and for the evaluation of Member States' progress towards meeting their minimum contributions. </w:t>
            </w:r>
            <w:r>
              <w:rPr>
                <w:b/>
                <w:i/>
              </w:rPr>
              <w:t>It requires Member States to reduce the greenhouse gas emissions referred to in Article 2 in order to meet the Union target of a reduction of at least 30% by 2030 compared to 2005 in a fair and cost-effective manner.</w:t>
            </w:r>
          </w:p>
        </w:tc>
      </w:tr>
    </w:tbl>
    <w:p w:rsidR="00C46026" w:rsidRDefault="00C46026" w:rsidP="00C46026">
      <w:pPr>
        <w:pStyle w:val="Olang"/>
        <w:rPr>
          <w:rStyle w:val="HideTWBExt"/>
          <w:noProof w:val="0"/>
        </w:rPr>
      </w:pPr>
      <w:r w:rsidRPr="00B3555C">
        <w:rPr>
          <w:noProof w:val="0"/>
        </w:rPr>
        <w:lastRenderedPageBreak/>
        <w:t xml:space="preserve">Or. </w:t>
      </w:r>
      <w:r w:rsidRPr="00B3555C">
        <w:rPr>
          <w:rStyle w:val="HideTWBExt"/>
          <w:noProof w:val="0"/>
        </w:rPr>
        <w:t>&lt;Original&gt;</w:t>
      </w:r>
      <w:r w:rsidRPr="0010761A">
        <w:rPr>
          <w:rStyle w:val="HideTWBInt"/>
          <w:noProof w:val="0"/>
        </w:rPr>
        <w:t>{EN}</w:t>
      </w:r>
      <w:r>
        <w:rPr>
          <w:noProof w:val="0"/>
        </w:rPr>
        <w:t>en</w:t>
      </w:r>
      <w:r w:rsidRPr="00B3555C">
        <w:rPr>
          <w:rStyle w:val="HideTWBExt"/>
          <w:noProof w:val="0"/>
        </w:rPr>
        <w:t>&lt;/Original&gt;</w:t>
      </w:r>
    </w:p>
    <w:p w:rsidR="007D364E" w:rsidRPr="00F50F86" w:rsidRDefault="00BC2D43" w:rsidP="001E69BD">
      <w:pPr>
        <w:pStyle w:val="NormalBold"/>
        <w:keepNext/>
      </w:pPr>
      <w:r w:rsidRPr="00BB74DC">
        <w:rPr>
          <w:rStyle w:val="HideTWBExt"/>
          <w:b w:val="0"/>
          <w:noProof w:val="0"/>
        </w:rPr>
        <w:t>&lt;/Amend&gt;</w:t>
      </w:r>
    </w:p>
    <w:p w:rsidR="00C46026" w:rsidRPr="001E69BD" w:rsidRDefault="00BC2D43" w:rsidP="001E69BD">
      <w:pPr>
        <w:pStyle w:val="NormalBold12b"/>
        <w:keepNext/>
      </w:pPr>
      <w:r w:rsidRPr="00B3555C">
        <w:rPr>
          <w:rStyle w:val="HideTWBExt"/>
          <w:b w:val="0"/>
          <w:noProof w:val="0"/>
        </w:rPr>
        <w:t>&lt;</w:t>
      </w:r>
      <w:r>
        <w:rPr>
          <w:rStyle w:val="HideTWBExt"/>
          <w:b w:val="0"/>
          <w:noProof w:val="0"/>
        </w:rPr>
        <w:t>Amend</w:t>
      </w:r>
      <w:r w:rsidRPr="00B3555C">
        <w:rPr>
          <w:rStyle w:val="HideTWBExt"/>
          <w:b w:val="0"/>
          <w:noProof w:val="0"/>
        </w:rPr>
        <w:t>&gt;</w:t>
      </w:r>
      <w:r w:rsidR="00C46026" w:rsidRPr="00B3555C">
        <w:rPr>
          <w:rStyle w:val="HideTWBExt"/>
          <w:b w:val="0"/>
          <w:noProof w:val="0"/>
        </w:rPr>
        <w:t>&lt;DocAmend&gt;</w:t>
      </w:r>
      <w:r w:rsidR="00C46026">
        <w:t>Proposal for a regulation</w:t>
      </w:r>
      <w:r w:rsidR="00C46026" w:rsidRPr="00B3555C">
        <w:rPr>
          <w:rStyle w:val="HideTWBExt"/>
          <w:b w:val="0"/>
          <w:noProof w:val="0"/>
        </w:rPr>
        <w:t>&lt;/DocAmend&gt;</w:t>
      </w:r>
    </w:p>
    <w:p w:rsidR="00C46026" w:rsidRPr="0074048D" w:rsidRDefault="00C46026" w:rsidP="00C46026">
      <w:pPr>
        <w:pStyle w:val="NormalBold"/>
        <w:keepNext/>
        <w:rPr>
          <w:lang w:val="fr-FR"/>
        </w:rPr>
      </w:pPr>
      <w:r w:rsidRPr="0074048D">
        <w:rPr>
          <w:rStyle w:val="HideTWBExt"/>
          <w:b w:val="0"/>
          <w:noProof w:val="0"/>
          <w:lang w:val="fr-FR"/>
        </w:rPr>
        <w:t>&lt;Article&gt;</w:t>
      </w:r>
      <w:r w:rsidR="0074048D" w:rsidRPr="0074048D">
        <w:rPr>
          <w:lang w:val="fr-FR"/>
        </w:rPr>
        <w:t>Article 1 – paragraph 1 – subparagraph 1 a (new)</w:t>
      </w:r>
      <w:r w:rsidRPr="0074048D">
        <w:rPr>
          <w:rStyle w:val="HideTWBExt"/>
          <w:b w:val="0"/>
          <w:noProof w:val="0"/>
          <w:lang w:val="fr-FR"/>
        </w:rPr>
        <w:t>&lt;/Article&gt;</w:t>
      </w:r>
    </w:p>
    <w:p w:rsidR="00C46026" w:rsidRPr="00501AD3" w:rsidRDefault="00C46026" w:rsidP="00C46026">
      <w:pPr>
        <w:rPr>
          <w:lang w:val="fr-FR"/>
        </w:rPr>
      </w:pP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C46026" w:rsidRPr="005D5010" w:rsidTr="00C46026">
        <w:trPr>
          <w:jc w:val="center"/>
        </w:trPr>
        <w:tc>
          <w:tcPr>
            <w:tcW w:w="9752" w:type="dxa"/>
            <w:gridSpan w:val="2"/>
          </w:tcPr>
          <w:p w:rsidR="00C46026" w:rsidRPr="00501AD3" w:rsidRDefault="00C46026" w:rsidP="00C46026">
            <w:pPr>
              <w:keepNext/>
              <w:rPr>
                <w:lang w:val="fr-FR"/>
              </w:rPr>
            </w:pPr>
          </w:p>
        </w:tc>
      </w:tr>
      <w:tr w:rsidR="00C46026" w:rsidRPr="00B3555C" w:rsidTr="00C46026">
        <w:trPr>
          <w:jc w:val="center"/>
        </w:trPr>
        <w:tc>
          <w:tcPr>
            <w:tcW w:w="4876" w:type="dxa"/>
          </w:tcPr>
          <w:p w:rsidR="00C46026" w:rsidRPr="00B3555C" w:rsidRDefault="0074048D" w:rsidP="00C46026">
            <w:pPr>
              <w:pStyle w:val="ColumnHeading"/>
              <w:keepNext/>
            </w:pPr>
            <w:r>
              <w:t>Text proposed by the Commission</w:t>
            </w:r>
          </w:p>
        </w:tc>
        <w:tc>
          <w:tcPr>
            <w:tcW w:w="4876" w:type="dxa"/>
          </w:tcPr>
          <w:p w:rsidR="00C46026" w:rsidRPr="00B3555C" w:rsidRDefault="0074048D" w:rsidP="00C46026">
            <w:pPr>
              <w:pStyle w:val="ColumnHeading"/>
              <w:keepNext/>
            </w:pPr>
            <w:r>
              <w:t>Amendment</w:t>
            </w:r>
          </w:p>
        </w:tc>
      </w:tr>
      <w:tr w:rsidR="00C46026" w:rsidRPr="00B3555C" w:rsidTr="00C46026">
        <w:trPr>
          <w:jc w:val="center"/>
        </w:trPr>
        <w:tc>
          <w:tcPr>
            <w:tcW w:w="4876" w:type="dxa"/>
          </w:tcPr>
          <w:p w:rsidR="00C46026" w:rsidRPr="00B3555C" w:rsidRDefault="00C46026" w:rsidP="00C46026">
            <w:pPr>
              <w:pStyle w:val="Normal6"/>
            </w:pPr>
          </w:p>
        </w:tc>
        <w:tc>
          <w:tcPr>
            <w:tcW w:w="4876" w:type="dxa"/>
          </w:tcPr>
          <w:p w:rsidR="00C46026" w:rsidRPr="00B3555C" w:rsidRDefault="0074048D" w:rsidP="00C46026">
            <w:pPr>
              <w:pStyle w:val="Normal6"/>
              <w:rPr>
                <w:szCs w:val="24"/>
              </w:rPr>
            </w:pPr>
            <w:r>
              <w:rPr>
                <w:b/>
                <w:i/>
              </w:rPr>
              <w:t>The general objective of this Regulation is to set the Union on track to a low-carbon economy through the establishment of a predictable long-term pathway to reducing by 2050 the greenhouse gas emissions of the Union by 80 to 95% compared to 1990 levels.</w:t>
            </w:r>
          </w:p>
        </w:tc>
      </w:tr>
    </w:tbl>
    <w:p w:rsidR="00763F03" w:rsidRDefault="00C46026" w:rsidP="00763F03">
      <w:pPr>
        <w:pStyle w:val="Olang"/>
        <w:rPr>
          <w:rStyle w:val="HideTWBExt"/>
          <w:noProof w:val="0"/>
        </w:rPr>
      </w:pPr>
      <w:r w:rsidRPr="00B3555C">
        <w:rPr>
          <w:noProof w:val="0"/>
        </w:rPr>
        <w:t xml:space="preserve">Or. </w:t>
      </w:r>
      <w:r w:rsidRPr="00B3555C">
        <w:rPr>
          <w:rStyle w:val="HideTWBExt"/>
          <w:noProof w:val="0"/>
        </w:rPr>
        <w:t>&lt;Original&gt;</w:t>
      </w:r>
      <w:r w:rsidRPr="0010761A">
        <w:rPr>
          <w:rStyle w:val="HideTWBInt"/>
          <w:noProof w:val="0"/>
        </w:rPr>
        <w:t>{EN}</w:t>
      </w:r>
      <w:r>
        <w:rPr>
          <w:noProof w:val="0"/>
        </w:rPr>
        <w:t>en</w:t>
      </w:r>
      <w:r w:rsidRPr="00B3555C">
        <w:rPr>
          <w:rStyle w:val="HideTWBExt"/>
          <w:noProof w:val="0"/>
        </w:rPr>
        <w:t>&lt;/Original&gt;</w:t>
      </w:r>
    </w:p>
    <w:p w:rsidR="00BC2D43" w:rsidRPr="007D364E" w:rsidRDefault="00BC2D43" w:rsidP="00501AD3">
      <w:pPr>
        <w:pStyle w:val="NormalBold12b"/>
        <w:keepNext/>
        <w:spacing w:after="240"/>
        <w:rPr>
          <w:rStyle w:val="HideTWBExt"/>
          <w:noProof w:val="0"/>
          <w:vanish w:val="0"/>
        </w:rPr>
      </w:pPr>
      <w:r w:rsidRPr="00BB74DC">
        <w:rPr>
          <w:rStyle w:val="HideTWBExt"/>
          <w:b w:val="0"/>
          <w:noProof w:val="0"/>
        </w:rPr>
        <w:t>&lt;/Amend&gt;</w:t>
      </w:r>
    </w:p>
    <w:p w:rsidR="00C46026" w:rsidRPr="00B3555C" w:rsidRDefault="00BC2D43" w:rsidP="00C46026">
      <w:pPr>
        <w:pStyle w:val="NormalBold12b"/>
        <w:keepNext/>
      </w:pPr>
      <w:r w:rsidRPr="00B3555C">
        <w:rPr>
          <w:rStyle w:val="HideTWBExt"/>
          <w:b w:val="0"/>
          <w:noProof w:val="0"/>
        </w:rPr>
        <w:t>&lt;</w:t>
      </w:r>
      <w:r>
        <w:rPr>
          <w:rStyle w:val="HideTWBExt"/>
          <w:b w:val="0"/>
          <w:noProof w:val="0"/>
        </w:rPr>
        <w:t>Amend</w:t>
      </w:r>
      <w:r w:rsidRPr="00B3555C">
        <w:rPr>
          <w:rStyle w:val="HideTWBExt"/>
          <w:b w:val="0"/>
          <w:noProof w:val="0"/>
        </w:rPr>
        <w:t>&gt;</w:t>
      </w:r>
      <w:r w:rsidR="00C46026" w:rsidRPr="00B3555C">
        <w:rPr>
          <w:rStyle w:val="HideTWBExt"/>
          <w:b w:val="0"/>
          <w:noProof w:val="0"/>
        </w:rPr>
        <w:t>&lt;DocAmend&gt;</w:t>
      </w:r>
      <w:r w:rsidR="00C46026">
        <w:t>Proposal for a regulation</w:t>
      </w:r>
      <w:r w:rsidR="00C46026" w:rsidRPr="00B3555C">
        <w:rPr>
          <w:rStyle w:val="HideTWBExt"/>
          <w:b w:val="0"/>
          <w:noProof w:val="0"/>
        </w:rPr>
        <w:t>&lt;/DocAmend&gt;</w:t>
      </w:r>
    </w:p>
    <w:p w:rsidR="00C46026" w:rsidRPr="0074048D" w:rsidRDefault="00C46026" w:rsidP="00C46026">
      <w:pPr>
        <w:pStyle w:val="NormalBold"/>
        <w:keepNext/>
        <w:rPr>
          <w:lang w:val="fr-FR"/>
        </w:rPr>
      </w:pPr>
      <w:r w:rsidRPr="0074048D">
        <w:rPr>
          <w:rStyle w:val="HideTWBExt"/>
          <w:b w:val="0"/>
          <w:noProof w:val="0"/>
          <w:lang w:val="fr-FR"/>
        </w:rPr>
        <w:t>&lt;Article&gt;</w:t>
      </w:r>
      <w:r w:rsidR="0074048D" w:rsidRPr="0074048D">
        <w:rPr>
          <w:lang w:val="fr-FR"/>
        </w:rPr>
        <w:t>Article 4 a (new)</w:t>
      </w:r>
      <w:r w:rsidRPr="0074048D">
        <w:rPr>
          <w:rStyle w:val="HideTWBExt"/>
          <w:b w:val="0"/>
          <w:noProof w:val="0"/>
          <w:lang w:val="fr-FR"/>
        </w:rPr>
        <w:t>&lt;/Article&gt;</w:t>
      </w:r>
    </w:p>
    <w:p w:rsidR="00C46026" w:rsidRPr="00501AD3" w:rsidRDefault="00C46026" w:rsidP="00C46026">
      <w:pPr>
        <w:rPr>
          <w:lang w:val="fr-FR"/>
        </w:rPr>
      </w:pP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C46026" w:rsidRPr="00501AD3" w:rsidTr="00C46026">
        <w:trPr>
          <w:jc w:val="center"/>
        </w:trPr>
        <w:tc>
          <w:tcPr>
            <w:tcW w:w="9752" w:type="dxa"/>
            <w:gridSpan w:val="2"/>
          </w:tcPr>
          <w:p w:rsidR="00C46026" w:rsidRPr="00501AD3" w:rsidRDefault="00C46026" w:rsidP="00C46026">
            <w:pPr>
              <w:keepNext/>
              <w:rPr>
                <w:lang w:val="fr-FR"/>
              </w:rPr>
            </w:pPr>
          </w:p>
        </w:tc>
      </w:tr>
      <w:tr w:rsidR="00C46026" w:rsidRPr="00B3555C" w:rsidTr="00C46026">
        <w:trPr>
          <w:jc w:val="center"/>
        </w:trPr>
        <w:tc>
          <w:tcPr>
            <w:tcW w:w="4876" w:type="dxa"/>
          </w:tcPr>
          <w:p w:rsidR="00C46026" w:rsidRPr="00B3555C" w:rsidRDefault="0074048D" w:rsidP="00C46026">
            <w:pPr>
              <w:pStyle w:val="ColumnHeading"/>
              <w:keepNext/>
            </w:pPr>
            <w:r>
              <w:t>Text proposed by the Commission</w:t>
            </w:r>
          </w:p>
        </w:tc>
        <w:tc>
          <w:tcPr>
            <w:tcW w:w="4876" w:type="dxa"/>
          </w:tcPr>
          <w:p w:rsidR="00C46026" w:rsidRPr="00B3555C" w:rsidRDefault="0074048D" w:rsidP="00C46026">
            <w:pPr>
              <w:pStyle w:val="ColumnHeading"/>
              <w:keepNext/>
            </w:pPr>
            <w:r>
              <w:t>Amendment</w:t>
            </w:r>
          </w:p>
        </w:tc>
      </w:tr>
      <w:tr w:rsidR="00C46026" w:rsidRPr="00B3555C" w:rsidTr="00C46026">
        <w:trPr>
          <w:jc w:val="center"/>
        </w:trPr>
        <w:tc>
          <w:tcPr>
            <w:tcW w:w="4876" w:type="dxa"/>
          </w:tcPr>
          <w:p w:rsidR="00C46026" w:rsidRPr="00B3555C" w:rsidRDefault="00C46026" w:rsidP="00C46026">
            <w:pPr>
              <w:pStyle w:val="Normal6"/>
            </w:pPr>
          </w:p>
        </w:tc>
        <w:tc>
          <w:tcPr>
            <w:tcW w:w="4876" w:type="dxa"/>
          </w:tcPr>
          <w:p w:rsidR="00C46026" w:rsidRPr="00B3555C" w:rsidRDefault="0074048D" w:rsidP="0074048D">
            <w:pPr>
              <w:pStyle w:val="Normal6"/>
              <w:jc w:val="center"/>
              <w:rPr>
                <w:szCs w:val="24"/>
              </w:rPr>
            </w:pPr>
            <w:r>
              <w:rPr>
                <w:b/>
                <w:i/>
              </w:rPr>
              <w:t>Article 4 a</w:t>
            </w:r>
          </w:p>
        </w:tc>
      </w:tr>
      <w:tr w:rsidR="00C46026" w:rsidRPr="00B3555C" w:rsidTr="00C46026">
        <w:trPr>
          <w:jc w:val="center"/>
        </w:trPr>
        <w:tc>
          <w:tcPr>
            <w:tcW w:w="4876" w:type="dxa"/>
          </w:tcPr>
          <w:p w:rsidR="00C46026" w:rsidRDefault="00C46026" w:rsidP="00C46026">
            <w:pPr>
              <w:pStyle w:val="Normal6"/>
            </w:pPr>
          </w:p>
        </w:tc>
        <w:tc>
          <w:tcPr>
            <w:tcW w:w="4876" w:type="dxa"/>
          </w:tcPr>
          <w:p w:rsidR="00C46026" w:rsidRDefault="0074048D" w:rsidP="0074048D">
            <w:pPr>
              <w:pStyle w:val="Normal6"/>
              <w:jc w:val="center"/>
            </w:pPr>
            <w:r>
              <w:rPr>
                <w:b/>
                <w:i/>
              </w:rPr>
              <w:t>Long-term emission reductions trajectory from 2031</w:t>
            </w:r>
          </w:p>
        </w:tc>
      </w:tr>
      <w:tr w:rsidR="00C46026" w:rsidRPr="00B3555C" w:rsidTr="00C46026">
        <w:trPr>
          <w:jc w:val="center"/>
        </w:trPr>
        <w:tc>
          <w:tcPr>
            <w:tcW w:w="4876" w:type="dxa"/>
          </w:tcPr>
          <w:p w:rsidR="00C46026" w:rsidRDefault="00C46026" w:rsidP="00C46026">
            <w:pPr>
              <w:pStyle w:val="Normal6"/>
            </w:pPr>
          </w:p>
        </w:tc>
        <w:tc>
          <w:tcPr>
            <w:tcW w:w="4876" w:type="dxa"/>
          </w:tcPr>
          <w:p w:rsidR="00C46026" w:rsidRDefault="0074048D" w:rsidP="0007122B">
            <w:pPr>
              <w:pStyle w:val="Normal6"/>
            </w:pPr>
            <w:r>
              <w:rPr>
                <w:b/>
                <w:i/>
              </w:rPr>
              <w:t xml:space="preserve">Unless decided otherwise in </w:t>
            </w:r>
            <w:r w:rsidR="0007122B">
              <w:rPr>
                <w:b/>
                <w:i/>
              </w:rPr>
              <w:t>the first or one of the subsequent</w:t>
            </w:r>
            <w:r>
              <w:rPr>
                <w:b/>
                <w:i/>
              </w:rPr>
              <w:t xml:space="preserve"> review</w:t>
            </w:r>
            <w:r w:rsidR="0007122B">
              <w:rPr>
                <w:b/>
                <w:i/>
              </w:rPr>
              <w:t>s</w:t>
            </w:r>
            <w:r>
              <w:rPr>
                <w:b/>
                <w:i/>
              </w:rPr>
              <w:t xml:space="preserve"> referred to in Article 14(2), each Member State shall, for each year from 2031 to 2050, continue to reduce the greenhouse gas emissions covered by this Regulation. Each Member State shall ensure that its greenhouse gas emissions in each year between 2031 and 2050 do not exceed the level defined by a </w:t>
            </w:r>
            <w:r>
              <w:rPr>
                <w:b/>
                <w:i/>
              </w:rPr>
              <w:lastRenderedPageBreak/>
              <w:t>linear trajectory, starting from its annual emission allocations for 2030 and ending in 2050 on a level of emissions that is 80% below the 2005 level for that Member State.</w:t>
            </w:r>
          </w:p>
        </w:tc>
      </w:tr>
      <w:tr w:rsidR="00C46026" w:rsidRPr="00B3555C" w:rsidTr="00C46026">
        <w:trPr>
          <w:jc w:val="center"/>
        </w:trPr>
        <w:tc>
          <w:tcPr>
            <w:tcW w:w="4876" w:type="dxa"/>
          </w:tcPr>
          <w:p w:rsidR="00C46026" w:rsidRDefault="00C46026" w:rsidP="00C46026">
            <w:pPr>
              <w:pStyle w:val="Normal6"/>
            </w:pPr>
          </w:p>
        </w:tc>
        <w:tc>
          <w:tcPr>
            <w:tcW w:w="4876" w:type="dxa"/>
          </w:tcPr>
          <w:p w:rsidR="00C46026" w:rsidRDefault="0074048D" w:rsidP="00C46026">
            <w:pPr>
              <w:pStyle w:val="Normal6"/>
            </w:pPr>
            <w:r>
              <w:rPr>
                <w:b/>
                <w:i/>
              </w:rPr>
              <w:t>The Commission shall adopt delegated acts in accordance with Article 12 to supplement this Regulation by specifying the annual emission allocations for the years from 2031 to 2050 in terms of tonnes of CO</w:t>
            </w:r>
            <w:r>
              <w:rPr>
                <w:b/>
                <w:i/>
                <w:vertAlign w:val="subscript"/>
              </w:rPr>
              <w:t>2</w:t>
            </w:r>
            <w:r>
              <w:rPr>
                <w:b/>
                <w:i/>
              </w:rPr>
              <w:t xml:space="preserve"> equivalent.</w:t>
            </w:r>
          </w:p>
        </w:tc>
      </w:tr>
    </w:tbl>
    <w:p w:rsidR="00C46026" w:rsidRDefault="00C46026" w:rsidP="00C46026">
      <w:pPr>
        <w:pStyle w:val="Olang"/>
        <w:rPr>
          <w:rStyle w:val="HideTWBExt"/>
          <w:noProof w:val="0"/>
        </w:rPr>
      </w:pPr>
      <w:r w:rsidRPr="00B3555C">
        <w:rPr>
          <w:noProof w:val="0"/>
        </w:rPr>
        <w:t xml:space="preserve">Or. </w:t>
      </w:r>
      <w:r w:rsidRPr="00B3555C">
        <w:rPr>
          <w:rStyle w:val="HideTWBExt"/>
          <w:noProof w:val="0"/>
        </w:rPr>
        <w:t>&lt;Original&gt;</w:t>
      </w:r>
      <w:r w:rsidRPr="0010761A">
        <w:rPr>
          <w:rStyle w:val="HideTWBInt"/>
          <w:noProof w:val="0"/>
        </w:rPr>
        <w:t>{EN}</w:t>
      </w:r>
      <w:r>
        <w:rPr>
          <w:noProof w:val="0"/>
        </w:rPr>
        <w:t>en</w:t>
      </w:r>
      <w:r w:rsidRPr="00B3555C">
        <w:rPr>
          <w:rStyle w:val="HideTWBExt"/>
          <w:noProof w:val="0"/>
        </w:rPr>
        <w:t>&lt;/Original&gt;</w:t>
      </w:r>
    </w:p>
    <w:p w:rsidR="00BC2D43" w:rsidRPr="007D364E" w:rsidRDefault="00BC2D43" w:rsidP="00501AD3">
      <w:pPr>
        <w:pStyle w:val="NormalBold12b"/>
        <w:keepNext/>
        <w:spacing w:after="240"/>
        <w:rPr>
          <w:rStyle w:val="HideTWBExt"/>
          <w:noProof w:val="0"/>
          <w:vanish w:val="0"/>
        </w:rPr>
      </w:pPr>
      <w:r w:rsidRPr="00BB74DC">
        <w:rPr>
          <w:rStyle w:val="HideTWBExt"/>
          <w:b w:val="0"/>
          <w:noProof w:val="0"/>
        </w:rPr>
        <w:t>&lt;/Amend&gt;</w:t>
      </w:r>
    </w:p>
    <w:p w:rsidR="00C46026" w:rsidRPr="00B3555C" w:rsidRDefault="00BC2D43" w:rsidP="00C46026">
      <w:pPr>
        <w:pStyle w:val="NormalBold12b"/>
        <w:keepNext/>
      </w:pPr>
      <w:r w:rsidRPr="00B3555C">
        <w:rPr>
          <w:rStyle w:val="HideTWBExt"/>
          <w:b w:val="0"/>
          <w:noProof w:val="0"/>
        </w:rPr>
        <w:t>&lt;</w:t>
      </w:r>
      <w:r>
        <w:rPr>
          <w:rStyle w:val="HideTWBExt"/>
          <w:b w:val="0"/>
          <w:noProof w:val="0"/>
        </w:rPr>
        <w:t>Amend</w:t>
      </w:r>
      <w:r w:rsidRPr="00B3555C">
        <w:rPr>
          <w:rStyle w:val="HideTWBExt"/>
          <w:b w:val="0"/>
          <w:noProof w:val="0"/>
        </w:rPr>
        <w:t>&gt;</w:t>
      </w:r>
      <w:r w:rsidR="00C46026" w:rsidRPr="00B3555C">
        <w:rPr>
          <w:rStyle w:val="HideTWBExt"/>
          <w:b w:val="0"/>
          <w:noProof w:val="0"/>
        </w:rPr>
        <w:t>&lt;DocAmend&gt;</w:t>
      </w:r>
      <w:r w:rsidR="00C46026">
        <w:t>Proposal for a regulation</w:t>
      </w:r>
      <w:r w:rsidR="00C46026" w:rsidRPr="00B3555C">
        <w:rPr>
          <w:rStyle w:val="HideTWBExt"/>
          <w:b w:val="0"/>
          <w:noProof w:val="0"/>
        </w:rPr>
        <w:t>&lt;/DocAmend&gt;</w:t>
      </w:r>
    </w:p>
    <w:p w:rsidR="00C46026" w:rsidRPr="00B3555C" w:rsidRDefault="00C46026" w:rsidP="00C46026">
      <w:pPr>
        <w:pStyle w:val="NormalBold"/>
        <w:keepNext/>
      </w:pPr>
      <w:r w:rsidRPr="00B3555C">
        <w:rPr>
          <w:rStyle w:val="HideTWBExt"/>
          <w:b w:val="0"/>
          <w:noProof w:val="0"/>
        </w:rPr>
        <w:t>&lt;Article&gt;</w:t>
      </w:r>
      <w:r w:rsidR="00BB74DC">
        <w:t>Recital 3</w:t>
      </w:r>
      <w:r w:rsidRPr="00B3555C">
        <w:rPr>
          <w:rStyle w:val="HideTWBExt"/>
          <w:b w:val="0"/>
          <w:noProof w:val="0"/>
        </w:rPr>
        <w:t>&lt;/Article&gt;</w:t>
      </w:r>
    </w:p>
    <w:p w:rsidR="00C46026" w:rsidRPr="00B3555C" w:rsidRDefault="00C46026" w:rsidP="00C46026"/>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C46026" w:rsidRPr="00B3555C" w:rsidTr="00C46026">
        <w:trPr>
          <w:jc w:val="center"/>
        </w:trPr>
        <w:tc>
          <w:tcPr>
            <w:tcW w:w="9752" w:type="dxa"/>
            <w:gridSpan w:val="2"/>
          </w:tcPr>
          <w:p w:rsidR="00C46026" w:rsidRPr="00B3555C" w:rsidRDefault="00C46026" w:rsidP="00C46026">
            <w:pPr>
              <w:keepNext/>
            </w:pPr>
          </w:p>
        </w:tc>
      </w:tr>
      <w:tr w:rsidR="00C46026" w:rsidRPr="00B3555C" w:rsidTr="00C46026">
        <w:trPr>
          <w:jc w:val="center"/>
        </w:trPr>
        <w:tc>
          <w:tcPr>
            <w:tcW w:w="4876" w:type="dxa"/>
          </w:tcPr>
          <w:p w:rsidR="00C46026" w:rsidRPr="00B3555C" w:rsidRDefault="00BB74DC" w:rsidP="00C46026">
            <w:pPr>
              <w:pStyle w:val="ColumnHeading"/>
              <w:keepNext/>
            </w:pPr>
            <w:r>
              <w:t>Text proposed by the Commission</w:t>
            </w:r>
          </w:p>
        </w:tc>
        <w:tc>
          <w:tcPr>
            <w:tcW w:w="4876" w:type="dxa"/>
          </w:tcPr>
          <w:p w:rsidR="00C46026" w:rsidRPr="00B3555C" w:rsidRDefault="00BB74DC" w:rsidP="00C46026">
            <w:pPr>
              <w:pStyle w:val="ColumnHeading"/>
              <w:keepNext/>
            </w:pPr>
            <w:r>
              <w:t>Amendment</w:t>
            </w:r>
          </w:p>
        </w:tc>
      </w:tr>
      <w:tr w:rsidR="00C46026" w:rsidRPr="00B3555C" w:rsidTr="00C46026">
        <w:trPr>
          <w:jc w:val="center"/>
        </w:trPr>
        <w:tc>
          <w:tcPr>
            <w:tcW w:w="4876" w:type="dxa"/>
          </w:tcPr>
          <w:p w:rsidR="00C46026" w:rsidRPr="00B3555C" w:rsidRDefault="00BB74DC" w:rsidP="00C46026">
            <w:pPr>
              <w:pStyle w:val="Normal6"/>
            </w:pPr>
            <w:r>
              <w:t>(3)</w:t>
            </w:r>
            <w:r>
              <w:tab/>
            </w:r>
            <w:r>
              <w:rPr>
                <w:b/>
                <w:i/>
              </w:rPr>
              <w:t>On 10 June 2016 the Commission presented the proposal for the EU to ratify</w:t>
            </w:r>
            <w:r>
              <w:t xml:space="preserve"> </w:t>
            </w:r>
            <w:r>
              <w:rPr>
                <w:b/>
                <w:i/>
              </w:rPr>
              <w:t>the</w:t>
            </w:r>
            <w:r>
              <w:t xml:space="preserve"> Paris agreement. This legislative proposal forms part of the implementation of the EU's commitment in the Paris agreement. The Union's commitment to economy-wide emission reductions was confirmed in the intended nationally determined contribution of the Union and its Member States that was submitted to the Secretariat of the UNFCCC on 6 March 2015.</w:t>
            </w:r>
          </w:p>
        </w:tc>
        <w:tc>
          <w:tcPr>
            <w:tcW w:w="4876" w:type="dxa"/>
          </w:tcPr>
          <w:p w:rsidR="00C46026" w:rsidRPr="00B3555C" w:rsidRDefault="00BB74DC" w:rsidP="00BB74DC">
            <w:pPr>
              <w:pStyle w:val="Normal6"/>
              <w:rPr>
                <w:szCs w:val="24"/>
              </w:rPr>
            </w:pPr>
            <w:r>
              <w:t>(3)</w:t>
            </w:r>
            <w:r>
              <w:tab/>
            </w:r>
            <w:r>
              <w:rPr>
                <w:b/>
                <w:i/>
              </w:rPr>
              <w:t>The Council ratified the Paris Agreement on 5 October 2016, following the consent that was given by the European Parliament on 4 October 2016.</w:t>
            </w:r>
            <w:r>
              <w:t xml:space="preserve"> </w:t>
            </w:r>
            <w:r>
              <w:rPr>
                <w:b/>
                <w:i/>
              </w:rPr>
              <w:t>The</w:t>
            </w:r>
            <w:r>
              <w:t xml:space="preserve"> Paris Agreement </w:t>
            </w:r>
            <w:r>
              <w:rPr>
                <w:b/>
                <w:i/>
              </w:rPr>
              <w:t xml:space="preserve">entered into force on 4 November 2016 and aims, under Article 2 thereof, ‘to strengthen the global response to the threat of climate change, in the context of sustainable development and efforts to eradicate poverty, including by: (a) </w:t>
            </w:r>
            <w:r>
              <w:rPr>
                <w:b/>
                <w:i/>
                <w:szCs w:val="24"/>
              </w:rPr>
              <w:t xml:space="preserve">Holding the increase in the global average temperature to well below 2 °C above pre-industrial levels and pursuing efforts to limit the temperature increase to 1,5 °C above pre-industrial levels, recognizing that this would significantly reduce the risks and impacts of climate change; </w:t>
            </w:r>
            <w:r>
              <w:rPr>
                <w:b/>
                <w:i/>
              </w:rPr>
              <w:t>(b) Increasing the ability to adapt to the adverse impacts of climate change and foster climate resilience and low greenhouse gas emissions development, in a manner that does not threaten food production; (c) Making finance flows consistent with a pathway towards low greenhouse gas emissions and climate-resilient development.</w:t>
            </w:r>
            <w:r>
              <w:t xml:space="preserve">’ </w:t>
            </w:r>
          </w:p>
        </w:tc>
      </w:tr>
      <w:tr w:rsidR="00C46026" w:rsidRPr="00B3555C" w:rsidTr="00C46026">
        <w:trPr>
          <w:jc w:val="center"/>
        </w:trPr>
        <w:tc>
          <w:tcPr>
            <w:tcW w:w="4876" w:type="dxa"/>
          </w:tcPr>
          <w:p w:rsidR="00C46026" w:rsidRDefault="00C46026" w:rsidP="00C46026">
            <w:pPr>
              <w:pStyle w:val="Normal6"/>
            </w:pPr>
          </w:p>
        </w:tc>
        <w:tc>
          <w:tcPr>
            <w:tcW w:w="4876" w:type="dxa"/>
          </w:tcPr>
          <w:p w:rsidR="00C46026" w:rsidRDefault="00BB74DC" w:rsidP="00BB74DC">
            <w:pPr>
              <w:pStyle w:val="Normal6"/>
            </w:pPr>
            <w:r>
              <w:rPr>
                <w:b/>
                <w:i/>
              </w:rPr>
              <w:t xml:space="preserve">The Paris Agreement also requires its </w:t>
            </w:r>
            <w:r>
              <w:rPr>
                <w:b/>
                <w:i/>
              </w:rPr>
              <w:lastRenderedPageBreak/>
              <w:t>parties to take action to conserve and enhance, as appropriate, sinks and reservoirs of greenhouse gases, including forests.</w:t>
            </w:r>
          </w:p>
        </w:tc>
      </w:tr>
      <w:tr w:rsidR="00C46026" w:rsidRPr="00B3555C" w:rsidTr="00C46026">
        <w:trPr>
          <w:jc w:val="center"/>
        </w:trPr>
        <w:tc>
          <w:tcPr>
            <w:tcW w:w="4876" w:type="dxa"/>
          </w:tcPr>
          <w:p w:rsidR="00C46026" w:rsidRDefault="00C46026" w:rsidP="00C46026">
            <w:pPr>
              <w:pStyle w:val="Normal6"/>
            </w:pPr>
          </w:p>
        </w:tc>
        <w:tc>
          <w:tcPr>
            <w:tcW w:w="4876" w:type="dxa"/>
          </w:tcPr>
          <w:p w:rsidR="00C46026" w:rsidRDefault="00BB74DC" w:rsidP="00C46026">
            <w:pPr>
              <w:pStyle w:val="Normal6"/>
            </w:pPr>
            <w:r>
              <w:t>This legislative proposal forms part of the implementation of the EU's commitment in the Paris agreement. The Union's commitment to economy-wide emission reductions was confirmed in the intended nationally determined contribution of the Union and its Member States that was submitted to the Secretariat of the UNFCCC on 6 March 2015.</w:t>
            </w:r>
          </w:p>
        </w:tc>
      </w:tr>
    </w:tbl>
    <w:p w:rsidR="00C46026" w:rsidRDefault="00C46026" w:rsidP="00C46026">
      <w:pPr>
        <w:pStyle w:val="Olang"/>
        <w:rPr>
          <w:rStyle w:val="HideTWBExt"/>
          <w:noProof w:val="0"/>
        </w:rPr>
      </w:pPr>
      <w:r w:rsidRPr="00B3555C">
        <w:rPr>
          <w:noProof w:val="0"/>
        </w:rPr>
        <w:t xml:space="preserve">Or. </w:t>
      </w:r>
      <w:r w:rsidRPr="00B3555C">
        <w:rPr>
          <w:rStyle w:val="HideTWBExt"/>
          <w:noProof w:val="0"/>
        </w:rPr>
        <w:t>&lt;Original&gt;</w:t>
      </w:r>
      <w:r w:rsidRPr="0010761A">
        <w:rPr>
          <w:rStyle w:val="HideTWBInt"/>
          <w:noProof w:val="0"/>
        </w:rPr>
        <w:t>{EN}</w:t>
      </w:r>
      <w:r>
        <w:rPr>
          <w:noProof w:val="0"/>
        </w:rPr>
        <w:t>en</w:t>
      </w:r>
      <w:r w:rsidRPr="00B3555C">
        <w:rPr>
          <w:rStyle w:val="HideTWBExt"/>
          <w:noProof w:val="0"/>
        </w:rPr>
        <w:t>&lt;/Original&gt;</w:t>
      </w:r>
    </w:p>
    <w:p w:rsidR="00BC2D43" w:rsidRPr="007D364E" w:rsidRDefault="00BC2D43" w:rsidP="00501AD3">
      <w:pPr>
        <w:pStyle w:val="NormalBold12b"/>
        <w:keepNext/>
        <w:spacing w:after="240"/>
        <w:rPr>
          <w:rStyle w:val="HideTWBExt"/>
          <w:noProof w:val="0"/>
          <w:vanish w:val="0"/>
        </w:rPr>
      </w:pPr>
      <w:r w:rsidRPr="00BB74DC">
        <w:rPr>
          <w:rStyle w:val="HideTWBExt"/>
          <w:b w:val="0"/>
          <w:noProof w:val="0"/>
        </w:rPr>
        <w:t>&lt;/Amend&gt;</w:t>
      </w:r>
    </w:p>
    <w:p w:rsidR="00C46026" w:rsidRPr="00B3555C" w:rsidRDefault="00BC2D43" w:rsidP="00C46026">
      <w:pPr>
        <w:pStyle w:val="NormalBold12b"/>
        <w:keepNext/>
      </w:pPr>
      <w:r w:rsidRPr="00B3555C">
        <w:rPr>
          <w:rStyle w:val="HideTWBExt"/>
          <w:b w:val="0"/>
          <w:noProof w:val="0"/>
        </w:rPr>
        <w:t>&lt;</w:t>
      </w:r>
      <w:r>
        <w:rPr>
          <w:rStyle w:val="HideTWBExt"/>
          <w:b w:val="0"/>
          <w:noProof w:val="0"/>
        </w:rPr>
        <w:t>Amend</w:t>
      </w:r>
      <w:r w:rsidRPr="00B3555C">
        <w:rPr>
          <w:rStyle w:val="HideTWBExt"/>
          <w:b w:val="0"/>
          <w:noProof w:val="0"/>
        </w:rPr>
        <w:t>&gt;</w:t>
      </w:r>
      <w:r w:rsidR="00C46026" w:rsidRPr="00B3555C">
        <w:rPr>
          <w:rStyle w:val="HideTWBExt"/>
          <w:b w:val="0"/>
          <w:noProof w:val="0"/>
        </w:rPr>
        <w:t>&lt;DocAmend&gt;</w:t>
      </w:r>
      <w:r w:rsidR="00C46026">
        <w:t>Proposal for a regulation</w:t>
      </w:r>
      <w:r w:rsidR="00C46026" w:rsidRPr="00B3555C">
        <w:rPr>
          <w:rStyle w:val="HideTWBExt"/>
          <w:b w:val="0"/>
          <w:noProof w:val="0"/>
        </w:rPr>
        <w:t>&lt;/DocAmend&gt;</w:t>
      </w:r>
    </w:p>
    <w:p w:rsidR="00C46026" w:rsidRPr="00B3555C" w:rsidRDefault="00C46026" w:rsidP="00C46026">
      <w:pPr>
        <w:pStyle w:val="NormalBold"/>
        <w:keepNext/>
      </w:pPr>
      <w:r w:rsidRPr="00B3555C">
        <w:rPr>
          <w:rStyle w:val="HideTWBExt"/>
          <w:b w:val="0"/>
          <w:noProof w:val="0"/>
        </w:rPr>
        <w:t>&lt;Article&gt;</w:t>
      </w:r>
      <w:r w:rsidR="00BB74DC">
        <w:t>Recital 4 a (new)</w:t>
      </w:r>
      <w:r w:rsidRPr="00B3555C">
        <w:rPr>
          <w:rStyle w:val="HideTWBExt"/>
          <w:b w:val="0"/>
          <w:noProof w:val="0"/>
        </w:rPr>
        <w:t>&lt;/Article&gt;</w:t>
      </w:r>
    </w:p>
    <w:p w:rsidR="00C46026" w:rsidRPr="00B3555C" w:rsidRDefault="00C46026" w:rsidP="00C46026"/>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C46026" w:rsidRPr="00B3555C" w:rsidTr="00C46026">
        <w:trPr>
          <w:jc w:val="center"/>
        </w:trPr>
        <w:tc>
          <w:tcPr>
            <w:tcW w:w="9752" w:type="dxa"/>
            <w:gridSpan w:val="2"/>
          </w:tcPr>
          <w:p w:rsidR="00C46026" w:rsidRPr="00B3555C" w:rsidRDefault="00C46026" w:rsidP="00C46026">
            <w:pPr>
              <w:keepNext/>
            </w:pPr>
          </w:p>
        </w:tc>
      </w:tr>
      <w:tr w:rsidR="00C46026" w:rsidRPr="00B3555C" w:rsidTr="00C46026">
        <w:trPr>
          <w:jc w:val="center"/>
        </w:trPr>
        <w:tc>
          <w:tcPr>
            <w:tcW w:w="4876" w:type="dxa"/>
          </w:tcPr>
          <w:p w:rsidR="00C46026" w:rsidRPr="00B3555C" w:rsidRDefault="00BB74DC" w:rsidP="00C46026">
            <w:pPr>
              <w:pStyle w:val="ColumnHeading"/>
              <w:keepNext/>
            </w:pPr>
            <w:r>
              <w:t>Text proposed by the Commission</w:t>
            </w:r>
          </w:p>
        </w:tc>
        <w:tc>
          <w:tcPr>
            <w:tcW w:w="4876" w:type="dxa"/>
          </w:tcPr>
          <w:p w:rsidR="00C46026" w:rsidRPr="00B3555C" w:rsidRDefault="00BB74DC" w:rsidP="00C46026">
            <w:pPr>
              <w:pStyle w:val="ColumnHeading"/>
              <w:keepNext/>
            </w:pPr>
            <w:r>
              <w:t>Amendment</w:t>
            </w:r>
          </w:p>
        </w:tc>
      </w:tr>
      <w:tr w:rsidR="00C46026" w:rsidRPr="00B3555C" w:rsidTr="00C46026">
        <w:trPr>
          <w:jc w:val="center"/>
        </w:trPr>
        <w:tc>
          <w:tcPr>
            <w:tcW w:w="4876" w:type="dxa"/>
          </w:tcPr>
          <w:p w:rsidR="00C46026" w:rsidRPr="00B3555C" w:rsidRDefault="00C46026" w:rsidP="00C46026">
            <w:pPr>
              <w:pStyle w:val="Normal6"/>
            </w:pPr>
          </w:p>
        </w:tc>
        <w:tc>
          <w:tcPr>
            <w:tcW w:w="4876" w:type="dxa"/>
          </w:tcPr>
          <w:p w:rsidR="00C46026" w:rsidRPr="00B3555C" w:rsidRDefault="00BB74DC" w:rsidP="00C46026">
            <w:pPr>
              <w:pStyle w:val="Normal6"/>
              <w:rPr>
                <w:szCs w:val="24"/>
              </w:rPr>
            </w:pPr>
            <w:r>
              <w:rPr>
                <w:b/>
                <w:i/>
              </w:rPr>
              <w:t>(4 a)</w:t>
            </w:r>
            <w:r>
              <w:rPr>
                <w:b/>
                <w:i/>
              </w:rPr>
              <w:tab/>
              <w:t>The Environment Council meeting on 21 October 2009 supported a Union objective, in the context of necessary reductions according to the Intergovernmental Panel on Climate Change (IPCC) by developed countries as a group, to reduce emissions by 80 to 95% by 2050 compared to 1990.</w:t>
            </w:r>
          </w:p>
        </w:tc>
      </w:tr>
    </w:tbl>
    <w:p w:rsidR="00C46026" w:rsidRDefault="00C46026" w:rsidP="00C46026">
      <w:pPr>
        <w:pStyle w:val="Olang"/>
        <w:rPr>
          <w:rStyle w:val="HideTWBExt"/>
          <w:noProof w:val="0"/>
        </w:rPr>
      </w:pPr>
      <w:r w:rsidRPr="00B3555C">
        <w:rPr>
          <w:noProof w:val="0"/>
        </w:rPr>
        <w:t xml:space="preserve">Or. </w:t>
      </w:r>
      <w:r w:rsidRPr="00B3555C">
        <w:rPr>
          <w:rStyle w:val="HideTWBExt"/>
          <w:noProof w:val="0"/>
        </w:rPr>
        <w:t>&lt;Original&gt;</w:t>
      </w:r>
      <w:r w:rsidRPr="0010761A">
        <w:rPr>
          <w:rStyle w:val="HideTWBInt"/>
          <w:noProof w:val="0"/>
        </w:rPr>
        <w:t>{EN}</w:t>
      </w:r>
      <w:r>
        <w:rPr>
          <w:noProof w:val="0"/>
        </w:rPr>
        <w:t>en</w:t>
      </w:r>
      <w:r w:rsidRPr="00B3555C">
        <w:rPr>
          <w:rStyle w:val="HideTWBExt"/>
          <w:noProof w:val="0"/>
        </w:rPr>
        <w:t>&lt;/Original&gt;</w:t>
      </w:r>
    </w:p>
    <w:p w:rsidR="00BC2D43" w:rsidRPr="007D364E" w:rsidRDefault="00BC2D43" w:rsidP="00501AD3">
      <w:pPr>
        <w:pStyle w:val="NormalBold12b"/>
        <w:keepNext/>
        <w:spacing w:after="240"/>
        <w:rPr>
          <w:rStyle w:val="HideTWBExt"/>
          <w:noProof w:val="0"/>
          <w:vanish w:val="0"/>
        </w:rPr>
      </w:pPr>
      <w:r w:rsidRPr="00BB74DC">
        <w:rPr>
          <w:rStyle w:val="HideTWBExt"/>
          <w:b w:val="0"/>
          <w:noProof w:val="0"/>
        </w:rPr>
        <w:t>&lt;/Amend&gt;</w:t>
      </w:r>
    </w:p>
    <w:p w:rsidR="00C46026" w:rsidRPr="00B3555C" w:rsidRDefault="00BC2D43" w:rsidP="00C46026">
      <w:pPr>
        <w:pStyle w:val="NormalBold12b"/>
        <w:keepNext/>
      </w:pPr>
      <w:r w:rsidRPr="00B3555C">
        <w:rPr>
          <w:rStyle w:val="HideTWBExt"/>
          <w:b w:val="0"/>
          <w:noProof w:val="0"/>
        </w:rPr>
        <w:t>&lt;</w:t>
      </w:r>
      <w:r>
        <w:rPr>
          <w:rStyle w:val="HideTWBExt"/>
          <w:b w:val="0"/>
          <w:noProof w:val="0"/>
        </w:rPr>
        <w:t>Amend</w:t>
      </w:r>
      <w:r w:rsidRPr="00B3555C">
        <w:rPr>
          <w:rStyle w:val="HideTWBExt"/>
          <w:b w:val="0"/>
          <w:noProof w:val="0"/>
        </w:rPr>
        <w:t>&gt;</w:t>
      </w:r>
      <w:r w:rsidR="00C46026" w:rsidRPr="00B3555C">
        <w:rPr>
          <w:rStyle w:val="HideTWBExt"/>
          <w:b w:val="0"/>
          <w:noProof w:val="0"/>
        </w:rPr>
        <w:t>&lt;DocAmend&gt;</w:t>
      </w:r>
      <w:r w:rsidR="00C46026">
        <w:t>Proposal for a regulation</w:t>
      </w:r>
      <w:r w:rsidR="00C46026" w:rsidRPr="00B3555C">
        <w:rPr>
          <w:rStyle w:val="HideTWBExt"/>
          <w:b w:val="0"/>
          <w:noProof w:val="0"/>
        </w:rPr>
        <w:t>&lt;/DocAmend&gt;</w:t>
      </w:r>
    </w:p>
    <w:p w:rsidR="00C46026" w:rsidRPr="00B3555C" w:rsidRDefault="00C46026" w:rsidP="00C46026">
      <w:pPr>
        <w:pStyle w:val="NormalBold"/>
        <w:keepNext/>
      </w:pPr>
      <w:r w:rsidRPr="00B3555C">
        <w:rPr>
          <w:rStyle w:val="HideTWBExt"/>
          <w:b w:val="0"/>
          <w:noProof w:val="0"/>
        </w:rPr>
        <w:t>&lt;Article&gt;</w:t>
      </w:r>
      <w:r w:rsidR="00BB74DC">
        <w:t>Recital 9 a (new)</w:t>
      </w:r>
      <w:r w:rsidRPr="00B3555C">
        <w:rPr>
          <w:rStyle w:val="HideTWBExt"/>
          <w:b w:val="0"/>
          <w:noProof w:val="0"/>
        </w:rPr>
        <w:t>&lt;/Article&gt;</w:t>
      </w:r>
    </w:p>
    <w:p w:rsidR="00C46026" w:rsidRPr="00B3555C" w:rsidRDefault="00C46026" w:rsidP="00C46026"/>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C46026" w:rsidRPr="00B3555C" w:rsidTr="00C46026">
        <w:trPr>
          <w:jc w:val="center"/>
        </w:trPr>
        <w:tc>
          <w:tcPr>
            <w:tcW w:w="9752" w:type="dxa"/>
            <w:gridSpan w:val="2"/>
          </w:tcPr>
          <w:p w:rsidR="00C46026" w:rsidRPr="00B3555C" w:rsidRDefault="00C46026" w:rsidP="00C46026">
            <w:pPr>
              <w:keepNext/>
            </w:pPr>
          </w:p>
        </w:tc>
      </w:tr>
      <w:tr w:rsidR="00C46026" w:rsidRPr="00B3555C" w:rsidTr="00C46026">
        <w:trPr>
          <w:jc w:val="center"/>
        </w:trPr>
        <w:tc>
          <w:tcPr>
            <w:tcW w:w="4876" w:type="dxa"/>
          </w:tcPr>
          <w:p w:rsidR="00C46026" w:rsidRPr="00B3555C" w:rsidRDefault="00BB74DC" w:rsidP="00C46026">
            <w:pPr>
              <w:pStyle w:val="ColumnHeading"/>
              <w:keepNext/>
            </w:pPr>
            <w:r>
              <w:t>Text proposed by the Commission</w:t>
            </w:r>
          </w:p>
        </w:tc>
        <w:tc>
          <w:tcPr>
            <w:tcW w:w="4876" w:type="dxa"/>
          </w:tcPr>
          <w:p w:rsidR="00C46026" w:rsidRPr="00B3555C" w:rsidRDefault="00BB74DC" w:rsidP="00C46026">
            <w:pPr>
              <w:pStyle w:val="ColumnHeading"/>
              <w:keepNext/>
            </w:pPr>
            <w:r>
              <w:t>Amendment</w:t>
            </w:r>
          </w:p>
        </w:tc>
      </w:tr>
      <w:tr w:rsidR="00C46026" w:rsidRPr="00B3555C" w:rsidTr="00C46026">
        <w:trPr>
          <w:jc w:val="center"/>
        </w:trPr>
        <w:tc>
          <w:tcPr>
            <w:tcW w:w="4876" w:type="dxa"/>
          </w:tcPr>
          <w:p w:rsidR="00C46026" w:rsidRPr="00B3555C" w:rsidRDefault="00C46026" w:rsidP="00C46026">
            <w:pPr>
              <w:pStyle w:val="Normal6"/>
            </w:pPr>
          </w:p>
        </w:tc>
        <w:tc>
          <w:tcPr>
            <w:tcW w:w="4876" w:type="dxa"/>
          </w:tcPr>
          <w:p w:rsidR="00C46026" w:rsidRPr="00B3555C" w:rsidRDefault="00BB74DC" w:rsidP="00C46026">
            <w:pPr>
              <w:pStyle w:val="Normal6"/>
              <w:rPr>
                <w:szCs w:val="24"/>
              </w:rPr>
            </w:pPr>
            <w:r>
              <w:rPr>
                <w:b/>
                <w:i/>
              </w:rPr>
              <w:t>(9 a)</w:t>
            </w:r>
            <w:r>
              <w:rPr>
                <w:b/>
                <w:i/>
              </w:rPr>
              <w:tab/>
              <w:t xml:space="preserve">In order to set the Union on track to a low-carbon economy, this Regulation provides for a long-term emission reductions trajectory to reduce from 2031 the greenhouse gas emissions covered by this Regulation. The Regulation also contributes to the aim of the Paris Agreement to achieve a balance between </w:t>
            </w:r>
            <w:r>
              <w:rPr>
                <w:b/>
                <w:i/>
              </w:rPr>
              <w:lastRenderedPageBreak/>
              <w:t>anthropogenic emissions by sources and removals by sinks of greenhouse gases in the second half of this century.</w:t>
            </w:r>
          </w:p>
        </w:tc>
      </w:tr>
    </w:tbl>
    <w:p w:rsidR="00501AD3" w:rsidRDefault="00C46026" w:rsidP="00501AD3">
      <w:pPr>
        <w:pStyle w:val="Olang"/>
        <w:rPr>
          <w:rStyle w:val="HideTWBExt"/>
          <w:noProof w:val="0"/>
        </w:rPr>
      </w:pPr>
      <w:r w:rsidRPr="00B3555C">
        <w:rPr>
          <w:noProof w:val="0"/>
        </w:rPr>
        <w:lastRenderedPageBreak/>
        <w:t xml:space="preserve">Or. </w:t>
      </w:r>
      <w:r w:rsidRPr="00B3555C">
        <w:rPr>
          <w:rStyle w:val="HideTWBExt"/>
          <w:noProof w:val="0"/>
        </w:rPr>
        <w:t>&lt;Original&gt;</w:t>
      </w:r>
      <w:r w:rsidRPr="0010761A">
        <w:rPr>
          <w:rStyle w:val="HideTWBInt"/>
          <w:noProof w:val="0"/>
        </w:rPr>
        <w:t>{EN}</w:t>
      </w:r>
      <w:r>
        <w:rPr>
          <w:noProof w:val="0"/>
        </w:rPr>
        <w:t>en</w:t>
      </w:r>
      <w:r w:rsidRPr="00B3555C">
        <w:rPr>
          <w:rStyle w:val="HideTWBExt"/>
          <w:noProof w:val="0"/>
        </w:rPr>
        <w:t>&lt;/Original&gt;</w:t>
      </w:r>
    </w:p>
    <w:p w:rsidR="007E753A" w:rsidRPr="00501AD3" w:rsidRDefault="00C46026" w:rsidP="00501AD3">
      <w:pPr>
        <w:pStyle w:val="Olang"/>
        <w:jc w:val="left"/>
        <w:rPr>
          <w:rStyle w:val="HideTWBExt"/>
          <w:rFonts w:ascii="Times New Roman" w:hAnsi="Times New Roman"/>
          <w:noProof w:val="0"/>
          <w:vanish w:val="0"/>
          <w:color w:val="auto"/>
          <w:sz w:val="24"/>
        </w:rPr>
      </w:pPr>
      <w:r w:rsidRPr="00BB74DC">
        <w:rPr>
          <w:rStyle w:val="HideTWBExt"/>
          <w:noProof w:val="0"/>
        </w:rPr>
        <w:t>&lt;/Amend&gt;</w:t>
      </w:r>
    </w:p>
    <w:p w:rsidR="007E753A" w:rsidRPr="00B3555C" w:rsidRDefault="007E753A" w:rsidP="007E753A">
      <w:pPr>
        <w:pStyle w:val="AMNumberTabs"/>
        <w:keepNext/>
      </w:pPr>
      <w:r w:rsidRPr="00B3555C">
        <w:rPr>
          <w:rStyle w:val="HideTWBExt"/>
          <w:b w:val="0"/>
          <w:noProof w:val="0"/>
        </w:rPr>
        <w:t>&lt;</w:t>
      </w:r>
      <w:r>
        <w:rPr>
          <w:rStyle w:val="HideTWBExt"/>
          <w:b w:val="0"/>
          <w:noProof w:val="0"/>
        </w:rPr>
        <w:t>Amend</w:t>
      </w:r>
      <w:r w:rsidRPr="00B3555C">
        <w:rPr>
          <w:rStyle w:val="HideTWBExt"/>
          <w:b w:val="0"/>
          <w:noProof w:val="0"/>
        </w:rPr>
        <w:t>&gt;</w:t>
      </w:r>
      <w:r w:rsidR="00501AD3">
        <w:t>Compromise</w:t>
      </w:r>
      <w:r w:rsidRPr="00B3555C">
        <w:tab/>
      </w:r>
      <w:r w:rsidRPr="00B3555C">
        <w:tab/>
      </w:r>
      <w:r w:rsidRPr="00B3555C">
        <w:rPr>
          <w:rStyle w:val="HideTWBExt"/>
          <w:b w:val="0"/>
          <w:noProof w:val="0"/>
        </w:rPr>
        <w:t>&lt;</w:t>
      </w:r>
      <w:r>
        <w:rPr>
          <w:rStyle w:val="HideTWBExt"/>
          <w:b w:val="0"/>
          <w:noProof w:val="0"/>
        </w:rPr>
        <w:t>NumAm&gt;</w:t>
      </w:r>
      <w:r>
        <w:rPr>
          <w:color w:val="000000"/>
        </w:rPr>
        <w:t>B</w:t>
      </w:r>
      <w:r w:rsidRPr="00B3555C">
        <w:rPr>
          <w:rStyle w:val="HideTWBExt"/>
          <w:b w:val="0"/>
          <w:noProof w:val="0"/>
        </w:rPr>
        <w:t>&lt;/</w:t>
      </w:r>
      <w:r>
        <w:rPr>
          <w:rStyle w:val="HideTWBExt"/>
          <w:b w:val="0"/>
          <w:noProof w:val="0"/>
        </w:rPr>
        <w:t>NumAm&gt;</w:t>
      </w:r>
      <w:r w:rsidR="00C22D14" w:rsidRPr="00C22D14">
        <w:t xml:space="preserve"> </w:t>
      </w:r>
      <w:r w:rsidR="001E69BD">
        <w:br/>
      </w:r>
      <w:r w:rsidR="00C22D14" w:rsidRPr="00501AD3">
        <w:rPr>
          <w:u w:val="single"/>
        </w:rPr>
        <w:t>Review (Article 14)</w:t>
      </w:r>
    </w:p>
    <w:p w:rsidR="000C5427" w:rsidRDefault="007E753A" w:rsidP="007E753A">
      <w:pPr>
        <w:pStyle w:val="NormalBold"/>
      </w:pPr>
      <w:r w:rsidRPr="00B3555C">
        <w:rPr>
          <w:rStyle w:val="HideTWBExt"/>
          <w:b w:val="0"/>
          <w:noProof w:val="0"/>
        </w:rPr>
        <w:t>&lt;RepeatBlock-By&gt;&lt;Members&gt;</w:t>
      </w:r>
      <w:r w:rsidR="00C0611D">
        <w:t xml:space="preserve">S&amp;D, </w:t>
      </w:r>
      <w:r>
        <w:t>ALDE, GUE/NGL, Greens/EFA, EFDD</w:t>
      </w:r>
    </w:p>
    <w:p w:rsidR="007E753A" w:rsidRPr="00B3555C" w:rsidRDefault="007E753A" w:rsidP="007E753A">
      <w:pPr>
        <w:pStyle w:val="NormalBold"/>
      </w:pPr>
      <w:r w:rsidRPr="00B3555C">
        <w:rPr>
          <w:rStyle w:val="HideTWBExt"/>
          <w:b w:val="0"/>
          <w:noProof w:val="0"/>
        </w:rPr>
        <w:t>&lt;/Members&gt;</w:t>
      </w:r>
    </w:p>
    <w:p w:rsidR="007E753A" w:rsidRPr="00B3555C" w:rsidRDefault="007E753A" w:rsidP="00C22D14">
      <w:r w:rsidRPr="00B3555C">
        <w:rPr>
          <w:rStyle w:val="HideTWBExt"/>
          <w:noProof w:val="0"/>
        </w:rPr>
        <w:t>&lt;/RepeatBlock-By&gt;&lt;Compromise&gt;</w:t>
      </w:r>
      <w:r w:rsidR="00C22D14" w:rsidRPr="00C22D14">
        <w:t>AM 12, 33, 101 (1st part) - 103, 258-267, ITRE 13, ITRE 14, ITRE 33, ITRE 34, TRAN 9-11, TRAN 27-28, AGRI 12, AGRI 26</w:t>
      </w:r>
      <w:r w:rsidRPr="00B3555C">
        <w:rPr>
          <w:rStyle w:val="HideTWBExt"/>
          <w:noProof w:val="0"/>
        </w:rPr>
        <w:t>&lt;/Compromise&gt;</w:t>
      </w:r>
    </w:p>
    <w:p w:rsidR="001E69BD" w:rsidRDefault="007E753A" w:rsidP="001E69BD">
      <w:pPr>
        <w:pStyle w:val="NormalBold12b"/>
        <w:keepNext/>
      </w:pPr>
      <w:r w:rsidRPr="00B3555C">
        <w:rPr>
          <w:rStyle w:val="HideTWBExt"/>
          <w:b w:val="0"/>
          <w:noProof w:val="0"/>
        </w:rPr>
        <w:t>&lt;DocAmend&gt;</w:t>
      </w:r>
      <w:r>
        <w:t xml:space="preserve">Proposal for a regulation </w:t>
      </w:r>
      <w:r w:rsidRPr="00B3555C">
        <w:rPr>
          <w:rStyle w:val="HideTWBExt"/>
          <w:b w:val="0"/>
          <w:noProof w:val="0"/>
        </w:rPr>
        <w:t>&lt;/DocAmend&gt;&lt;Article&gt;</w:t>
      </w:r>
    </w:p>
    <w:p w:rsidR="007E753A" w:rsidRPr="00B3555C" w:rsidRDefault="00C22D14" w:rsidP="007E753A">
      <w:pPr>
        <w:pStyle w:val="NormalBold"/>
        <w:keepNext/>
      </w:pPr>
      <w:r>
        <w:t>Article 14</w:t>
      </w:r>
      <w:r w:rsidR="007E753A" w:rsidRPr="00B3555C">
        <w:rPr>
          <w:rStyle w:val="HideTWBExt"/>
          <w:b w:val="0"/>
          <w:noProof w:val="0"/>
        </w:rPr>
        <w:t>&lt;/Article&gt;</w:t>
      </w:r>
    </w:p>
    <w:p w:rsidR="007E753A" w:rsidRPr="00B3555C" w:rsidRDefault="007E753A" w:rsidP="007E753A"/>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7E753A" w:rsidRPr="00B3555C" w:rsidTr="00763F03">
        <w:trPr>
          <w:jc w:val="center"/>
        </w:trPr>
        <w:tc>
          <w:tcPr>
            <w:tcW w:w="9752" w:type="dxa"/>
            <w:gridSpan w:val="2"/>
          </w:tcPr>
          <w:p w:rsidR="007E753A" w:rsidRPr="00B3555C" w:rsidRDefault="007E753A" w:rsidP="00763F03">
            <w:pPr>
              <w:keepNext/>
            </w:pPr>
          </w:p>
        </w:tc>
      </w:tr>
      <w:tr w:rsidR="007E753A" w:rsidRPr="00B3555C" w:rsidTr="00763F03">
        <w:trPr>
          <w:jc w:val="center"/>
        </w:trPr>
        <w:tc>
          <w:tcPr>
            <w:tcW w:w="4876" w:type="dxa"/>
          </w:tcPr>
          <w:p w:rsidR="007E753A" w:rsidRPr="00B3555C" w:rsidRDefault="007E753A" w:rsidP="00763F03">
            <w:pPr>
              <w:pStyle w:val="ColumnHeading"/>
              <w:keepNext/>
            </w:pPr>
            <w:r>
              <w:t>Text proposed by the Commission</w:t>
            </w:r>
          </w:p>
        </w:tc>
        <w:tc>
          <w:tcPr>
            <w:tcW w:w="4876" w:type="dxa"/>
          </w:tcPr>
          <w:p w:rsidR="007E753A" w:rsidRPr="00B3555C" w:rsidRDefault="007E753A" w:rsidP="00763F03">
            <w:pPr>
              <w:pStyle w:val="ColumnHeading"/>
              <w:keepNext/>
            </w:pPr>
            <w:r w:rsidRPr="00B3555C">
              <w:t>Amendment</w:t>
            </w:r>
          </w:p>
        </w:tc>
      </w:tr>
      <w:tr w:rsidR="007E753A" w:rsidRPr="00B3555C" w:rsidTr="00763F03">
        <w:trPr>
          <w:jc w:val="center"/>
        </w:trPr>
        <w:tc>
          <w:tcPr>
            <w:tcW w:w="4876" w:type="dxa"/>
          </w:tcPr>
          <w:p w:rsidR="007E753A" w:rsidRPr="00B3555C" w:rsidRDefault="007E753A" w:rsidP="00763F03">
            <w:pPr>
              <w:pStyle w:val="Normal6"/>
            </w:pPr>
          </w:p>
        </w:tc>
        <w:tc>
          <w:tcPr>
            <w:tcW w:w="4876" w:type="dxa"/>
          </w:tcPr>
          <w:p w:rsidR="007E753A" w:rsidRPr="00B3555C" w:rsidRDefault="00C22D14" w:rsidP="00763F03">
            <w:pPr>
              <w:pStyle w:val="Normal6"/>
              <w:rPr>
                <w:szCs w:val="24"/>
              </w:rPr>
            </w:pPr>
            <w:r>
              <w:rPr>
                <w:b/>
                <w:i/>
              </w:rPr>
              <w:t>1. Within six months of the facilitative dialogue under the UNFCCC in 2018 the Commission shall publish a communication assessing the consistency of the Union's climate and energy legislative acts with the goals of the Paris Agreement. In particular, the communication shall examine the role and adequacy of the obligations laid down in this Regulation in meeting those goals, and the consistency of Union legislative acts in the field of climate and energy, including energy efficiency and renewable energy requirements, as well as legislative acts in the field of agriculture and transport, with the EU´s greenhouse gas reduction commitment.</w:t>
            </w:r>
          </w:p>
        </w:tc>
      </w:tr>
      <w:tr w:rsidR="007E753A" w:rsidRPr="00B3555C" w:rsidTr="00763F03">
        <w:trPr>
          <w:jc w:val="center"/>
        </w:trPr>
        <w:tc>
          <w:tcPr>
            <w:tcW w:w="4876" w:type="dxa"/>
          </w:tcPr>
          <w:p w:rsidR="007E753A" w:rsidRDefault="00C22D14" w:rsidP="00763F03">
            <w:pPr>
              <w:pStyle w:val="Normal6"/>
            </w:pPr>
            <w:r>
              <w:t>The Commission shall report to the European Parliament and to the Council by 28 February 2024 and every five years thereafter on the operation of this Regulation, its contribution to the EU's overall 2030 greenhouse gas emission reduction target and its contribution to the goals of the Paris Agreement</w:t>
            </w:r>
            <w:r>
              <w:rPr>
                <w:b/>
                <w:i/>
              </w:rPr>
              <w:t>, and may make proposals</w:t>
            </w:r>
            <w:r>
              <w:t xml:space="preserve"> </w:t>
            </w:r>
            <w:r>
              <w:rPr>
                <w:b/>
                <w:i/>
              </w:rPr>
              <w:t>if appropriate</w:t>
            </w:r>
            <w:r>
              <w:t>.</w:t>
            </w:r>
          </w:p>
        </w:tc>
        <w:tc>
          <w:tcPr>
            <w:tcW w:w="4876" w:type="dxa"/>
          </w:tcPr>
          <w:p w:rsidR="007E753A" w:rsidRDefault="00C22D14" w:rsidP="00763F03">
            <w:pPr>
              <w:pStyle w:val="Normal6"/>
            </w:pPr>
            <w:r>
              <w:rPr>
                <w:b/>
                <w:i/>
              </w:rPr>
              <w:t>2.</w:t>
            </w:r>
            <w:r>
              <w:t xml:space="preserve"> The Commission shall report to the European Parliament and to the Council by 28 February 2024 </w:t>
            </w:r>
            <w:r>
              <w:rPr>
                <w:b/>
                <w:i/>
              </w:rPr>
              <w:t>following the first global stocktake of the implementation of the Paris Agreement in 2023 and within six months of the subsequent global stocktakes thereafter,</w:t>
            </w:r>
            <w:r>
              <w:t xml:space="preserve"> on the operation of this Regulation, its contribution to the EU's overall 2030 greenhouse gas emission reduction target and the contribution to the goals of the Paris Agreement</w:t>
            </w:r>
            <w:r>
              <w:rPr>
                <w:b/>
                <w:i/>
              </w:rPr>
              <w:t xml:space="preserve">. The report shall, if appropriate, be accompanied by </w:t>
            </w:r>
            <w:r>
              <w:rPr>
                <w:b/>
                <w:i/>
              </w:rPr>
              <w:lastRenderedPageBreak/>
              <w:t>legislative proposals to increase the emission reductions of Member States.</w:t>
            </w:r>
          </w:p>
        </w:tc>
      </w:tr>
      <w:tr w:rsidR="007E753A" w:rsidRPr="00B3555C" w:rsidTr="00763F03">
        <w:trPr>
          <w:jc w:val="center"/>
        </w:trPr>
        <w:tc>
          <w:tcPr>
            <w:tcW w:w="4876" w:type="dxa"/>
          </w:tcPr>
          <w:p w:rsidR="007E753A" w:rsidRDefault="007E753A" w:rsidP="00763F03">
            <w:pPr>
              <w:pStyle w:val="Normal6"/>
            </w:pPr>
          </w:p>
        </w:tc>
        <w:tc>
          <w:tcPr>
            <w:tcW w:w="4876" w:type="dxa"/>
          </w:tcPr>
          <w:p w:rsidR="007E753A" w:rsidRDefault="00C22D14" w:rsidP="00763F03">
            <w:pPr>
              <w:pStyle w:val="Normal6"/>
            </w:pPr>
            <w:r>
              <w:rPr>
                <w:b/>
                <w:i/>
              </w:rPr>
              <w:t>The review of the emission reductions of Member States for the period from 2031 shall take into account the principles of fairness and cost-effectiveness in the distribution among Member States.</w:t>
            </w:r>
          </w:p>
        </w:tc>
      </w:tr>
      <w:tr w:rsidR="007E753A" w:rsidRPr="00B3555C" w:rsidTr="00763F03">
        <w:trPr>
          <w:jc w:val="center"/>
        </w:trPr>
        <w:tc>
          <w:tcPr>
            <w:tcW w:w="4876" w:type="dxa"/>
          </w:tcPr>
          <w:p w:rsidR="007E753A" w:rsidRDefault="007E753A" w:rsidP="00763F03">
            <w:pPr>
              <w:pStyle w:val="Normal6"/>
            </w:pPr>
          </w:p>
        </w:tc>
        <w:tc>
          <w:tcPr>
            <w:tcW w:w="4876" w:type="dxa"/>
          </w:tcPr>
          <w:p w:rsidR="007E753A" w:rsidRDefault="00C22D14" w:rsidP="00763F03">
            <w:pPr>
              <w:pStyle w:val="Normal6"/>
            </w:pPr>
            <w:r>
              <w:rPr>
                <w:b/>
                <w:i/>
              </w:rPr>
              <w:t>It shall also take into account progress by the Union and by third countries towards the goals of the Paris Agreement as well as progress made in leveraging and sustaining private finance in support of the transition to a low-carbon economy.</w:t>
            </w:r>
          </w:p>
        </w:tc>
      </w:tr>
    </w:tbl>
    <w:p w:rsidR="007E753A" w:rsidRPr="00B3555C" w:rsidRDefault="007E753A" w:rsidP="007E753A">
      <w:pPr>
        <w:pStyle w:val="Olang"/>
        <w:rPr>
          <w:noProof w:val="0"/>
        </w:rPr>
      </w:pPr>
      <w:r w:rsidRPr="00B3555C">
        <w:rPr>
          <w:noProof w:val="0"/>
        </w:rPr>
        <w:t xml:space="preserve">Or. </w:t>
      </w:r>
      <w:r w:rsidRPr="00B3555C">
        <w:rPr>
          <w:rStyle w:val="HideTWBExt"/>
          <w:noProof w:val="0"/>
        </w:rPr>
        <w:t>&lt;Original&gt;</w:t>
      </w:r>
      <w:r w:rsidRPr="0010761A">
        <w:rPr>
          <w:rStyle w:val="HideTWBInt"/>
          <w:noProof w:val="0"/>
        </w:rPr>
        <w:t>{EN}</w:t>
      </w:r>
      <w:r>
        <w:rPr>
          <w:noProof w:val="0"/>
        </w:rPr>
        <w:t>en</w:t>
      </w:r>
      <w:r w:rsidRPr="00B3555C">
        <w:rPr>
          <w:rStyle w:val="HideTWBExt"/>
          <w:noProof w:val="0"/>
        </w:rPr>
        <w:t>&lt;/Original&gt;</w:t>
      </w:r>
    </w:p>
    <w:p w:rsidR="00C46026" w:rsidRPr="00BB74DC" w:rsidRDefault="007E753A" w:rsidP="007E753A">
      <w:pPr>
        <w:pStyle w:val="NormalBold12b"/>
        <w:keepNext/>
        <w:rPr>
          <w:b w:val="0"/>
          <w:vanish/>
        </w:rPr>
      </w:pPr>
      <w:r w:rsidRPr="00C46026">
        <w:rPr>
          <w:rStyle w:val="HideTWBExt"/>
          <w:b w:val="0"/>
          <w:noProof w:val="0"/>
        </w:rPr>
        <w:t>&lt;/Amend&gt;</w:t>
      </w:r>
    </w:p>
    <w:p w:rsidR="00C46026" w:rsidRPr="00B3555C" w:rsidRDefault="00C46026" w:rsidP="00C46026">
      <w:pPr>
        <w:pStyle w:val="NormalBold12b"/>
        <w:keepNext/>
      </w:pPr>
      <w:r w:rsidRPr="00B3555C">
        <w:rPr>
          <w:rStyle w:val="HideTWBExt"/>
          <w:b w:val="0"/>
          <w:noProof w:val="0"/>
        </w:rPr>
        <w:t>&lt;DocAmend&gt;</w:t>
      </w:r>
      <w:r>
        <w:t>Proposal for a regulation</w:t>
      </w:r>
      <w:r w:rsidRPr="00B3555C">
        <w:rPr>
          <w:rStyle w:val="HideTWBExt"/>
          <w:b w:val="0"/>
          <w:noProof w:val="0"/>
        </w:rPr>
        <w:t>&lt;/DocAmend&gt;</w:t>
      </w:r>
    </w:p>
    <w:p w:rsidR="00C46026" w:rsidRPr="00B3555C" w:rsidRDefault="00C46026" w:rsidP="00C46026">
      <w:pPr>
        <w:pStyle w:val="NormalBold"/>
        <w:keepNext/>
      </w:pPr>
      <w:r w:rsidRPr="00B3555C">
        <w:rPr>
          <w:rStyle w:val="HideTWBExt"/>
          <w:b w:val="0"/>
          <w:noProof w:val="0"/>
        </w:rPr>
        <w:t>&lt;Article&gt;</w:t>
      </w:r>
      <w:r w:rsidR="00C22D14">
        <w:t>Recital 20</w:t>
      </w:r>
      <w:r w:rsidRPr="00B3555C">
        <w:rPr>
          <w:rStyle w:val="HideTWBExt"/>
          <w:b w:val="0"/>
          <w:noProof w:val="0"/>
        </w:rPr>
        <w:t>&lt;/Article&gt;</w:t>
      </w:r>
    </w:p>
    <w:p w:rsidR="00C46026" w:rsidRPr="00B3555C" w:rsidRDefault="00C46026" w:rsidP="00C46026"/>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C46026" w:rsidRPr="00B3555C" w:rsidTr="00C46026">
        <w:trPr>
          <w:jc w:val="center"/>
        </w:trPr>
        <w:tc>
          <w:tcPr>
            <w:tcW w:w="9752" w:type="dxa"/>
            <w:gridSpan w:val="2"/>
          </w:tcPr>
          <w:p w:rsidR="00C46026" w:rsidRPr="00B3555C" w:rsidRDefault="00C46026" w:rsidP="00C46026">
            <w:pPr>
              <w:keepNext/>
            </w:pPr>
          </w:p>
        </w:tc>
      </w:tr>
      <w:tr w:rsidR="00C46026" w:rsidRPr="00B3555C" w:rsidTr="00C46026">
        <w:trPr>
          <w:jc w:val="center"/>
        </w:trPr>
        <w:tc>
          <w:tcPr>
            <w:tcW w:w="4876" w:type="dxa"/>
          </w:tcPr>
          <w:p w:rsidR="00C46026" w:rsidRPr="00B3555C" w:rsidRDefault="00C22D14" w:rsidP="00C46026">
            <w:pPr>
              <w:pStyle w:val="ColumnHeading"/>
              <w:keepNext/>
            </w:pPr>
            <w:r>
              <w:t>Text proposed by the Commission</w:t>
            </w:r>
          </w:p>
        </w:tc>
        <w:tc>
          <w:tcPr>
            <w:tcW w:w="4876" w:type="dxa"/>
          </w:tcPr>
          <w:p w:rsidR="00C46026" w:rsidRPr="00B3555C" w:rsidRDefault="00C22D14" w:rsidP="00C46026">
            <w:pPr>
              <w:pStyle w:val="ColumnHeading"/>
              <w:keepNext/>
            </w:pPr>
            <w:r>
              <w:t>Amendment</w:t>
            </w:r>
          </w:p>
        </w:tc>
      </w:tr>
      <w:tr w:rsidR="00C46026" w:rsidRPr="00B3555C" w:rsidTr="00C46026">
        <w:trPr>
          <w:jc w:val="center"/>
        </w:trPr>
        <w:tc>
          <w:tcPr>
            <w:tcW w:w="4876" w:type="dxa"/>
          </w:tcPr>
          <w:p w:rsidR="00C46026" w:rsidRPr="00B3555C" w:rsidRDefault="00C22D14" w:rsidP="00C46026">
            <w:pPr>
              <w:pStyle w:val="Normal6"/>
            </w:pPr>
            <w:r>
              <w:t>(20)</w:t>
            </w:r>
            <w:r>
              <w:tab/>
              <w:t>This Regulation should be reviewed as of 2024 and every 5 years thereafter in order to assess its overall functioning. The review should take into account evolving national circumstances and be informed by the results of the global stocktake of the Paris Agreement.</w:t>
            </w:r>
          </w:p>
        </w:tc>
        <w:tc>
          <w:tcPr>
            <w:tcW w:w="4876" w:type="dxa"/>
          </w:tcPr>
          <w:p w:rsidR="00C46026" w:rsidRPr="00B3555C" w:rsidRDefault="00C22D14" w:rsidP="00C22D14">
            <w:pPr>
              <w:pStyle w:val="Normal6"/>
              <w:rPr>
                <w:szCs w:val="24"/>
              </w:rPr>
            </w:pPr>
            <w:r>
              <w:t>(20)</w:t>
            </w:r>
            <w:r>
              <w:tab/>
              <w:t>This Regulation should be reviewed as of 2024 and every 5 years thereafter in order to assess its overall functioning. The review should take into account evolving national circumstances and be informed by the results of the global stocktake of the Paris Agreement.</w:t>
            </w:r>
          </w:p>
        </w:tc>
      </w:tr>
      <w:tr w:rsidR="00C46026" w:rsidRPr="00B3555C" w:rsidTr="00C46026">
        <w:trPr>
          <w:jc w:val="center"/>
        </w:trPr>
        <w:tc>
          <w:tcPr>
            <w:tcW w:w="4876" w:type="dxa"/>
          </w:tcPr>
          <w:p w:rsidR="00C46026" w:rsidRDefault="00C46026" w:rsidP="00C46026">
            <w:pPr>
              <w:pStyle w:val="Normal6"/>
            </w:pPr>
          </w:p>
        </w:tc>
        <w:tc>
          <w:tcPr>
            <w:tcW w:w="4876" w:type="dxa"/>
          </w:tcPr>
          <w:p w:rsidR="00C46026" w:rsidRDefault="00C22D14" w:rsidP="00C46026">
            <w:pPr>
              <w:pStyle w:val="Normal6"/>
            </w:pPr>
            <w:r>
              <w:rPr>
                <w:b/>
                <w:i/>
              </w:rPr>
              <w:t>To comply with the Paris Agreement it is necessary that the Union makes progressively stronger efforts and submits every five years a contribution reflecting its highest possible ambition.</w:t>
            </w:r>
          </w:p>
        </w:tc>
      </w:tr>
      <w:tr w:rsidR="00C46026" w:rsidRPr="00B3555C" w:rsidTr="00C46026">
        <w:trPr>
          <w:jc w:val="center"/>
        </w:trPr>
        <w:tc>
          <w:tcPr>
            <w:tcW w:w="4876" w:type="dxa"/>
          </w:tcPr>
          <w:p w:rsidR="00C46026" w:rsidRDefault="00C46026" w:rsidP="00C46026">
            <w:pPr>
              <w:pStyle w:val="Normal6"/>
            </w:pPr>
          </w:p>
        </w:tc>
        <w:tc>
          <w:tcPr>
            <w:tcW w:w="4876" w:type="dxa"/>
          </w:tcPr>
          <w:p w:rsidR="00C46026" w:rsidRDefault="00C22D14" w:rsidP="00C46026">
            <w:pPr>
              <w:pStyle w:val="Normal6"/>
            </w:pPr>
            <w:r>
              <w:rPr>
                <w:b/>
                <w:i/>
              </w:rPr>
              <w:t xml:space="preserve">The review should therefore take into account the Union´s objective to reduce economy-wide greenhouse gas emissions by 80 to 95% by 2050 compared to the 1990 levels and the aim of the Paris Agreement of achieving a balance between anthropogenic emissions by sources and removals by sinks of greenhouse gases in the second half of this century. It should be based on best available science and should rely on a preparatory report by the European </w:t>
            </w:r>
            <w:r>
              <w:rPr>
                <w:b/>
                <w:i/>
              </w:rPr>
              <w:lastRenderedPageBreak/>
              <w:t>Environment Agency.</w:t>
            </w:r>
          </w:p>
        </w:tc>
      </w:tr>
      <w:tr w:rsidR="00C46026" w:rsidRPr="00B3555C" w:rsidTr="00C46026">
        <w:trPr>
          <w:jc w:val="center"/>
        </w:trPr>
        <w:tc>
          <w:tcPr>
            <w:tcW w:w="4876" w:type="dxa"/>
          </w:tcPr>
          <w:p w:rsidR="00C46026" w:rsidRDefault="00C46026" w:rsidP="00C46026">
            <w:pPr>
              <w:pStyle w:val="Normal6"/>
            </w:pPr>
          </w:p>
        </w:tc>
        <w:tc>
          <w:tcPr>
            <w:tcW w:w="4876" w:type="dxa"/>
          </w:tcPr>
          <w:p w:rsidR="00C46026" w:rsidRDefault="00C22D14" w:rsidP="00C46026">
            <w:pPr>
              <w:pStyle w:val="Normal6"/>
            </w:pPr>
            <w:r>
              <w:rPr>
                <w:b/>
                <w:i/>
              </w:rPr>
              <w:t>The review of the emission reductions of Member States for the period from 2031 should take into account the principles of fairness and cost-effectiveness.</w:t>
            </w:r>
          </w:p>
        </w:tc>
      </w:tr>
    </w:tbl>
    <w:p w:rsidR="00C46026" w:rsidRPr="00B3555C" w:rsidRDefault="00C46026" w:rsidP="00C46026">
      <w:pPr>
        <w:pStyle w:val="Olang"/>
        <w:rPr>
          <w:noProof w:val="0"/>
        </w:rPr>
      </w:pPr>
      <w:r w:rsidRPr="00B3555C">
        <w:rPr>
          <w:noProof w:val="0"/>
        </w:rPr>
        <w:t xml:space="preserve">Or. </w:t>
      </w:r>
      <w:r w:rsidRPr="00B3555C">
        <w:rPr>
          <w:rStyle w:val="HideTWBExt"/>
          <w:noProof w:val="0"/>
        </w:rPr>
        <w:t>&lt;Original&gt;</w:t>
      </w:r>
      <w:r w:rsidRPr="0010761A">
        <w:rPr>
          <w:rStyle w:val="HideTWBInt"/>
          <w:noProof w:val="0"/>
        </w:rPr>
        <w:t>{EN}</w:t>
      </w:r>
      <w:r>
        <w:rPr>
          <w:noProof w:val="0"/>
        </w:rPr>
        <w:t>en</w:t>
      </w:r>
      <w:r w:rsidRPr="00B3555C">
        <w:rPr>
          <w:rStyle w:val="HideTWBExt"/>
          <w:noProof w:val="0"/>
        </w:rPr>
        <w:t>&lt;/Original&gt;</w:t>
      </w:r>
    </w:p>
    <w:p w:rsidR="00C22D14" w:rsidRDefault="00C46026" w:rsidP="00C46026">
      <w:pPr>
        <w:pStyle w:val="NormalBold12b"/>
        <w:keepNext/>
        <w:rPr>
          <w:rStyle w:val="HideTWBExt"/>
          <w:b w:val="0"/>
          <w:noProof w:val="0"/>
        </w:rPr>
      </w:pPr>
      <w:r w:rsidRPr="00C22D14">
        <w:rPr>
          <w:rStyle w:val="HideTWBExt"/>
          <w:b w:val="0"/>
          <w:noProof w:val="0"/>
        </w:rPr>
        <w:t>&lt;/Amend&gt;</w:t>
      </w:r>
    </w:p>
    <w:p w:rsidR="00763F03" w:rsidRPr="00B3555C" w:rsidRDefault="00C22D14" w:rsidP="00C22D14">
      <w:pPr>
        <w:pStyle w:val="AMNumberTabs"/>
        <w:keepNext/>
      </w:pPr>
      <w:r w:rsidRPr="00B3555C">
        <w:rPr>
          <w:rStyle w:val="HideTWBExt"/>
          <w:b w:val="0"/>
          <w:noProof w:val="0"/>
        </w:rPr>
        <w:t>&lt;</w:t>
      </w:r>
      <w:r>
        <w:rPr>
          <w:rStyle w:val="HideTWBExt"/>
          <w:b w:val="0"/>
          <w:noProof w:val="0"/>
        </w:rPr>
        <w:t>Amend</w:t>
      </w:r>
      <w:r w:rsidRPr="00B3555C">
        <w:rPr>
          <w:rStyle w:val="HideTWBExt"/>
          <w:b w:val="0"/>
          <w:noProof w:val="0"/>
        </w:rPr>
        <w:t>&gt;</w:t>
      </w:r>
      <w:r w:rsidR="00501AD3">
        <w:t>Compromise</w:t>
      </w:r>
      <w:r w:rsidRPr="00B3555C">
        <w:tab/>
      </w:r>
      <w:r w:rsidRPr="00B3555C">
        <w:tab/>
      </w:r>
      <w:r w:rsidRPr="00B3555C">
        <w:rPr>
          <w:rStyle w:val="HideTWBExt"/>
          <w:b w:val="0"/>
          <w:noProof w:val="0"/>
        </w:rPr>
        <w:t>&lt;</w:t>
      </w:r>
      <w:r>
        <w:rPr>
          <w:rStyle w:val="HideTWBExt"/>
          <w:b w:val="0"/>
          <w:noProof w:val="0"/>
        </w:rPr>
        <w:t>NumAm&gt;</w:t>
      </w:r>
      <w:r>
        <w:rPr>
          <w:color w:val="000000"/>
        </w:rPr>
        <w:t>C</w:t>
      </w:r>
      <w:r w:rsidRPr="00B3555C">
        <w:rPr>
          <w:rStyle w:val="HideTWBExt"/>
          <w:b w:val="0"/>
          <w:noProof w:val="0"/>
        </w:rPr>
        <w:t>&lt;/</w:t>
      </w:r>
      <w:r>
        <w:rPr>
          <w:rStyle w:val="HideTWBExt"/>
          <w:b w:val="0"/>
          <w:noProof w:val="0"/>
        </w:rPr>
        <w:t>NumAm&gt;</w:t>
      </w:r>
      <w:r w:rsidRPr="00C22D14">
        <w:t xml:space="preserve"> </w:t>
      </w:r>
      <w:r w:rsidR="001E69BD">
        <w:br/>
      </w:r>
      <w:r w:rsidRPr="00501AD3">
        <w:rPr>
          <w:u w:val="single"/>
        </w:rPr>
        <w:t>Corrective Action and Compliance</w:t>
      </w:r>
    </w:p>
    <w:p w:rsidR="00C22D14" w:rsidRPr="00B3555C" w:rsidRDefault="00C22D14" w:rsidP="00C22D14">
      <w:pPr>
        <w:pStyle w:val="NormalBold"/>
      </w:pPr>
      <w:r w:rsidRPr="00B3555C">
        <w:rPr>
          <w:rStyle w:val="HideTWBExt"/>
          <w:b w:val="0"/>
          <w:noProof w:val="0"/>
        </w:rPr>
        <w:t>&lt;RepeatBlock-By&gt;&lt;Members&gt;</w:t>
      </w:r>
      <w:r w:rsidR="00C0611D">
        <w:t xml:space="preserve">S&amp;D, </w:t>
      </w:r>
      <w:r>
        <w:t>ALDE, GUE/NGL, Greens/EFA, EFDD</w:t>
      </w:r>
      <w:r w:rsidRPr="00B3555C">
        <w:rPr>
          <w:rStyle w:val="HideTWBExt"/>
          <w:b w:val="0"/>
          <w:noProof w:val="0"/>
        </w:rPr>
        <w:t>&lt;/Members&gt;</w:t>
      </w:r>
    </w:p>
    <w:p w:rsidR="000C5427" w:rsidRPr="00F50F86" w:rsidRDefault="00C22D14" w:rsidP="00C22D14">
      <w:pPr>
        <w:rPr>
          <w:lang w:val="fr-FR"/>
        </w:rPr>
      </w:pPr>
      <w:r w:rsidRPr="00F50F86">
        <w:rPr>
          <w:rStyle w:val="HideTWBExt"/>
          <w:noProof w:val="0"/>
          <w:lang w:val="fr-FR"/>
        </w:rPr>
        <w:t>&lt;/RepeatBlock-By&gt;&lt;Compromise&gt;</w:t>
      </w:r>
      <w:r w:rsidR="000C5427" w:rsidRPr="00F50F86">
        <w:rPr>
          <w:lang w:val="fr-FR"/>
        </w:rPr>
        <w:t>(Article 8, Article 9)</w:t>
      </w:r>
      <w:r w:rsidR="000C5427" w:rsidRPr="00F50F86">
        <w:rPr>
          <w:lang w:val="fr-FR"/>
        </w:rPr>
        <w:br/>
      </w:r>
    </w:p>
    <w:p w:rsidR="00C22D14" w:rsidRPr="00F50F86" w:rsidRDefault="000C5427" w:rsidP="00C22D14">
      <w:pPr>
        <w:rPr>
          <w:lang w:val="fr-FR"/>
        </w:rPr>
      </w:pPr>
      <w:r w:rsidRPr="00F50F86">
        <w:rPr>
          <w:lang w:val="fr-FR"/>
        </w:rPr>
        <w:t>A</w:t>
      </w:r>
      <w:r w:rsidR="00C22D14" w:rsidRPr="00F50F86">
        <w:rPr>
          <w:lang w:val="fr-FR"/>
        </w:rPr>
        <w:t xml:space="preserve">M 90-93, 228-241, 268, ITRE 9, ITRE 28, TRAN 23-24, AGRI 11, </w:t>
      </w:r>
      <w:r w:rsidR="00123003" w:rsidRPr="00F50F86">
        <w:rPr>
          <w:lang w:val="fr-FR"/>
        </w:rPr>
        <w:t>AGRI 20</w:t>
      </w:r>
      <w:r w:rsidR="00C22D14" w:rsidRPr="00F50F86">
        <w:rPr>
          <w:lang w:val="fr-FR"/>
        </w:rPr>
        <w:t>-22</w:t>
      </w:r>
      <w:r w:rsidR="00C22D14" w:rsidRPr="00F50F86">
        <w:rPr>
          <w:rStyle w:val="HideTWBExt"/>
          <w:noProof w:val="0"/>
          <w:lang w:val="fr-FR"/>
        </w:rPr>
        <w:t>&lt;/Compromise&gt;</w:t>
      </w:r>
    </w:p>
    <w:p w:rsidR="00C22D14" w:rsidRPr="00B3555C" w:rsidRDefault="00C22D14" w:rsidP="00C22D14">
      <w:pPr>
        <w:pStyle w:val="NormalBold12b"/>
        <w:keepNext/>
      </w:pPr>
      <w:r w:rsidRPr="00B3555C">
        <w:rPr>
          <w:rStyle w:val="HideTWBExt"/>
          <w:b w:val="0"/>
          <w:noProof w:val="0"/>
        </w:rPr>
        <w:t>&lt;DocAmend&gt;</w:t>
      </w:r>
      <w:r>
        <w:t xml:space="preserve">Proposal for a regulation </w:t>
      </w:r>
      <w:r w:rsidRPr="00B3555C">
        <w:rPr>
          <w:rStyle w:val="HideTWBExt"/>
          <w:b w:val="0"/>
          <w:noProof w:val="0"/>
        </w:rPr>
        <w:t>&lt;/DocAmend&gt;</w:t>
      </w:r>
    </w:p>
    <w:p w:rsidR="00C22D14" w:rsidRPr="000C5427" w:rsidRDefault="00C22D14" w:rsidP="00C22D14">
      <w:pPr>
        <w:pStyle w:val="NormalBold"/>
      </w:pPr>
      <w:r w:rsidRPr="000C5427">
        <w:rPr>
          <w:rStyle w:val="HideTWBExt"/>
          <w:b w:val="0"/>
          <w:noProof w:val="0"/>
        </w:rPr>
        <w:t>&lt;Article&gt;</w:t>
      </w:r>
      <w:r w:rsidRPr="000C5427">
        <w:t>Article 8 – paragraph 1 – introductory part</w:t>
      </w:r>
      <w:r w:rsidRPr="000C5427">
        <w:rPr>
          <w:rStyle w:val="HideTWBExt"/>
          <w:b w:val="0"/>
          <w:noProof w:val="0"/>
        </w:rPr>
        <w:t>&lt;/Article&gt;</w:t>
      </w:r>
    </w:p>
    <w:p w:rsidR="00C22D14" w:rsidRPr="00B3555C" w:rsidRDefault="00C22D14" w:rsidP="00C22D14"/>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C22D14" w:rsidRPr="00B3555C" w:rsidTr="00763F03">
        <w:trPr>
          <w:jc w:val="center"/>
        </w:trPr>
        <w:tc>
          <w:tcPr>
            <w:tcW w:w="9752" w:type="dxa"/>
            <w:gridSpan w:val="2"/>
          </w:tcPr>
          <w:p w:rsidR="00C22D14" w:rsidRPr="00B3555C" w:rsidRDefault="00C22D14" w:rsidP="00763F03">
            <w:pPr>
              <w:keepNext/>
            </w:pPr>
          </w:p>
        </w:tc>
      </w:tr>
      <w:tr w:rsidR="00C22D14" w:rsidRPr="00B3555C" w:rsidTr="00763F03">
        <w:trPr>
          <w:jc w:val="center"/>
        </w:trPr>
        <w:tc>
          <w:tcPr>
            <w:tcW w:w="4876" w:type="dxa"/>
          </w:tcPr>
          <w:p w:rsidR="00C22D14" w:rsidRPr="00B3555C" w:rsidRDefault="00C22D14" w:rsidP="00763F03">
            <w:pPr>
              <w:pStyle w:val="ColumnHeading"/>
              <w:keepNext/>
            </w:pPr>
            <w:r>
              <w:t>Text proposed by the Commission</w:t>
            </w:r>
          </w:p>
        </w:tc>
        <w:tc>
          <w:tcPr>
            <w:tcW w:w="4876" w:type="dxa"/>
          </w:tcPr>
          <w:p w:rsidR="00C22D14" w:rsidRPr="00B3555C" w:rsidRDefault="00C22D14" w:rsidP="00763F03">
            <w:pPr>
              <w:pStyle w:val="ColumnHeading"/>
              <w:keepNext/>
            </w:pPr>
            <w:r w:rsidRPr="00B3555C">
              <w:t>Amendment</w:t>
            </w:r>
          </w:p>
        </w:tc>
      </w:tr>
      <w:tr w:rsidR="00C22D14" w:rsidRPr="00B3555C" w:rsidTr="00763F03">
        <w:trPr>
          <w:jc w:val="center"/>
        </w:trPr>
        <w:tc>
          <w:tcPr>
            <w:tcW w:w="4876" w:type="dxa"/>
          </w:tcPr>
          <w:p w:rsidR="00C22D14" w:rsidRPr="001E69BD" w:rsidRDefault="00C22D14" w:rsidP="00C22D14">
            <w:pPr>
              <w:pStyle w:val="Normal6"/>
            </w:pPr>
            <w:r w:rsidRPr="001E69BD">
              <w:t>1.</w:t>
            </w:r>
            <w:r w:rsidRPr="001E69BD">
              <w:tab/>
              <w:t>A Member State which is evaluated under Article 21 of Regulation (EU) No 525/2013</w:t>
            </w:r>
            <w:r w:rsidRPr="001E69BD">
              <w:rPr>
                <w:b/>
                <w:i/>
              </w:rPr>
              <w:t xml:space="preserve"> </w:t>
            </w:r>
            <w:r w:rsidRPr="001E69BD">
              <w:t>as not making sufficient progress shall, within three months, submit to the Commission an action plan that includes:</w:t>
            </w:r>
          </w:p>
        </w:tc>
        <w:tc>
          <w:tcPr>
            <w:tcW w:w="4876" w:type="dxa"/>
          </w:tcPr>
          <w:p w:rsidR="00C22D14" w:rsidRPr="001E69BD" w:rsidRDefault="00C22D14" w:rsidP="00C22D14">
            <w:pPr>
              <w:pStyle w:val="Normal6"/>
              <w:rPr>
                <w:szCs w:val="24"/>
              </w:rPr>
            </w:pPr>
            <w:r w:rsidRPr="001E69BD">
              <w:t>1.</w:t>
            </w:r>
            <w:r w:rsidRPr="001E69BD">
              <w:tab/>
              <w:t>A Member State which is evaluated under Article 21 of Regulation (EU) No 525/2013</w:t>
            </w:r>
            <w:r w:rsidRPr="001E69BD">
              <w:rPr>
                <w:b/>
                <w:i/>
              </w:rPr>
              <w:t xml:space="preserve"> </w:t>
            </w:r>
            <w:r w:rsidRPr="001E69BD">
              <w:t>as not making sufficient progress shall, within three months, submit to the Commission an action plan that includes:</w:t>
            </w:r>
          </w:p>
        </w:tc>
      </w:tr>
      <w:tr w:rsidR="00C22D14" w:rsidRPr="00B3555C" w:rsidTr="00763F03">
        <w:trPr>
          <w:jc w:val="center"/>
        </w:trPr>
        <w:tc>
          <w:tcPr>
            <w:tcW w:w="4876" w:type="dxa"/>
          </w:tcPr>
          <w:p w:rsidR="00C22D14" w:rsidRPr="001E69BD" w:rsidRDefault="00C22D14" w:rsidP="00763F03">
            <w:pPr>
              <w:pStyle w:val="Normal6"/>
            </w:pPr>
            <w:r w:rsidRPr="001E69BD">
              <w:t>(a) actions that the Member State shall implement in order to meet its specific obligations under Article 4, through domestic policies and measures and the implementation of Union action;</w:t>
            </w:r>
          </w:p>
        </w:tc>
        <w:tc>
          <w:tcPr>
            <w:tcW w:w="4876" w:type="dxa"/>
          </w:tcPr>
          <w:p w:rsidR="00C22D14" w:rsidRPr="001E69BD" w:rsidRDefault="00C22D14" w:rsidP="00763F03">
            <w:pPr>
              <w:pStyle w:val="Normal6"/>
            </w:pPr>
            <w:r w:rsidRPr="001E69BD">
              <w:t>(a) actions that the Member State shall implement in order to meet its specific obligations under Article 4, through domestic policies and measures and the implementation of Union action;</w:t>
            </w:r>
          </w:p>
        </w:tc>
      </w:tr>
      <w:tr w:rsidR="00C22D14" w:rsidRPr="00B3555C" w:rsidTr="00763F03">
        <w:trPr>
          <w:jc w:val="center"/>
        </w:trPr>
        <w:tc>
          <w:tcPr>
            <w:tcW w:w="4876" w:type="dxa"/>
          </w:tcPr>
          <w:p w:rsidR="00C22D14" w:rsidRPr="001E69BD" w:rsidRDefault="00C22D14" w:rsidP="00763F03">
            <w:pPr>
              <w:pStyle w:val="Normal6"/>
            </w:pPr>
            <w:r w:rsidRPr="001E69BD">
              <w:t>(b) a timetable for implementing such actions, which enables the assessment of annual progress in implementation.</w:t>
            </w:r>
          </w:p>
        </w:tc>
        <w:tc>
          <w:tcPr>
            <w:tcW w:w="4876" w:type="dxa"/>
          </w:tcPr>
          <w:p w:rsidR="00C22D14" w:rsidRPr="001E69BD" w:rsidRDefault="00C22D14" w:rsidP="00763F03">
            <w:pPr>
              <w:pStyle w:val="Normal6"/>
            </w:pPr>
            <w:r w:rsidRPr="001E69BD">
              <w:t>(b) a timetable for implementing such actions, which enables the assessment of annual progress in implementation.</w:t>
            </w:r>
          </w:p>
        </w:tc>
      </w:tr>
    </w:tbl>
    <w:p w:rsidR="00C22D14" w:rsidRPr="00B3555C" w:rsidRDefault="00C22D14" w:rsidP="00C22D14">
      <w:pPr>
        <w:pStyle w:val="Olang"/>
        <w:rPr>
          <w:noProof w:val="0"/>
        </w:rPr>
      </w:pPr>
      <w:r w:rsidRPr="00B3555C">
        <w:rPr>
          <w:noProof w:val="0"/>
        </w:rPr>
        <w:t xml:space="preserve">Or. </w:t>
      </w:r>
      <w:r w:rsidRPr="00B3555C">
        <w:rPr>
          <w:rStyle w:val="HideTWBExt"/>
          <w:noProof w:val="0"/>
        </w:rPr>
        <w:t>&lt;Original&gt;</w:t>
      </w:r>
      <w:r w:rsidRPr="0010761A">
        <w:rPr>
          <w:rStyle w:val="HideTWBInt"/>
          <w:noProof w:val="0"/>
        </w:rPr>
        <w:t>{EN}</w:t>
      </w:r>
      <w:r>
        <w:rPr>
          <w:noProof w:val="0"/>
        </w:rPr>
        <w:t>en</w:t>
      </w:r>
      <w:r w:rsidRPr="00B3555C">
        <w:rPr>
          <w:rStyle w:val="HideTWBExt"/>
          <w:noProof w:val="0"/>
        </w:rPr>
        <w:t>&lt;/Original&gt;</w:t>
      </w:r>
    </w:p>
    <w:p w:rsidR="00C46026" w:rsidRPr="00C22D14" w:rsidRDefault="00C22D14" w:rsidP="00C22D14">
      <w:pPr>
        <w:pStyle w:val="NormalBold12b"/>
        <w:keepNext/>
        <w:rPr>
          <w:b w:val="0"/>
          <w:vanish/>
        </w:rPr>
      </w:pPr>
      <w:r w:rsidRPr="00C46026">
        <w:rPr>
          <w:rStyle w:val="HideTWBExt"/>
          <w:b w:val="0"/>
          <w:noProof w:val="0"/>
        </w:rPr>
        <w:t>&lt;/Amend&gt;</w:t>
      </w:r>
    </w:p>
    <w:p w:rsidR="00C46026" w:rsidRPr="00B3555C" w:rsidRDefault="00C46026" w:rsidP="00C46026">
      <w:pPr>
        <w:pStyle w:val="NormalBold12b"/>
        <w:keepNext/>
      </w:pPr>
      <w:r w:rsidRPr="00B3555C">
        <w:rPr>
          <w:rStyle w:val="HideTWBExt"/>
          <w:b w:val="0"/>
          <w:noProof w:val="0"/>
        </w:rPr>
        <w:t>&lt;DocAmend&gt;</w:t>
      </w:r>
      <w:r>
        <w:t>Proposal for a regulation</w:t>
      </w:r>
      <w:r w:rsidRPr="00B3555C">
        <w:rPr>
          <w:rStyle w:val="HideTWBExt"/>
          <w:b w:val="0"/>
          <w:noProof w:val="0"/>
        </w:rPr>
        <w:t>&lt;/DocAmend&gt;</w:t>
      </w:r>
    </w:p>
    <w:p w:rsidR="00C46026" w:rsidRPr="00B3555C" w:rsidRDefault="00C46026" w:rsidP="003B5FC1">
      <w:pPr>
        <w:pStyle w:val="NormalBold"/>
      </w:pPr>
      <w:r w:rsidRPr="00B3555C">
        <w:rPr>
          <w:rStyle w:val="HideTWBExt"/>
          <w:b w:val="0"/>
          <w:noProof w:val="0"/>
        </w:rPr>
        <w:t>&lt;Article&gt;</w:t>
      </w:r>
      <w:r w:rsidR="003B5FC1">
        <w:t xml:space="preserve">Article 9 – paragraph 1 </w:t>
      </w:r>
      <w:r w:rsidRPr="00B3555C">
        <w:rPr>
          <w:rStyle w:val="HideTWBExt"/>
          <w:b w:val="0"/>
          <w:noProof w:val="0"/>
        </w:rPr>
        <w:t>&lt;/Article&gt;</w:t>
      </w:r>
    </w:p>
    <w:p w:rsidR="00C46026" w:rsidRPr="00B3555C" w:rsidRDefault="00C46026" w:rsidP="00C46026"/>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C46026" w:rsidRPr="00B3555C" w:rsidTr="00C46026">
        <w:trPr>
          <w:jc w:val="center"/>
        </w:trPr>
        <w:tc>
          <w:tcPr>
            <w:tcW w:w="9752" w:type="dxa"/>
            <w:gridSpan w:val="2"/>
          </w:tcPr>
          <w:p w:rsidR="00C46026" w:rsidRPr="00B3555C" w:rsidRDefault="00C46026" w:rsidP="00C46026">
            <w:pPr>
              <w:keepNext/>
            </w:pPr>
          </w:p>
        </w:tc>
      </w:tr>
      <w:tr w:rsidR="00C46026" w:rsidRPr="00B3555C" w:rsidTr="00C46026">
        <w:trPr>
          <w:jc w:val="center"/>
        </w:trPr>
        <w:tc>
          <w:tcPr>
            <w:tcW w:w="4876" w:type="dxa"/>
          </w:tcPr>
          <w:p w:rsidR="00C46026" w:rsidRPr="00B3555C" w:rsidRDefault="003B5FC1" w:rsidP="00C46026">
            <w:pPr>
              <w:pStyle w:val="ColumnHeading"/>
              <w:keepNext/>
            </w:pPr>
            <w:r>
              <w:t>Text proposed by the Commission</w:t>
            </w:r>
          </w:p>
        </w:tc>
        <w:tc>
          <w:tcPr>
            <w:tcW w:w="4876" w:type="dxa"/>
          </w:tcPr>
          <w:p w:rsidR="00C46026" w:rsidRPr="00B3555C" w:rsidRDefault="003B5FC1" w:rsidP="00C46026">
            <w:pPr>
              <w:pStyle w:val="ColumnHeading"/>
              <w:keepNext/>
            </w:pPr>
            <w:r>
              <w:t>Amendment</w:t>
            </w:r>
          </w:p>
        </w:tc>
      </w:tr>
      <w:tr w:rsidR="00C46026" w:rsidRPr="00B3555C" w:rsidTr="00C46026">
        <w:trPr>
          <w:jc w:val="center"/>
        </w:trPr>
        <w:tc>
          <w:tcPr>
            <w:tcW w:w="4876" w:type="dxa"/>
          </w:tcPr>
          <w:p w:rsidR="00C46026" w:rsidRPr="00B3555C" w:rsidRDefault="003B5FC1" w:rsidP="00C46026">
            <w:pPr>
              <w:pStyle w:val="Normal6"/>
            </w:pPr>
            <w:r>
              <w:t>1.</w:t>
            </w:r>
            <w:r>
              <w:tab/>
            </w:r>
            <w:r>
              <w:rPr>
                <w:b/>
                <w:i/>
              </w:rPr>
              <w:t>In 2027 and 2032,</w:t>
            </w:r>
            <w:r>
              <w:t xml:space="preserve"> if the reviewed greenhouse gas emissions of a Member State exceed its annual emission allocation </w:t>
            </w:r>
            <w:r>
              <w:lastRenderedPageBreak/>
              <w:t>for any specific year of the period, pursuant to paragraph 2 of this Article and the flexibilities used pursuant to Articles 5 to 7, the following measures shall apply:</w:t>
            </w:r>
          </w:p>
        </w:tc>
        <w:tc>
          <w:tcPr>
            <w:tcW w:w="4876" w:type="dxa"/>
          </w:tcPr>
          <w:p w:rsidR="00C46026" w:rsidRPr="00B3555C" w:rsidRDefault="003B5FC1" w:rsidP="00C46026">
            <w:pPr>
              <w:pStyle w:val="Normal6"/>
              <w:rPr>
                <w:szCs w:val="24"/>
              </w:rPr>
            </w:pPr>
            <w:r>
              <w:lastRenderedPageBreak/>
              <w:t>1.</w:t>
            </w:r>
            <w:r>
              <w:tab/>
            </w:r>
            <w:r>
              <w:rPr>
                <w:b/>
                <w:i/>
              </w:rPr>
              <w:t>Every two years the Commission shall make a check of Member States’ compliance with this Regulation. If</w:t>
            </w:r>
            <w:r>
              <w:t xml:space="preserve"> the </w:t>
            </w:r>
            <w:r>
              <w:lastRenderedPageBreak/>
              <w:t>reviewed greenhouse gas emissions of a Member State exceed its annual emission allocation for any specific year of the period, pursuant to paragraph 2 of this Article and the flexibilities used pursuant to Articles 5 to 7, the following measures shall apply:</w:t>
            </w:r>
          </w:p>
        </w:tc>
      </w:tr>
      <w:tr w:rsidR="00C46026" w:rsidRPr="00B3555C" w:rsidTr="00C46026">
        <w:trPr>
          <w:jc w:val="center"/>
        </w:trPr>
        <w:tc>
          <w:tcPr>
            <w:tcW w:w="4876" w:type="dxa"/>
          </w:tcPr>
          <w:p w:rsidR="00C46026" w:rsidRDefault="003B5FC1" w:rsidP="00C46026">
            <w:pPr>
              <w:pStyle w:val="Normal6"/>
            </w:pPr>
            <w:r>
              <w:lastRenderedPageBreak/>
              <w:t>(a)</w:t>
            </w:r>
            <w:r>
              <w:tab/>
              <w:t>an addition to the Member State's emission figure of the following year equal to the amount in tonnes of CO2 equivalent of the excess greenhouse gas emissions, multiplied by a factor of 1.08, in accordance with the measures adopted pursuant to Article 11;</w:t>
            </w:r>
            <w:r>
              <w:rPr>
                <w:b/>
                <w:i/>
              </w:rPr>
              <w:t xml:space="preserve"> </w:t>
            </w:r>
            <w:r>
              <w:t>and</w:t>
            </w:r>
          </w:p>
        </w:tc>
        <w:tc>
          <w:tcPr>
            <w:tcW w:w="4876" w:type="dxa"/>
          </w:tcPr>
          <w:p w:rsidR="00C46026" w:rsidRDefault="003B5FC1" w:rsidP="003B5FC1">
            <w:pPr>
              <w:pStyle w:val="ManualNumPar1"/>
              <w:ind w:left="29" w:firstLine="12"/>
            </w:pPr>
            <w:r>
              <w:t>(a)</w:t>
            </w:r>
            <w:r>
              <w:tab/>
              <w:t>an addition to the Member State's emission figure of the following year equal to the amount in tonnes of CO2 equivalent of the excess greenhouse gas emissions, multiplied by a factor of 1.08, in accordance with the measures adopted pursuant to Article 11;</w:t>
            </w:r>
            <w:r>
              <w:rPr>
                <w:b/>
                <w:i/>
              </w:rPr>
              <w:t xml:space="preserve"> </w:t>
            </w:r>
            <w:r>
              <w:t>and</w:t>
            </w:r>
          </w:p>
        </w:tc>
      </w:tr>
      <w:tr w:rsidR="00C46026" w:rsidRPr="00B3555C" w:rsidTr="00C46026">
        <w:trPr>
          <w:jc w:val="center"/>
        </w:trPr>
        <w:tc>
          <w:tcPr>
            <w:tcW w:w="4876" w:type="dxa"/>
          </w:tcPr>
          <w:p w:rsidR="00C46026" w:rsidRDefault="003B5FC1" w:rsidP="00C46026">
            <w:pPr>
              <w:pStyle w:val="Normal6"/>
            </w:pPr>
            <w:r>
              <w:t>(b)</w:t>
            </w:r>
            <w:r>
              <w:tab/>
              <w:t>the Member State shall be temporarily prohibited from transferring any part of its annual emission allocation to another Member State until it is in compliance with this Regulation. The Central Administrator shall implement this prohibition in the registry referred in Article 11.</w:t>
            </w:r>
          </w:p>
        </w:tc>
        <w:tc>
          <w:tcPr>
            <w:tcW w:w="4876" w:type="dxa"/>
          </w:tcPr>
          <w:p w:rsidR="00C46026" w:rsidRDefault="003B5FC1" w:rsidP="00C46026">
            <w:pPr>
              <w:pStyle w:val="Normal6"/>
            </w:pPr>
            <w:r>
              <w:t>(b)</w:t>
            </w:r>
            <w:r>
              <w:tab/>
              <w:t>the Member State shall be temporarily prohibited from transferring any part of its annual emission allocation to another Member State until it is in compliance with this Regulation. The Central Administrator shall implement this prohibition in the registry referred in Article 11.</w:t>
            </w:r>
          </w:p>
        </w:tc>
      </w:tr>
    </w:tbl>
    <w:p w:rsidR="00C46026" w:rsidRPr="00B3555C" w:rsidRDefault="00C46026" w:rsidP="00C46026">
      <w:pPr>
        <w:pStyle w:val="Olang"/>
        <w:rPr>
          <w:noProof w:val="0"/>
        </w:rPr>
      </w:pPr>
      <w:r w:rsidRPr="00B3555C">
        <w:rPr>
          <w:noProof w:val="0"/>
        </w:rPr>
        <w:t xml:space="preserve">Or. </w:t>
      </w:r>
      <w:r w:rsidRPr="00B3555C">
        <w:rPr>
          <w:rStyle w:val="HideTWBExt"/>
          <w:noProof w:val="0"/>
        </w:rPr>
        <w:t>&lt;Original&gt;</w:t>
      </w:r>
      <w:r w:rsidRPr="0010761A">
        <w:rPr>
          <w:rStyle w:val="HideTWBInt"/>
          <w:noProof w:val="0"/>
        </w:rPr>
        <w:t>{EN}</w:t>
      </w:r>
      <w:r>
        <w:rPr>
          <w:noProof w:val="0"/>
        </w:rPr>
        <w:t>en</w:t>
      </w:r>
      <w:r w:rsidRPr="00B3555C">
        <w:rPr>
          <w:rStyle w:val="HideTWBExt"/>
          <w:noProof w:val="0"/>
        </w:rPr>
        <w:t>&lt;/Original&gt;</w:t>
      </w:r>
    </w:p>
    <w:p w:rsidR="00C46026" w:rsidRPr="003B5FC1" w:rsidRDefault="00C46026" w:rsidP="00C46026">
      <w:pPr>
        <w:pStyle w:val="NormalBold12b"/>
        <w:keepNext/>
        <w:rPr>
          <w:b w:val="0"/>
          <w:vanish/>
        </w:rPr>
      </w:pPr>
      <w:r w:rsidRPr="003B5FC1">
        <w:rPr>
          <w:rStyle w:val="HideTWBExt"/>
          <w:b w:val="0"/>
          <w:noProof w:val="0"/>
        </w:rPr>
        <w:t>&lt;/Amend&gt;</w:t>
      </w:r>
    </w:p>
    <w:p w:rsidR="00C46026" w:rsidRPr="00B3555C" w:rsidRDefault="00C46026" w:rsidP="00C46026">
      <w:pPr>
        <w:pStyle w:val="NormalBold12b"/>
        <w:keepNext/>
      </w:pPr>
      <w:r w:rsidRPr="00B3555C">
        <w:rPr>
          <w:rStyle w:val="HideTWBExt"/>
          <w:b w:val="0"/>
          <w:noProof w:val="0"/>
        </w:rPr>
        <w:t>&lt;DocAmend&gt;</w:t>
      </w:r>
      <w:r>
        <w:t>Proposal for a regulation</w:t>
      </w:r>
      <w:r w:rsidRPr="00B3555C">
        <w:rPr>
          <w:rStyle w:val="HideTWBExt"/>
          <w:b w:val="0"/>
          <w:noProof w:val="0"/>
        </w:rPr>
        <w:t>&lt;/DocAmend&gt;</w:t>
      </w:r>
    </w:p>
    <w:p w:rsidR="00C46026" w:rsidRPr="00B3555C" w:rsidRDefault="00C46026" w:rsidP="00C46026">
      <w:pPr>
        <w:pStyle w:val="NormalBold"/>
        <w:keepNext/>
      </w:pPr>
      <w:r w:rsidRPr="00B3555C">
        <w:rPr>
          <w:rStyle w:val="HideTWBExt"/>
          <w:b w:val="0"/>
          <w:noProof w:val="0"/>
        </w:rPr>
        <w:t>&lt;Article&gt;</w:t>
      </w:r>
      <w:r w:rsidR="003B5FC1">
        <w:t>Recital 13</w:t>
      </w:r>
      <w:r w:rsidRPr="00B3555C">
        <w:rPr>
          <w:rStyle w:val="HideTWBExt"/>
          <w:b w:val="0"/>
          <w:noProof w:val="0"/>
        </w:rPr>
        <w:t>&lt;/Article&gt;</w:t>
      </w:r>
    </w:p>
    <w:p w:rsidR="00C46026" w:rsidRPr="00B3555C" w:rsidRDefault="00C46026" w:rsidP="00C46026"/>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C46026" w:rsidRPr="00B3555C" w:rsidTr="00C46026">
        <w:trPr>
          <w:jc w:val="center"/>
        </w:trPr>
        <w:tc>
          <w:tcPr>
            <w:tcW w:w="9752" w:type="dxa"/>
            <w:gridSpan w:val="2"/>
          </w:tcPr>
          <w:p w:rsidR="00C46026" w:rsidRPr="00B3555C" w:rsidRDefault="00C46026" w:rsidP="00C46026">
            <w:pPr>
              <w:keepNext/>
            </w:pPr>
          </w:p>
        </w:tc>
      </w:tr>
      <w:tr w:rsidR="00C46026" w:rsidRPr="00B3555C" w:rsidTr="00C46026">
        <w:trPr>
          <w:jc w:val="center"/>
        </w:trPr>
        <w:tc>
          <w:tcPr>
            <w:tcW w:w="4876" w:type="dxa"/>
          </w:tcPr>
          <w:p w:rsidR="00C46026" w:rsidRPr="00B3555C" w:rsidRDefault="003B5FC1" w:rsidP="00C46026">
            <w:pPr>
              <w:pStyle w:val="ColumnHeading"/>
              <w:keepNext/>
            </w:pPr>
            <w:r>
              <w:t>Text proposed by the Commission</w:t>
            </w:r>
          </w:p>
        </w:tc>
        <w:tc>
          <w:tcPr>
            <w:tcW w:w="4876" w:type="dxa"/>
          </w:tcPr>
          <w:p w:rsidR="00C46026" w:rsidRPr="00B3555C" w:rsidRDefault="003B5FC1" w:rsidP="00C46026">
            <w:pPr>
              <w:pStyle w:val="ColumnHeading"/>
              <w:keepNext/>
            </w:pPr>
            <w:r>
              <w:t>Amendment</w:t>
            </w:r>
          </w:p>
        </w:tc>
      </w:tr>
      <w:tr w:rsidR="00C46026" w:rsidRPr="00B3555C" w:rsidTr="00C46026">
        <w:trPr>
          <w:jc w:val="center"/>
        </w:trPr>
        <w:tc>
          <w:tcPr>
            <w:tcW w:w="4876" w:type="dxa"/>
          </w:tcPr>
          <w:p w:rsidR="00C46026" w:rsidRPr="00B3555C" w:rsidRDefault="001E69BD" w:rsidP="00C46026">
            <w:pPr>
              <w:pStyle w:val="Normal6"/>
            </w:pPr>
            <w:r w:rsidRPr="0006536C">
              <w:t>(13)</w:t>
            </w:r>
            <w:r w:rsidRPr="0006536C">
              <w:tab/>
              <w:t xml:space="preserve">In order to ensure efficient, transparent and cost-effective reporting and verification of greenhouse gas emissions and of other information necessary to assess progress with Member State's annual emissions allocations, the requirements for annual reporting and evaluation under this Regulation are integrated with the relevant Articles under Regulation (EU) No. 525/2013, which should therefore be amended accordingly. The amendment of that Regulation should also ensure that progress of Member States in making emission reductions continues to be evaluated annually, taking into account progress in Union policies and measures </w:t>
            </w:r>
            <w:r w:rsidRPr="0006536C">
              <w:lastRenderedPageBreak/>
              <w:t xml:space="preserve">and information from Member States. Every two years, the evaluation should include the projected progress of the Union towards meeting its reduction commitments and of Member States towards fulfilling their obligations. </w:t>
            </w:r>
            <w:r w:rsidRPr="0006536C">
              <w:rPr>
                <w:b/>
                <w:i/>
              </w:rPr>
              <w:t>However,</w:t>
            </w:r>
            <w:r w:rsidRPr="0006536C">
              <w:t xml:space="preserve"> the application of </w:t>
            </w:r>
            <w:r w:rsidRPr="0006536C">
              <w:rPr>
                <w:b/>
                <w:i/>
              </w:rPr>
              <w:t>deductions should</w:t>
            </w:r>
            <w:r w:rsidRPr="0006536C">
              <w:t xml:space="preserve"> </w:t>
            </w:r>
            <w:r w:rsidRPr="0006536C">
              <w:rPr>
                <w:b/>
                <w:i/>
              </w:rPr>
              <w:t>only be considered</w:t>
            </w:r>
            <w:r w:rsidRPr="0006536C">
              <w:t xml:space="preserve"> </w:t>
            </w:r>
            <w:r w:rsidRPr="0006536C">
              <w:rPr>
                <w:b/>
                <w:i/>
              </w:rPr>
              <w:t xml:space="preserve">at five-year intervals, so that </w:t>
            </w:r>
            <w:r w:rsidRPr="0006536C">
              <w:t xml:space="preserve">the potential contribution from deforested land, afforested land, managed cropland and managed grassland taking place pursuant to Regulation [ ] </w:t>
            </w:r>
            <w:r w:rsidRPr="0006536C">
              <w:rPr>
                <w:b/>
                <w:i/>
              </w:rPr>
              <w:t xml:space="preserve">can </w:t>
            </w:r>
            <w:r w:rsidRPr="0006536C">
              <w:t>be considered. This is without prejudice to the duty of the Commission to ensure compliance with the obligations of Member States resulting from this Regulation or to the power of the Commission to initiate infringement proceedings for this purpose.</w:t>
            </w:r>
          </w:p>
        </w:tc>
        <w:tc>
          <w:tcPr>
            <w:tcW w:w="4876" w:type="dxa"/>
          </w:tcPr>
          <w:p w:rsidR="00C46026" w:rsidRPr="00B3555C" w:rsidRDefault="001E69BD" w:rsidP="00C46026">
            <w:pPr>
              <w:pStyle w:val="Normal6"/>
              <w:rPr>
                <w:szCs w:val="24"/>
              </w:rPr>
            </w:pPr>
            <w:r w:rsidRPr="0006536C">
              <w:lastRenderedPageBreak/>
              <w:t>(13)</w:t>
            </w:r>
            <w:r w:rsidRPr="0006536C">
              <w:tab/>
              <w:t xml:space="preserve">In order to ensure efficient, transparent and cost-effective reporting and verification of greenhouse gas emissions and of other information necessary to assess progress with Member State's annual emissions allocations, the requirements for annual reporting and evaluation under this Regulation are integrated with the relevant Articles under Regulation (EU) No. 525/2013, which should therefore be amended accordingly. The amendment of that Regulation should also ensure that progress of Member States in making emission reductions continues to be evaluated annually, taking into account progress in Union policies and measures </w:t>
            </w:r>
            <w:r w:rsidRPr="0006536C">
              <w:lastRenderedPageBreak/>
              <w:t xml:space="preserve">and information from Member States. Every two years, the evaluation should include the projected progress of the Union towards meeting its reduction commitments and of Member States towards fulfilling their obligations. </w:t>
            </w:r>
            <w:r w:rsidRPr="0006536C">
              <w:rPr>
                <w:b/>
                <w:i/>
              </w:rPr>
              <w:t xml:space="preserve">A full compliance check should be carried out every two years. </w:t>
            </w:r>
            <w:r w:rsidRPr="0006536C">
              <w:t xml:space="preserve">The application of the potential contribution from deforested land, afforested land, managed cropland and managed grassland taking place pursuant to Regulation [ ] </w:t>
            </w:r>
            <w:r w:rsidRPr="0006536C">
              <w:rPr>
                <w:b/>
                <w:i/>
              </w:rPr>
              <w:t>should</w:t>
            </w:r>
            <w:r w:rsidRPr="0006536C">
              <w:t xml:space="preserve"> be considered </w:t>
            </w:r>
            <w:r w:rsidRPr="0006536C">
              <w:rPr>
                <w:b/>
                <w:i/>
              </w:rPr>
              <w:t>in accordance with the intervals pursuant to that Regulation</w:t>
            </w:r>
            <w:r w:rsidRPr="0006536C">
              <w:t>. This is without prejudice to the duty of the Commission to ensure compliance with the obligations of Member States resulting from this Regulation or to the power of the Commission to initiate infringement proceedings for this purpose.</w:t>
            </w:r>
          </w:p>
        </w:tc>
      </w:tr>
    </w:tbl>
    <w:p w:rsidR="00C46026" w:rsidRPr="00B3555C" w:rsidRDefault="00C46026" w:rsidP="00C46026">
      <w:pPr>
        <w:pStyle w:val="Olang"/>
        <w:rPr>
          <w:noProof w:val="0"/>
        </w:rPr>
      </w:pPr>
      <w:r w:rsidRPr="00B3555C">
        <w:rPr>
          <w:noProof w:val="0"/>
        </w:rPr>
        <w:lastRenderedPageBreak/>
        <w:t xml:space="preserve">Or. </w:t>
      </w:r>
      <w:r w:rsidRPr="00B3555C">
        <w:rPr>
          <w:rStyle w:val="HideTWBExt"/>
          <w:noProof w:val="0"/>
        </w:rPr>
        <w:t>&lt;Original&gt;</w:t>
      </w:r>
      <w:r w:rsidRPr="0010761A">
        <w:rPr>
          <w:rStyle w:val="HideTWBInt"/>
          <w:noProof w:val="0"/>
        </w:rPr>
        <w:t>{EN}</w:t>
      </w:r>
      <w:r>
        <w:rPr>
          <w:noProof w:val="0"/>
        </w:rPr>
        <w:t>en</w:t>
      </w:r>
      <w:r w:rsidRPr="00B3555C">
        <w:rPr>
          <w:rStyle w:val="HideTWBExt"/>
          <w:noProof w:val="0"/>
        </w:rPr>
        <w:t>&lt;/Original&gt;</w:t>
      </w:r>
    </w:p>
    <w:p w:rsidR="00CB6151" w:rsidRDefault="00C46026" w:rsidP="00C46026">
      <w:pPr>
        <w:pStyle w:val="NormalBold12b"/>
        <w:keepNext/>
        <w:rPr>
          <w:rStyle w:val="HideTWBExt"/>
          <w:b w:val="0"/>
          <w:noProof w:val="0"/>
        </w:rPr>
      </w:pPr>
      <w:r w:rsidRPr="00CB6151">
        <w:rPr>
          <w:rStyle w:val="HideTWBExt"/>
          <w:b w:val="0"/>
          <w:noProof w:val="0"/>
        </w:rPr>
        <w:t>&lt;/Amend&gt;</w:t>
      </w:r>
    </w:p>
    <w:p w:rsidR="000C5427" w:rsidRDefault="00CB6151" w:rsidP="00CB6151">
      <w:pPr>
        <w:pStyle w:val="AMNumberTabs"/>
        <w:keepNext/>
        <w:rPr>
          <w:u w:val="single"/>
        </w:rPr>
      </w:pPr>
      <w:r>
        <w:rPr>
          <w:rStyle w:val="HideTWBExt"/>
          <w:b w:val="0"/>
          <w:noProof w:val="0"/>
        </w:rPr>
        <w:br w:type="page"/>
      </w:r>
      <w:r w:rsidRPr="00B3555C">
        <w:rPr>
          <w:rStyle w:val="HideTWBExt"/>
          <w:b w:val="0"/>
          <w:noProof w:val="0"/>
        </w:rPr>
        <w:t>&lt;</w:t>
      </w:r>
      <w:r>
        <w:rPr>
          <w:rStyle w:val="HideTWBExt"/>
          <w:b w:val="0"/>
          <w:noProof w:val="0"/>
        </w:rPr>
        <w:t>Amend</w:t>
      </w:r>
      <w:r w:rsidRPr="00B3555C">
        <w:rPr>
          <w:rStyle w:val="HideTWBExt"/>
          <w:b w:val="0"/>
          <w:noProof w:val="0"/>
        </w:rPr>
        <w:t>&gt;</w:t>
      </w:r>
      <w:r w:rsidR="00501AD3">
        <w:t>Compromise</w:t>
      </w:r>
      <w:r w:rsidRPr="00B3555C">
        <w:tab/>
      </w:r>
      <w:r w:rsidRPr="00B3555C">
        <w:tab/>
      </w:r>
      <w:r w:rsidRPr="00B3555C">
        <w:rPr>
          <w:rStyle w:val="HideTWBExt"/>
          <w:b w:val="0"/>
          <w:noProof w:val="0"/>
        </w:rPr>
        <w:t>&lt;</w:t>
      </w:r>
      <w:r>
        <w:rPr>
          <w:rStyle w:val="HideTWBExt"/>
          <w:b w:val="0"/>
          <w:noProof w:val="0"/>
        </w:rPr>
        <w:t>NumAm&gt;</w:t>
      </w:r>
      <w:r>
        <w:rPr>
          <w:color w:val="000000"/>
        </w:rPr>
        <w:t>D</w:t>
      </w:r>
      <w:r w:rsidRPr="00B3555C">
        <w:rPr>
          <w:rStyle w:val="HideTWBExt"/>
          <w:b w:val="0"/>
          <w:noProof w:val="0"/>
        </w:rPr>
        <w:t>&lt;/</w:t>
      </w:r>
      <w:r>
        <w:rPr>
          <w:rStyle w:val="HideTWBExt"/>
          <w:b w:val="0"/>
          <w:noProof w:val="0"/>
        </w:rPr>
        <w:t>NumAm&gt;</w:t>
      </w:r>
      <w:r w:rsidR="001E69BD">
        <w:rPr>
          <w:rStyle w:val="HideTWBExt"/>
          <w:b w:val="0"/>
          <w:noProof w:val="0"/>
        </w:rPr>
        <w:br/>
      </w:r>
    </w:p>
    <w:p w:rsidR="00CB6151" w:rsidRPr="000C5427" w:rsidRDefault="00CB6151" w:rsidP="000C5427">
      <w:pPr>
        <w:pStyle w:val="AMNumberTabs"/>
        <w:keepNext/>
        <w:spacing w:before="0"/>
        <w:rPr>
          <w:u w:val="single"/>
        </w:rPr>
      </w:pPr>
      <w:r w:rsidRPr="00501AD3">
        <w:rPr>
          <w:u w:val="single"/>
        </w:rPr>
        <w:t>Trajectory, trading, borrowing, banking, reserve and adjustments</w:t>
      </w:r>
    </w:p>
    <w:p w:rsidR="00CB6151" w:rsidRPr="00F50F86" w:rsidRDefault="00CB6151" w:rsidP="00CB6151">
      <w:pPr>
        <w:pStyle w:val="NormalBold"/>
        <w:rPr>
          <w:lang w:val="fr-FR"/>
        </w:rPr>
      </w:pPr>
      <w:r w:rsidRPr="00F50F86">
        <w:rPr>
          <w:rStyle w:val="HideTWBExt"/>
          <w:b w:val="0"/>
          <w:noProof w:val="0"/>
          <w:lang w:val="fr-FR"/>
        </w:rPr>
        <w:t>&lt;RepeatBlock-By&gt;&lt;Members&gt;</w:t>
      </w:r>
      <w:r w:rsidR="00C0611D" w:rsidRPr="00F50F86">
        <w:rPr>
          <w:lang w:val="fr-FR"/>
        </w:rPr>
        <w:t xml:space="preserve">S&amp;D, </w:t>
      </w:r>
      <w:r w:rsidRPr="00F50F86">
        <w:rPr>
          <w:lang w:val="fr-FR"/>
        </w:rPr>
        <w:t>ALDE, GUE/NGL, Greens/EFA, EFDD</w:t>
      </w:r>
      <w:r w:rsidRPr="00F50F86">
        <w:rPr>
          <w:rStyle w:val="HideTWBExt"/>
          <w:b w:val="0"/>
          <w:noProof w:val="0"/>
          <w:lang w:val="fr-FR"/>
        </w:rPr>
        <w:t>&lt;/Members&gt;</w:t>
      </w:r>
    </w:p>
    <w:p w:rsidR="00CB6151" w:rsidRPr="00F50F86" w:rsidRDefault="00CB6151" w:rsidP="00CB6151">
      <w:pPr>
        <w:rPr>
          <w:lang w:val="fr-FR"/>
        </w:rPr>
      </w:pPr>
      <w:r w:rsidRPr="00F50F86">
        <w:rPr>
          <w:rStyle w:val="HideTWBExt"/>
          <w:noProof w:val="0"/>
          <w:lang w:val="fr-FR"/>
        </w:rPr>
        <w:t>&lt;/RepeatBlock-By&gt;&lt;Compromise&gt;</w:t>
      </w:r>
      <w:r w:rsidRPr="00F50F86">
        <w:rPr>
          <w:lang w:val="fr-FR"/>
        </w:rPr>
        <w:t xml:space="preserve">(Article 4 paragraph 1-3, </w:t>
      </w:r>
      <w:r w:rsidR="001E69BD" w:rsidRPr="00F50F86">
        <w:rPr>
          <w:lang w:val="fr-FR"/>
        </w:rPr>
        <w:t xml:space="preserve">Article 4 paragraph 5, </w:t>
      </w:r>
      <w:r w:rsidRPr="00F50F86">
        <w:rPr>
          <w:lang w:val="fr-FR"/>
        </w:rPr>
        <w:t>Article 5, Article 9a (new), Article 10, Annex I, Annex IV)</w:t>
      </w:r>
    </w:p>
    <w:p w:rsidR="00CB6151" w:rsidRPr="00F50F86" w:rsidRDefault="00CB6151" w:rsidP="00CB6151">
      <w:pPr>
        <w:rPr>
          <w:lang w:val="fr-FR"/>
        </w:rPr>
      </w:pPr>
    </w:p>
    <w:p w:rsidR="00CB6151" w:rsidRPr="00B6457C" w:rsidRDefault="00B6457C" w:rsidP="00CB6151">
      <w:pPr>
        <w:rPr>
          <w:lang w:val="fr-FR"/>
        </w:rPr>
      </w:pPr>
      <w:r w:rsidRPr="00B6457C">
        <w:rPr>
          <w:lang w:val="fr-FR"/>
        </w:rPr>
        <w:t>AM 5, 7, 8, 11, 14, 15, 17, 19, 20, 25, 27, 32, 36, 48-56, 95, 98, 115-132, 139-140, 146, 148-171, 173-177, 242-245, 257, 269, 281-283</w:t>
      </w:r>
      <w:r w:rsidR="00CB6151" w:rsidRPr="00B6457C">
        <w:rPr>
          <w:lang w:val="fr-FR"/>
        </w:rPr>
        <w:t>, ITRE 5, ITRE 11, ITRE 18, ITRE 19, ITRE 21, ITRE 32, TRAN 7, TRAN 14, TRAN 16-20</w:t>
      </w:r>
      <w:r w:rsidR="00CB6151" w:rsidRPr="00B6457C">
        <w:rPr>
          <w:rStyle w:val="HideTWBExt"/>
          <w:noProof w:val="0"/>
          <w:lang w:val="fr-FR"/>
        </w:rPr>
        <w:t>&lt;/Compromise&gt;</w:t>
      </w:r>
    </w:p>
    <w:p w:rsidR="00CB6151" w:rsidRPr="00B3555C" w:rsidRDefault="00CB6151" w:rsidP="00CB6151">
      <w:pPr>
        <w:pStyle w:val="NormalBold12b"/>
        <w:keepNext/>
      </w:pPr>
      <w:r w:rsidRPr="00B3555C">
        <w:rPr>
          <w:rStyle w:val="HideTWBExt"/>
          <w:b w:val="0"/>
          <w:noProof w:val="0"/>
        </w:rPr>
        <w:t>&lt;DocAmend&gt;</w:t>
      </w:r>
      <w:r>
        <w:t xml:space="preserve">Proposal for a regulation </w:t>
      </w:r>
      <w:r w:rsidRPr="00B3555C">
        <w:rPr>
          <w:rStyle w:val="HideTWBExt"/>
          <w:b w:val="0"/>
          <w:noProof w:val="0"/>
        </w:rPr>
        <w:t>&lt;/DocAmend&gt;</w:t>
      </w:r>
    </w:p>
    <w:p w:rsidR="00CB6151" w:rsidRPr="00CB6151" w:rsidRDefault="00CB6151" w:rsidP="00CB6151">
      <w:pPr>
        <w:pStyle w:val="NormalBold"/>
      </w:pPr>
      <w:r w:rsidRPr="00F50F86">
        <w:rPr>
          <w:rStyle w:val="HideTWBExt"/>
          <w:b w:val="0"/>
          <w:noProof w:val="0"/>
        </w:rPr>
        <w:t>&lt;Article&gt;</w:t>
      </w:r>
      <w:r>
        <w:t xml:space="preserve">Article 4 </w:t>
      </w:r>
      <w:r w:rsidRPr="00F50F86">
        <w:rPr>
          <w:rStyle w:val="HideTWBExt"/>
          <w:b w:val="0"/>
          <w:noProof w:val="0"/>
        </w:rPr>
        <w:t>&lt;/Article&gt;</w:t>
      </w:r>
    </w:p>
    <w:p w:rsidR="00CB6151" w:rsidRPr="00F50F86" w:rsidRDefault="00CB6151" w:rsidP="00CB6151"/>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CB6151" w:rsidRPr="00CB6151" w:rsidTr="00763F03">
        <w:trPr>
          <w:jc w:val="center"/>
        </w:trPr>
        <w:tc>
          <w:tcPr>
            <w:tcW w:w="9752" w:type="dxa"/>
            <w:gridSpan w:val="2"/>
          </w:tcPr>
          <w:p w:rsidR="00CB6151" w:rsidRPr="00F50F86" w:rsidRDefault="00CB6151" w:rsidP="00763F03">
            <w:pPr>
              <w:keepNext/>
            </w:pPr>
          </w:p>
        </w:tc>
      </w:tr>
      <w:tr w:rsidR="00CB6151" w:rsidRPr="00B3555C" w:rsidTr="00763F03">
        <w:trPr>
          <w:jc w:val="center"/>
        </w:trPr>
        <w:tc>
          <w:tcPr>
            <w:tcW w:w="4876" w:type="dxa"/>
          </w:tcPr>
          <w:p w:rsidR="00CB6151" w:rsidRPr="00B3555C" w:rsidRDefault="00CB6151" w:rsidP="00763F03">
            <w:pPr>
              <w:pStyle w:val="ColumnHeading"/>
              <w:keepNext/>
            </w:pPr>
            <w:r>
              <w:t>Text proposed by the Commission</w:t>
            </w:r>
          </w:p>
        </w:tc>
        <w:tc>
          <w:tcPr>
            <w:tcW w:w="4876" w:type="dxa"/>
          </w:tcPr>
          <w:p w:rsidR="00CB6151" w:rsidRPr="00B3555C" w:rsidRDefault="00CB6151" w:rsidP="00763F03">
            <w:pPr>
              <w:pStyle w:val="ColumnHeading"/>
              <w:keepNext/>
            </w:pPr>
            <w:r w:rsidRPr="00B3555C">
              <w:t>Amendment</w:t>
            </w:r>
          </w:p>
        </w:tc>
      </w:tr>
      <w:tr w:rsidR="00CB6151" w:rsidRPr="00B3555C" w:rsidTr="00763F03">
        <w:trPr>
          <w:jc w:val="center"/>
        </w:trPr>
        <w:tc>
          <w:tcPr>
            <w:tcW w:w="4876" w:type="dxa"/>
          </w:tcPr>
          <w:p w:rsidR="00CB6151" w:rsidRPr="00C22D14" w:rsidRDefault="00CB6151" w:rsidP="00763F03">
            <w:pPr>
              <w:pStyle w:val="Normal6"/>
              <w:rPr>
                <w:highlight w:val="yellow"/>
              </w:rPr>
            </w:pPr>
            <w:r>
              <w:t>1.</w:t>
            </w:r>
            <w:r>
              <w:tab/>
              <w:t xml:space="preserve">Each Member State shall, </w:t>
            </w:r>
            <w:r>
              <w:rPr>
                <w:b/>
                <w:i/>
                <w:color w:val="000000"/>
              </w:rPr>
              <w:t>in</w:t>
            </w:r>
            <w:r>
              <w:t xml:space="preserve"> 2030, </w:t>
            </w:r>
            <w:r>
              <w:rPr>
                <w:color w:val="000000"/>
              </w:rPr>
              <w:t>limit</w:t>
            </w:r>
            <w:r>
              <w:t xml:space="preserve"> its greenhouse gas emissions at least by the percentage set for that Member State in Annex I to this Regulation in relation to its emissions in 2005 determined pursuant to paragraph 3.</w:t>
            </w:r>
          </w:p>
        </w:tc>
        <w:tc>
          <w:tcPr>
            <w:tcW w:w="4876" w:type="dxa"/>
          </w:tcPr>
          <w:p w:rsidR="00CB6151" w:rsidRPr="00C22D14" w:rsidRDefault="00CB6151" w:rsidP="00CB6151">
            <w:pPr>
              <w:pStyle w:val="Normal6"/>
              <w:rPr>
                <w:szCs w:val="24"/>
                <w:highlight w:val="yellow"/>
              </w:rPr>
            </w:pPr>
            <w:r>
              <w:t>1.</w:t>
            </w:r>
            <w:r>
              <w:tab/>
              <w:t xml:space="preserve">Each Member State shall, </w:t>
            </w:r>
            <w:r>
              <w:rPr>
                <w:b/>
                <w:i/>
                <w:color w:val="000000"/>
              </w:rPr>
              <w:t>by</w:t>
            </w:r>
            <w:r>
              <w:t xml:space="preserve"> 2030, </w:t>
            </w:r>
            <w:r>
              <w:rPr>
                <w:color w:val="000000"/>
              </w:rPr>
              <w:t>limit</w:t>
            </w:r>
            <w:r>
              <w:t xml:space="preserve"> its greenhouse gas emissions at least by the percentage set for that Member State in Annex I to this Regulation in relation to its emissions in 2005 determined pursuant to paragraph 3</w:t>
            </w:r>
            <w:r>
              <w:rPr>
                <w:color w:val="000000"/>
              </w:rPr>
              <w:t>.</w:t>
            </w:r>
          </w:p>
        </w:tc>
      </w:tr>
      <w:tr w:rsidR="00CB6151" w:rsidRPr="00B3555C" w:rsidTr="00763F03">
        <w:trPr>
          <w:jc w:val="center"/>
        </w:trPr>
        <w:tc>
          <w:tcPr>
            <w:tcW w:w="4876" w:type="dxa"/>
          </w:tcPr>
          <w:p w:rsidR="00CB6151" w:rsidRPr="00C22D14" w:rsidRDefault="00CB6151" w:rsidP="00763F03">
            <w:pPr>
              <w:pStyle w:val="Normal6"/>
              <w:rPr>
                <w:highlight w:val="yellow"/>
              </w:rPr>
            </w:pPr>
            <w:r>
              <w:t>2.</w:t>
            </w:r>
            <w:r>
              <w:tab/>
              <w:t xml:space="preserve">Subject to the flexibilities provided for in Articles 5, 6 and 7, to the adjustment pursuant to Article 10(2) and taking into </w:t>
            </w:r>
            <w:r>
              <w:lastRenderedPageBreak/>
              <w:t xml:space="preserve">account any deduction resulting from the application of Article 7 of Decision No 406/2009/EC, each Member State shall ensure that its greenhouse gas emissions in each year between 2021 and 2029 do not exceed the level defined by a linear trajectory, starting in </w:t>
            </w:r>
            <w:r>
              <w:rPr>
                <w:b/>
                <w:i/>
              </w:rPr>
              <w:t>2020</w:t>
            </w:r>
            <w:r>
              <w:t xml:space="preserve"> on the average of its greenhouse gas emissions during 2016, 2017 and 2018 determined pursuant to paragraph 3 and ending in 2030 on the limit set for that Member State in Annex I to this Regulation.</w:t>
            </w:r>
          </w:p>
        </w:tc>
        <w:tc>
          <w:tcPr>
            <w:tcW w:w="4876" w:type="dxa"/>
          </w:tcPr>
          <w:p w:rsidR="00CB6151" w:rsidRPr="00C22D14" w:rsidRDefault="00CB6151" w:rsidP="00763F03">
            <w:pPr>
              <w:pStyle w:val="Normal6"/>
              <w:rPr>
                <w:highlight w:val="yellow"/>
              </w:rPr>
            </w:pPr>
            <w:r>
              <w:lastRenderedPageBreak/>
              <w:t>2.</w:t>
            </w:r>
            <w:r>
              <w:tab/>
              <w:t xml:space="preserve">Subject to the flexibilities provided for in Articles 5, 6 and 7, to the adjustment pursuant to Article 10(2) and taking into </w:t>
            </w:r>
            <w:r>
              <w:lastRenderedPageBreak/>
              <w:t xml:space="preserve">account any deduction resulting from the application of Article 7 of Decision No 406/2009/EC, each Member State shall ensure that its greenhouse gas emissions in each year between 2021 and 2029 do not exceed the level defined by a linear trajectory, starting in </w:t>
            </w:r>
            <w:r>
              <w:rPr>
                <w:b/>
                <w:i/>
              </w:rPr>
              <w:t xml:space="preserve">2018 </w:t>
            </w:r>
            <w:r>
              <w:rPr>
                <w:b/>
                <w:i/>
                <w:color w:val="000000"/>
              </w:rPr>
              <w:t>either</w:t>
            </w:r>
            <w:r>
              <w:t xml:space="preserve"> on the average of its greenhouse gas emissions during 2016, 2017 and 2018 determined pursuant to paragraph 3 </w:t>
            </w:r>
            <w:r>
              <w:rPr>
                <w:b/>
                <w:i/>
              </w:rPr>
              <w:t>or on the</w:t>
            </w:r>
            <w:r>
              <w:rPr>
                <w:b/>
                <w:i/>
                <w:color w:val="000000"/>
              </w:rPr>
              <w:t xml:space="preserve"> 2020 annual emission allocation determined in accordance with Article 3(2) and Article 10 of Decision 406/2009/EC, whichever is lower, </w:t>
            </w:r>
            <w:r>
              <w:t>and ending in 2030 on the limit set for that Member State in Annex I to this Regulation.</w:t>
            </w:r>
          </w:p>
        </w:tc>
      </w:tr>
      <w:tr w:rsidR="00CB6151" w:rsidRPr="00B3555C" w:rsidTr="00763F03">
        <w:trPr>
          <w:jc w:val="center"/>
        </w:trPr>
        <w:tc>
          <w:tcPr>
            <w:tcW w:w="4876" w:type="dxa"/>
          </w:tcPr>
          <w:p w:rsidR="00CB6151" w:rsidRPr="00C22D14" w:rsidRDefault="00CB6151" w:rsidP="00763F03">
            <w:pPr>
              <w:pStyle w:val="Normal6"/>
              <w:rPr>
                <w:highlight w:val="yellow"/>
              </w:rPr>
            </w:pPr>
            <w:r>
              <w:lastRenderedPageBreak/>
              <w:t>3.</w:t>
            </w:r>
            <w:r>
              <w:tab/>
              <w:t xml:space="preserve">The Commission shall adopt </w:t>
            </w:r>
            <w:r>
              <w:rPr>
                <w:b/>
                <w:i/>
                <w:color w:val="000000"/>
              </w:rPr>
              <w:t xml:space="preserve">an implementing act </w:t>
            </w:r>
            <w:r>
              <w:t xml:space="preserve">setting out the annual emission allocations for the years from 2021 to 2030 in terms of tonnes of </w:t>
            </w:r>
            <w:r>
              <w:rPr>
                <w:color w:val="000000"/>
              </w:rPr>
              <w:t>CO2</w:t>
            </w:r>
            <w:r>
              <w:t xml:space="preserve"> equivalent as specified in paragraphs 1 and 2. For the purposes of this </w:t>
            </w:r>
            <w:r>
              <w:rPr>
                <w:b/>
                <w:i/>
                <w:color w:val="000000"/>
              </w:rPr>
              <w:t>implementing</w:t>
            </w:r>
            <w:r>
              <w:t xml:space="preserve"> act, the Commission shall carry out a comprehensive review of the most recent national inventory data for the years 2005 and 2016 to 2018 submitted by Member States pursuant to Article 7 of Regulation No (EU) 525/2013.</w:t>
            </w:r>
          </w:p>
        </w:tc>
        <w:tc>
          <w:tcPr>
            <w:tcW w:w="4876" w:type="dxa"/>
          </w:tcPr>
          <w:p w:rsidR="00CB6151" w:rsidRPr="00C22D14" w:rsidRDefault="00CB6151" w:rsidP="00763F03">
            <w:pPr>
              <w:pStyle w:val="Normal6"/>
              <w:rPr>
                <w:highlight w:val="yellow"/>
              </w:rPr>
            </w:pPr>
            <w:r>
              <w:t>3.</w:t>
            </w:r>
            <w:r>
              <w:tab/>
              <w:t xml:space="preserve">The Commission shall adopt </w:t>
            </w:r>
            <w:r>
              <w:rPr>
                <w:b/>
                <w:i/>
                <w:color w:val="000000"/>
              </w:rPr>
              <w:t>delegated acts in accordance with Article 12 to supplement this Regulation by</w:t>
            </w:r>
            <w:r>
              <w:t xml:space="preserve"> setting out the annual emission allocations for the years from 2021 to 2030 in terms of tonnes of </w:t>
            </w:r>
            <w:r>
              <w:rPr>
                <w:color w:val="000000"/>
              </w:rPr>
              <w:t>CO2</w:t>
            </w:r>
            <w:r>
              <w:t xml:space="preserve"> equivalent as specified in paragraphs 1 and 2. For the purposes of </w:t>
            </w:r>
            <w:r>
              <w:rPr>
                <w:b/>
                <w:i/>
              </w:rPr>
              <w:t>those</w:t>
            </w:r>
            <w:r>
              <w:t xml:space="preserve"> </w:t>
            </w:r>
            <w:r>
              <w:rPr>
                <w:b/>
                <w:i/>
                <w:color w:val="000000"/>
              </w:rPr>
              <w:t>delegated</w:t>
            </w:r>
            <w:r>
              <w:rPr>
                <w:b/>
                <w:i/>
              </w:rPr>
              <w:t xml:space="preserve"> acts</w:t>
            </w:r>
            <w:r>
              <w:t>, the Commission shall carry out a comprehensive review of the most recent national inventory data for the years 2005 and 2016 to 2018 submitted by Member States pursuant to Article 7 of Regulation No (EU) 525/2013.</w:t>
            </w:r>
          </w:p>
        </w:tc>
      </w:tr>
      <w:tr w:rsidR="00CB6151" w:rsidRPr="00B3555C" w:rsidTr="00763F03">
        <w:trPr>
          <w:jc w:val="center"/>
        </w:trPr>
        <w:tc>
          <w:tcPr>
            <w:tcW w:w="4876" w:type="dxa"/>
          </w:tcPr>
          <w:p w:rsidR="00CB6151" w:rsidRDefault="001E69BD" w:rsidP="00CB6151">
            <w:pPr>
              <w:pStyle w:val="Normal6"/>
            </w:pPr>
            <w:r>
              <w:t>[…]</w:t>
            </w:r>
          </w:p>
        </w:tc>
        <w:tc>
          <w:tcPr>
            <w:tcW w:w="4876" w:type="dxa"/>
          </w:tcPr>
          <w:p w:rsidR="00CB6151" w:rsidRDefault="001E69BD" w:rsidP="00763F03">
            <w:pPr>
              <w:pStyle w:val="Normal6"/>
            </w:pPr>
            <w:r>
              <w:t>[…]</w:t>
            </w:r>
          </w:p>
        </w:tc>
      </w:tr>
      <w:tr w:rsidR="00CB6151" w:rsidRPr="00B3555C" w:rsidTr="00763F03">
        <w:trPr>
          <w:jc w:val="center"/>
        </w:trPr>
        <w:tc>
          <w:tcPr>
            <w:tcW w:w="4876" w:type="dxa"/>
          </w:tcPr>
          <w:p w:rsidR="00CB6151" w:rsidRDefault="00CB6151" w:rsidP="00763F03">
            <w:pPr>
              <w:pStyle w:val="Normal6"/>
            </w:pPr>
            <w:r>
              <w:rPr>
                <w:b/>
                <w:i/>
              </w:rPr>
              <w:t>5.</w:t>
            </w:r>
            <w:r>
              <w:rPr>
                <w:b/>
                <w:i/>
              </w:rPr>
              <w:tab/>
              <w:t>This implementing act shall be adopted in accordance with the examination procedure referred to in Article 13.</w:t>
            </w:r>
          </w:p>
        </w:tc>
        <w:tc>
          <w:tcPr>
            <w:tcW w:w="4876" w:type="dxa"/>
          </w:tcPr>
          <w:p w:rsidR="00CB6151" w:rsidRDefault="00CB6151" w:rsidP="00763F03">
            <w:pPr>
              <w:pStyle w:val="Normal6"/>
            </w:pPr>
            <w:r>
              <w:rPr>
                <w:b/>
                <w:i/>
              </w:rPr>
              <w:t>deleted</w:t>
            </w:r>
          </w:p>
        </w:tc>
      </w:tr>
    </w:tbl>
    <w:p w:rsidR="00CB6151" w:rsidRPr="00B3555C" w:rsidRDefault="00CB6151" w:rsidP="00CB6151">
      <w:pPr>
        <w:pStyle w:val="Olang"/>
        <w:rPr>
          <w:noProof w:val="0"/>
        </w:rPr>
      </w:pPr>
      <w:r w:rsidRPr="00B3555C">
        <w:rPr>
          <w:noProof w:val="0"/>
        </w:rPr>
        <w:t xml:space="preserve">Or. </w:t>
      </w:r>
      <w:r w:rsidRPr="00B3555C">
        <w:rPr>
          <w:rStyle w:val="HideTWBExt"/>
          <w:noProof w:val="0"/>
        </w:rPr>
        <w:t>&lt;Original&gt;</w:t>
      </w:r>
      <w:r w:rsidRPr="0010761A">
        <w:rPr>
          <w:rStyle w:val="HideTWBInt"/>
          <w:noProof w:val="0"/>
        </w:rPr>
        <w:t>{EN}</w:t>
      </w:r>
      <w:r>
        <w:rPr>
          <w:noProof w:val="0"/>
        </w:rPr>
        <w:t>en</w:t>
      </w:r>
      <w:r w:rsidRPr="00B3555C">
        <w:rPr>
          <w:rStyle w:val="HideTWBExt"/>
          <w:noProof w:val="0"/>
        </w:rPr>
        <w:t>&lt;/Original&gt;</w:t>
      </w:r>
    </w:p>
    <w:p w:rsidR="00CB6151" w:rsidRPr="00B3555C" w:rsidRDefault="00CB6151" w:rsidP="00CB6151">
      <w:pPr>
        <w:pStyle w:val="JustificationTitle"/>
        <w:rPr>
          <w:noProof w:val="0"/>
        </w:rPr>
      </w:pPr>
      <w:r w:rsidRPr="00B3555C">
        <w:rPr>
          <w:rStyle w:val="HideTWBExt"/>
          <w:i w:val="0"/>
          <w:noProof w:val="0"/>
        </w:rPr>
        <w:t>&lt;TitreJust&gt;</w:t>
      </w:r>
      <w:r w:rsidRPr="00B3555C">
        <w:rPr>
          <w:noProof w:val="0"/>
        </w:rPr>
        <w:t>Justification</w:t>
      </w:r>
      <w:r w:rsidRPr="00B3555C">
        <w:rPr>
          <w:rStyle w:val="HideTWBExt"/>
          <w:i w:val="0"/>
          <w:noProof w:val="0"/>
        </w:rPr>
        <w:t>&lt;/TitreJust&gt;</w:t>
      </w:r>
    </w:p>
    <w:p w:rsidR="00CB6151" w:rsidRPr="00B3555C" w:rsidRDefault="00CB6151" w:rsidP="008A07E5">
      <w:pPr>
        <w:pStyle w:val="Normal12Italic"/>
        <w:rPr>
          <w:noProof w:val="0"/>
        </w:rPr>
      </w:pPr>
      <w:r w:rsidRPr="00CB6151">
        <w:rPr>
          <w:noProof w:val="0"/>
        </w:rPr>
        <w:t>Text aligned to delegated act</w:t>
      </w:r>
      <w:r>
        <w:rPr>
          <w:noProof w:val="0"/>
        </w:rPr>
        <w:t>.</w:t>
      </w:r>
    </w:p>
    <w:p w:rsidR="00C46026" w:rsidRPr="00CB6151" w:rsidRDefault="00CB6151" w:rsidP="00CB6151">
      <w:pPr>
        <w:pStyle w:val="NormalBold12b"/>
        <w:keepNext/>
        <w:rPr>
          <w:b w:val="0"/>
          <w:vanish/>
        </w:rPr>
      </w:pPr>
      <w:r w:rsidRPr="00C46026">
        <w:rPr>
          <w:rStyle w:val="HideTWBExt"/>
          <w:b w:val="0"/>
          <w:noProof w:val="0"/>
        </w:rPr>
        <w:t>&lt;/Amend&gt;</w:t>
      </w:r>
    </w:p>
    <w:p w:rsidR="00C46026" w:rsidRPr="00B3555C" w:rsidRDefault="00C46026" w:rsidP="00C46026">
      <w:pPr>
        <w:pStyle w:val="NormalBold12b"/>
        <w:keepNext/>
      </w:pPr>
      <w:r w:rsidRPr="00B3555C">
        <w:rPr>
          <w:rStyle w:val="HideTWBExt"/>
          <w:b w:val="0"/>
          <w:noProof w:val="0"/>
        </w:rPr>
        <w:t>&lt;DocAmend&gt;</w:t>
      </w:r>
      <w:r>
        <w:t>Proposal for a regulation</w:t>
      </w:r>
      <w:r w:rsidRPr="00B3555C">
        <w:rPr>
          <w:rStyle w:val="HideTWBExt"/>
          <w:b w:val="0"/>
          <w:noProof w:val="0"/>
        </w:rPr>
        <w:t>&lt;/DocAmend&gt;</w:t>
      </w:r>
    </w:p>
    <w:p w:rsidR="00C46026" w:rsidRPr="00F50F86" w:rsidRDefault="00C46026" w:rsidP="00CB6151">
      <w:pPr>
        <w:pStyle w:val="NormalBold"/>
      </w:pPr>
      <w:r w:rsidRPr="00F50F86">
        <w:rPr>
          <w:rStyle w:val="HideTWBExt"/>
          <w:b w:val="0"/>
          <w:noProof w:val="0"/>
        </w:rPr>
        <w:t>&lt;Article&gt;</w:t>
      </w:r>
      <w:r w:rsidR="00CB6151" w:rsidRPr="00F50F86">
        <w:t xml:space="preserve"> Article 9 a (new)</w:t>
      </w:r>
      <w:r w:rsidRPr="00F50F86">
        <w:rPr>
          <w:rStyle w:val="HideTWBExt"/>
          <w:b w:val="0"/>
          <w:noProof w:val="0"/>
        </w:rPr>
        <w:t>&lt;/Article&gt;</w:t>
      </w:r>
    </w:p>
    <w:p w:rsidR="00C46026" w:rsidRPr="00B3555C" w:rsidRDefault="00C46026" w:rsidP="00C46026"/>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C46026" w:rsidRPr="00B3555C" w:rsidTr="00C46026">
        <w:trPr>
          <w:jc w:val="center"/>
        </w:trPr>
        <w:tc>
          <w:tcPr>
            <w:tcW w:w="9752" w:type="dxa"/>
            <w:gridSpan w:val="2"/>
          </w:tcPr>
          <w:p w:rsidR="00C46026" w:rsidRPr="00B3555C" w:rsidRDefault="00C46026" w:rsidP="00C46026">
            <w:pPr>
              <w:keepNext/>
            </w:pPr>
          </w:p>
        </w:tc>
      </w:tr>
      <w:tr w:rsidR="00C46026" w:rsidRPr="00B3555C" w:rsidTr="00C46026">
        <w:trPr>
          <w:jc w:val="center"/>
        </w:trPr>
        <w:tc>
          <w:tcPr>
            <w:tcW w:w="4876" w:type="dxa"/>
          </w:tcPr>
          <w:p w:rsidR="00C46026" w:rsidRPr="00B3555C" w:rsidRDefault="00CB6151" w:rsidP="00C46026">
            <w:pPr>
              <w:pStyle w:val="ColumnHeading"/>
              <w:keepNext/>
            </w:pPr>
            <w:r>
              <w:t>Text proposed by the Commission</w:t>
            </w:r>
          </w:p>
        </w:tc>
        <w:tc>
          <w:tcPr>
            <w:tcW w:w="4876" w:type="dxa"/>
          </w:tcPr>
          <w:p w:rsidR="00C46026" w:rsidRPr="00B3555C" w:rsidRDefault="00CB6151" w:rsidP="00C46026">
            <w:pPr>
              <w:pStyle w:val="ColumnHeading"/>
              <w:keepNext/>
            </w:pPr>
            <w:r>
              <w:t>Amendment</w:t>
            </w:r>
          </w:p>
        </w:tc>
      </w:tr>
      <w:tr w:rsidR="00C46026" w:rsidRPr="00B3555C" w:rsidTr="00C46026">
        <w:trPr>
          <w:jc w:val="center"/>
        </w:trPr>
        <w:tc>
          <w:tcPr>
            <w:tcW w:w="4876" w:type="dxa"/>
          </w:tcPr>
          <w:p w:rsidR="00C46026" w:rsidRPr="00B3555C" w:rsidRDefault="00C46026" w:rsidP="00C46026">
            <w:pPr>
              <w:pStyle w:val="Normal6"/>
            </w:pPr>
          </w:p>
        </w:tc>
        <w:tc>
          <w:tcPr>
            <w:tcW w:w="4876" w:type="dxa"/>
          </w:tcPr>
          <w:p w:rsidR="00C46026" w:rsidRPr="00B3555C" w:rsidRDefault="00CB6151" w:rsidP="00CB6151">
            <w:pPr>
              <w:pStyle w:val="Normal6"/>
              <w:jc w:val="center"/>
              <w:rPr>
                <w:szCs w:val="24"/>
              </w:rPr>
            </w:pPr>
            <w:r>
              <w:rPr>
                <w:b/>
                <w:i/>
                <w:szCs w:val="24"/>
              </w:rPr>
              <w:t>Article 9 a</w:t>
            </w:r>
          </w:p>
        </w:tc>
      </w:tr>
      <w:tr w:rsidR="00C46026" w:rsidRPr="00B3555C" w:rsidTr="00C46026">
        <w:trPr>
          <w:jc w:val="center"/>
        </w:trPr>
        <w:tc>
          <w:tcPr>
            <w:tcW w:w="4876" w:type="dxa"/>
          </w:tcPr>
          <w:p w:rsidR="00C46026" w:rsidRDefault="00C46026" w:rsidP="00C46026">
            <w:pPr>
              <w:pStyle w:val="Normal6"/>
            </w:pPr>
          </w:p>
        </w:tc>
        <w:tc>
          <w:tcPr>
            <w:tcW w:w="4876" w:type="dxa"/>
          </w:tcPr>
          <w:p w:rsidR="00C46026" w:rsidRDefault="00CB6151" w:rsidP="00CB6151">
            <w:pPr>
              <w:pStyle w:val="Normal6"/>
              <w:jc w:val="center"/>
            </w:pPr>
            <w:r>
              <w:rPr>
                <w:b/>
                <w:i/>
                <w:szCs w:val="24"/>
              </w:rPr>
              <w:t>Early action reserve</w:t>
            </w:r>
          </w:p>
        </w:tc>
      </w:tr>
      <w:tr w:rsidR="00CB6151" w:rsidRPr="00B3555C" w:rsidTr="00C46026">
        <w:trPr>
          <w:jc w:val="center"/>
        </w:trPr>
        <w:tc>
          <w:tcPr>
            <w:tcW w:w="4876" w:type="dxa"/>
          </w:tcPr>
          <w:p w:rsidR="00CB6151" w:rsidRDefault="00CB6151" w:rsidP="00C46026">
            <w:pPr>
              <w:pStyle w:val="Normal6"/>
            </w:pPr>
          </w:p>
        </w:tc>
        <w:tc>
          <w:tcPr>
            <w:tcW w:w="4876" w:type="dxa"/>
          </w:tcPr>
          <w:p w:rsidR="00CB6151" w:rsidRDefault="00CB6151" w:rsidP="00C46026">
            <w:pPr>
              <w:pStyle w:val="Normal6"/>
            </w:pPr>
            <w:r>
              <w:rPr>
                <w:b/>
                <w:i/>
                <w:szCs w:val="24"/>
              </w:rPr>
              <w:t>1. In order to take into account early action before 2020, a quantit</w:t>
            </w:r>
            <w:r w:rsidR="0007122B">
              <w:rPr>
                <w:b/>
                <w:i/>
                <w:szCs w:val="24"/>
              </w:rPr>
              <w:t>y not exceeding a total sum of 7</w:t>
            </w:r>
            <w:r>
              <w:rPr>
                <w:b/>
                <w:i/>
                <w:szCs w:val="24"/>
              </w:rPr>
              <w:t>0 million tonnes in annual emission allocations in the period 2026 to 2030 shall, upon request of a Member State, be taken into account for that Member State’s compliance for the purposes of the last compliance check under Article 9 of this Regulation provided that:</w:t>
            </w:r>
          </w:p>
        </w:tc>
      </w:tr>
      <w:tr w:rsidR="00CB6151" w:rsidRPr="00B3555C" w:rsidTr="00C46026">
        <w:trPr>
          <w:jc w:val="center"/>
        </w:trPr>
        <w:tc>
          <w:tcPr>
            <w:tcW w:w="4876" w:type="dxa"/>
          </w:tcPr>
          <w:p w:rsidR="00CB6151" w:rsidRDefault="00CB6151" w:rsidP="00C46026">
            <w:pPr>
              <w:pStyle w:val="Normal6"/>
            </w:pPr>
          </w:p>
        </w:tc>
        <w:tc>
          <w:tcPr>
            <w:tcW w:w="4876" w:type="dxa"/>
          </w:tcPr>
          <w:p w:rsidR="00CB6151" w:rsidRDefault="00CB6151" w:rsidP="00C46026">
            <w:pPr>
              <w:pStyle w:val="Normal6"/>
            </w:pPr>
            <w:r>
              <w:rPr>
                <w:b/>
                <w:i/>
                <w:szCs w:val="24"/>
              </w:rPr>
              <w:t>(a) its total annual emission allocations for the period 2013 to 2020 determined in accordance with Article 3(2) and Article 10 of Decision 406/2009/EC exceed its total annual verified greenhouse gas emissions for the period 2013 to 2020;</w:t>
            </w:r>
          </w:p>
        </w:tc>
      </w:tr>
      <w:tr w:rsidR="00CB6151" w:rsidRPr="00B3555C" w:rsidTr="00C46026">
        <w:trPr>
          <w:jc w:val="center"/>
        </w:trPr>
        <w:tc>
          <w:tcPr>
            <w:tcW w:w="4876" w:type="dxa"/>
          </w:tcPr>
          <w:p w:rsidR="00CB6151" w:rsidRDefault="00CB6151" w:rsidP="00C46026">
            <w:pPr>
              <w:pStyle w:val="Normal6"/>
            </w:pPr>
          </w:p>
        </w:tc>
        <w:tc>
          <w:tcPr>
            <w:tcW w:w="4876" w:type="dxa"/>
          </w:tcPr>
          <w:p w:rsidR="00CB6151" w:rsidRDefault="00CB6151" w:rsidP="00C46026">
            <w:pPr>
              <w:pStyle w:val="Normal6"/>
            </w:pPr>
            <w:r>
              <w:rPr>
                <w:b/>
                <w:i/>
                <w:szCs w:val="24"/>
              </w:rPr>
              <w:t>(b) its GDP per capita at market prices in 2013 is below the EU average;</w:t>
            </w:r>
          </w:p>
        </w:tc>
      </w:tr>
      <w:tr w:rsidR="00CB6151" w:rsidRPr="00B3555C" w:rsidTr="00C46026">
        <w:trPr>
          <w:jc w:val="center"/>
        </w:trPr>
        <w:tc>
          <w:tcPr>
            <w:tcW w:w="4876" w:type="dxa"/>
          </w:tcPr>
          <w:p w:rsidR="00CB6151" w:rsidRDefault="00CB6151" w:rsidP="00C46026">
            <w:pPr>
              <w:pStyle w:val="Normal6"/>
            </w:pPr>
          </w:p>
        </w:tc>
        <w:tc>
          <w:tcPr>
            <w:tcW w:w="4876" w:type="dxa"/>
          </w:tcPr>
          <w:p w:rsidR="00CB6151" w:rsidRDefault="00CB6151" w:rsidP="00C46026">
            <w:pPr>
              <w:pStyle w:val="Normal6"/>
            </w:pPr>
            <w:r>
              <w:rPr>
                <w:b/>
                <w:i/>
                <w:szCs w:val="24"/>
              </w:rPr>
              <w:t>(c) it has used to the maximum extent the flexibilities referred to in Articles 6 and 7 to the levels set in Annexes II and III;</w:t>
            </w:r>
          </w:p>
        </w:tc>
      </w:tr>
      <w:tr w:rsidR="00CB6151" w:rsidRPr="00B3555C" w:rsidTr="00C46026">
        <w:trPr>
          <w:jc w:val="center"/>
        </w:trPr>
        <w:tc>
          <w:tcPr>
            <w:tcW w:w="4876" w:type="dxa"/>
          </w:tcPr>
          <w:p w:rsidR="00CB6151" w:rsidRDefault="00CB6151" w:rsidP="00C46026">
            <w:pPr>
              <w:pStyle w:val="Normal6"/>
            </w:pPr>
          </w:p>
        </w:tc>
        <w:tc>
          <w:tcPr>
            <w:tcW w:w="4876" w:type="dxa"/>
          </w:tcPr>
          <w:p w:rsidR="00CB6151" w:rsidRDefault="00CB6151" w:rsidP="00C46026">
            <w:pPr>
              <w:pStyle w:val="Normal6"/>
            </w:pPr>
            <w:r>
              <w:rPr>
                <w:b/>
                <w:i/>
                <w:szCs w:val="24"/>
              </w:rPr>
              <w:t>(d) it has used to the maximum extent the flexibilities referred to in Article 5(2) and (3) and it has not transferred emission allocations to another Member State pursuant to Article 5(4) and (5); and</w:t>
            </w:r>
          </w:p>
        </w:tc>
      </w:tr>
      <w:tr w:rsidR="00CB6151" w:rsidRPr="00B3555C" w:rsidTr="00C46026">
        <w:trPr>
          <w:jc w:val="center"/>
        </w:trPr>
        <w:tc>
          <w:tcPr>
            <w:tcW w:w="4876" w:type="dxa"/>
          </w:tcPr>
          <w:p w:rsidR="00CB6151" w:rsidRDefault="00CB6151" w:rsidP="00C46026">
            <w:pPr>
              <w:pStyle w:val="Normal6"/>
            </w:pPr>
          </w:p>
        </w:tc>
        <w:tc>
          <w:tcPr>
            <w:tcW w:w="4876" w:type="dxa"/>
          </w:tcPr>
          <w:p w:rsidR="00CB6151" w:rsidRDefault="00CB6151" w:rsidP="00C46026">
            <w:pPr>
              <w:pStyle w:val="Normal6"/>
            </w:pPr>
            <w:r>
              <w:rPr>
                <w:b/>
                <w:i/>
                <w:szCs w:val="24"/>
              </w:rPr>
              <w:t>(e) the Union as a whole meets its target referred to in Article 1(1).</w:t>
            </w:r>
          </w:p>
        </w:tc>
      </w:tr>
      <w:tr w:rsidR="00CB6151" w:rsidRPr="00B3555C" w:rsidTr="00C46026">
        <w:trPr>
          <w:jc w:val="center"/>
        </w:trPr>
        <w:tc>
          <w:tcPr>
            <w:tcW w:w="4876" w:type="dxa"/>
          </w:tcPr>
          <w:p w:rsidR="00CB6151" w:rsidRDefault="00CB6151" w:rsidP="00C46026">
            <w:pPr>
              <w:pStyle w:val="Normal6"/>
            </w:pPr>
          </w:p>
        </w:tc>
        <w:tc>
          <w:tcPr>
            <w:tcW w:w="4876" w:type="dxa"/>
          </w:tcPr>
          <w:p w:rsidR="00CB6151" w:rsidRDefault="00CB6151" w:rsidP="00C46026">
            <w:pPr>
              <w:pStyle w:val="Normal6"/>
            </w:pPr>
            <w:r>
              <w:rPr>
                <w:b/>
                <w:i/>
                <w:szCs w:val="24"/>
              </w:rPr>
              <w:t xml:space="preserve">2. The maximum share of a Member State of the total sum referred to in paragraph 1 that can be taken into account for compliance is established by the ratio of, on the one hand, the difference between its total annual emission allocations for the period 2013 to 2020 and its total verified annual greenhouse gas emissions in the same period, and, on the other hand, the difference between the total annual emission allocations for the period 2013 to 2020 of all the Member States </w:t>
            </w:r>
            <w:r>
              <w:rPr>
                <w:b/>
                <w:i/>
                <w:szCs w:val="24"/>
              </w:rPr>
              <w:lastRenderedPageBreak/>
              <w:t>fulfilling the criterion in point (b) of paragraph 1 and the total verified annual greenhouse gas emissions of those Member States in the same period.</w:t>
            </w:r>
          </w:p>
        </w:tc>
      </w:tr>
      <w:tr w:rsidR="00C46026" w:rsidRPr="00B3555C" w:rsidTr="00C46026">
        <w:trPr>
          <w:jc w:val="center"/>
        </w:trPr>
        <w:tc>
          <w:tcPr>
            <w:tcW w:w="4876" w:type="dxa"/>
          </w:tcPr>
          <w:p w:rsidR="00C46026" w:rsidRDefault="00C46026" w:rsidP="00C46026">
            <w:pPr>
              <w:pStyle w:val="Normal6"/>
            </w:pPr>
          </w:p>
        </w:tc>
        <w:tc>
          <w:tcPr>
            <w:tcW w:w="4876" w:type="dxa"/>
          </w:tcPr>
          <w:p w:rsidR="00C46026" w:rsidRDefault="00CB6151" w:rsidP="00C46026">
            <w:pPr>
              <w:pStyle w:val="Normal6"/>
            </w:pPr>
            <w:r>
              <w:rPr>
                <w:b/>
                <w:i/>
                <w:szCs w:val="24"/>
              </w:rPr>
              <w:t>The annual emission allocations and the verified annual emissions shall be determined pursuant to paragraph 3.</w:t>
            </w:r>
          </w:p>
        </w:tc>
      </w:tr>
      <w:tr w:rsidR="00C46026" w:rsidRPr="00B3555C" w:rsidTr="00C46026">
        <w:trPr>
          <w:jc w:val="center"/>
        </w:trPr>
        <w:tc>
          <w:tcPr>
            <w:tcW w:w="4876" w:type="dxa"/>
          </w:tcPr>
          <w:p w:rsidR="00C46026" w:rsidRDefault="00C46026" w:rsidP="00C46026">
            <w:pPr>
              <w:pStyle w:val="Normal6"/>
            </w:pPr>
          </w:p>
        </w:tc>
        <w:tc>
          <w:tcPr>
            <w:tcW w:w="4876" w:type="dxa"/>
          </w:tcPr>
          <w:p w:rsidR="00C46026" w:rsidRDefault="00CB6151" w:rsidP="00C46026">
            <w:pPr>
              <w:pStyle w:val="Normal6"/>
            </w:pPr>
            <w:r>
              <w:rPr>
                <w:b/>
                <w:i/>
                <w:szCs w:val="24"/>
              </w:rPr>
              <w:t>3. The Commission shall adopt delegated acts in accordance with Article 12 to supplement this Regulation by setting the maximum shares for each Member State in terms of tonnes of CO</w:t>
            </w:r>
            <w:r>
              <w:rPr>
                <w:b/>
                <w:i/>
                <w:szCs w:val="24"/>
                <w:vertAlign w:val="subscript"/>
              </w:rPr>
              <w:t>2</w:t>
            </w:r>
            <w:r>
              <w:rPr>
                <w:b/>
                <w:i/>
                <w:szCs w:val="24"/>
              </w:rPr>
              <w:t xml:space="preserve"> equivalent pursuant to paragraphs 1 and 2. For the purpose of those delegated acts, the Commission shall use the annual emission allocations determined in accordance with Article 3(2) and Article 10 of Decision 406/2009/EC and the reviewed inventory data for the years 2013 to 2020 pursuant to Regulation No (EU) 525/2013.</w:t>
            </w:r>
          </w:p>
        </w:tc>
      </w:tr>
    </w:tbl>
    <w:p w:rsidR="00C46026" w:rsidRPr="00B3555C" w:rsidRDefault="00C46026" w:rsidP="00C46026">
      <w:pPr>
        <w:pStyle w:val="Olang"/>
        <w:rPr>
          <w:noProof w:val="0"/>
        </w:rPr>
      </w:pPr>
      <w:r w:rsidRPr="00B3555C">
        <w:rPr>
          <w:noProof w:val="0"/>
        </w:rPr>
        <w:t xml:space="preserve">Or. </w:t>
      </w:r>
      <w:r w:rsidRPr="00B3555C">
        <w:rPr>
          <w:rStyle w:val="HideTWBExt"/>
          <w:noProof w:val="0"/>
        </w:rPr>
        <w:t>&lt;Original&gt;</w:t>
      </w:r>
      <w:r w:rsidRPr="0010761A">
        <w:rPr>
          <w:rStyle w:val="HideTWBInt"/>
          <w:noProof w:val="0"/>
        </w:rPr>
        <w:t>{EN}</w:t>
      </w:r>
      <w:r>
        <w:rPr>
          <w:noProof w:val="0"/>
        </w:rPr>
        <w:t>en</w:t>
      </w:r>
      <w:r w:rsidRPr="00B3555C">
        <w:rPr>
          <w:rStyle w:val="HideTWBExt"/>
          <w:noProof w:val="0"/>
        </w:rPr>
        <w:t>&lt;/Original&gt;</w:t>
      </w:r>
    </w:p>
    <w:p w:rsidR="00C46026" w:rsidRPr="00B3555C" w:rsidRDefault="00C46026" w:rsidP="00C46026">
      <w:pPr>
        <w:pStyle w:val="JustificationTitle"/>
        <w:rPr>
          <w:noProof w:val="0"/>
        </w:rPr>
      </w:pPr>
      <w:r w:rsidRPr="00B3555C">
        <w:rPr>
          <w:rStyle w:val="HideTWBExt"/>
          <w:i w:val="0"/>
          <w:noProof w:val="0"/>
        </w:rPr>
        <w:t>&lt;TitreJust&gt;</w:t>
      </w:r>
      <w:r w:rsidRPr="00B3555C">
        <w:rPr>
          <w:noProof w:val="0"/>
        </w:rPr>
        <w:t>Justification</w:t>
      </w:r>
      <w:r w:rsidRPr="00B3555C">
        <w:rPr>
          <w:rStyle w:val="HideTWBExt"/>
          <w:i w:val="0"/>
          <w:noProof w:val="0"/>
        </w:rPr>
        <w:t>&lt;/TitreJust&gt;</w:t>
      </w:r>
    </w:p>
    <w:p w:rsidR="00C46026" w:rsidRPr="00B3555C" w:rsidRDefault="00CB6151" w:rsidP="00763F03">
      <w:pPr>
        <w:pStyle w:val="Normal12Italic"/>
        <w:rPr>
          <w:noProof w:val="0"/>
        </w:rPr>
      </w:pPr>
      <w:r w:rsidRPr="00DF6796">
        <w:rPr>
          <w:noProof w:val="0"/>
        </w:rPr>
        <w:t>The allocation rules proposed by the Commission may not sufficiently recognise the early action of some Member States before 2020. This is in particular challenging for Member States with a lower than average GDP per capita, reflecting a lower capacity to invest.  The proposed early action reserve rewards early action and allows Member States to use additional allocations for compliance, in case other flexibilities are not sufficient. The relative amount of additional allocations available to a Member State should depend on the degree of overachievement of its 2020 target.</w:t>
      </w:r>
    </w:p>
    <w:p w:rsidR="00C46026" w:rsidRPr="00DF6796" w:rsidRDefault="00C46026" w:rsidP="00C46026">
      <w:pPr>
        <w:pStyle w:val="NormalBold12b"/>
        <w:keepNext/>
        <w:rPr>
          <w:b w:val="0"/>
          <w:vanish/>
        </w:rPr>
      </w:pPr>
      <w:r w:rsidRPr="00DF6796">
        <w:rPr>
          <w:rStyle w:val="HideTWBExt"/>
          <w:b w:val="0"/>
          <w:noProof w:val="0"/>
        </w:rPr>
        <w:t>&lt;/Amend&gt;</w:t>
      </w:r>
    </w:p>
    <w:p w:rsidR="00C46026" w:rsidRPr="00B3555C" w:rsidRDefault="00C46026" w:rsidP="00C46026">
      <w:pPr>
        <w:pStyle w:val="NormalBold12b"/>
        <w:keepNext/>
      </w:pPr>
      <w:r w:rsidRPr="00B3555C">
        <w:rPr>
          <w:rStyle w:val="HideTWBExt"/>
          <w:b w:val="0"/>
          <w:noProof w:val="0"/>
        </w:rPr>
        <w:t>&lt;DocAmend&gt;</w:t>
      </w:r>
      <w:r>
        <w:t>Proposal for a regulation</w:t>
      </w:r>
      <w:r w:rsidRPr="00B3555C">
        <w:rPr>
          <w:rStyle w:val="HideTWBExt"/>
          <w:b w:val="0"/>
          <w:noProof w:val="0"/>
        </w:rPr>
        <w:t>&lt;/DocAmend&gt;</w:t>
      </w:r>
    </w:p>
    <w:p w:rsidR="00C46026" w:rsidRPr="00B3555C" w:rsidRDefault="00C46026" w:rsidP="00DF6796">
      <w:pPr>
        <w:pStyle w:val="NormalBold"/>
      </w:pPr>
      <w:r w:rsidRPr="00B3555C">
        <w:rPr>
          <w:rStyle w:val="HideTWBExt"/>
          <w:b w:val="0"/>
          <w:noProof w:val="0"/>
        </w:rPr>
        <w:t>&lt;Article&gt;</w:t>
      </w:r>
      <w:r w:rsidR="00DF6796" w:rsidRPr="00DF6796">
        <w:t xml:space="preserve"> </w:t>
      </w:r>
      <w:r w:rsidR="00DF6796">
        <w:t xml:space="preserve">Article 5 </w:t>
      </w:r>
      <w:r w:rsidRPr="00B3555C">
        <w:rPr>
          <w:rStyle w:val="HideTWBExt"/>
          <w:b w:val="0"/>
          <w:noProof w:val="0"/>
        </w:rPr>
        <w:t>&lt;/Article&gt;</w:t>
      </w:r>
    </w:p>
    <w:p w:rsidR="00C46026" w:rsidRPr="00B3555C" w:rsidRDefault="00C46026" w:rsidP="00C46026"/>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C46026" w:rsidRPr="00B3555C" w:rsidTr="00C46026">
        <w:trPr>
          <w:jc w:val="center"/>
        </w:trPr>
        <w:tc>
          <w:tcPr>
            <w:tcW w:w="9752" w:type="dxa"/>
            <w:gridSpan w:val="2"/>
          </w:tcPr>
          <w:p w:rsidR="00C46026" w:rsidRPr="00B3555C" w:rsidRDefault="00C46026" w:rsidP="00C46026">
            <w:pPr>
              <w:keepNext/>
            </w:pPr>
          </w:p>
        </w:tc>
      </w:tr>
      <w:tr w:rsidR="00C46026" w:rsidRPr="00B3555C" w:rsidTr="00C46026">
        <w:trPr>
          <w:jc w:val="center"/>
        </w:trPr>
        <w:tc>
          <w:tcPr>
            <w:tcW w:w="4876" w:type="dxa"/>
          </w:tcPr>
          <w:p w:rsidR="00C46026" w:rsidRPr="00B3555C" w:rsidRDefault="00DF6796" w:rsidP="00C46026">
            <w:pPr>
              <w:pStyle w:val="ColumnHeading"/>
              <w:keepNext/>
            </w:pPr>
            <w:r>
              <w:t>Text proposed by the Commission</w:t>
            </w:r>
          </w:p>
        </w:tc>
        <w:tc>
          <w:tcPr>
            <w:tcW w:w="4876" w:type="dxa"/>
          </w:tcPr>
          <w:p w:rsidR="00C46026" w:rsidRPr="00B3555C" w:rsidRDefault="00DF6796" w:rsidP="00C46026">
            <w:pPr>
              <w:pStyle w:val="ColumnHeading"/>
              <w:keepNext/>
            </w:pPr>
            <w:r>
              <w:t>Amendment</w:t>
            </w:r>
          </w:p>
        </w:tc>
      </w:tr>
      <w:tr w:rsidR="00C46026" w:rsidRPr="00B3555C" w:rsidTr="00C46026">
        <w:trPr>
          <w:jc w:val="center"/>
        </w:trPr>
        <w:tc>
          <w:tcPr>
            <w:tcW w:w="4876" w:type="dxa"/>
          </w:tcPr>
          <w:p w:rsidR="00C46026" w:rsidRPr="00B3555C" w:rsidRDefault="00DF6796" w:rsidP="00C46026">
            <w:pPr>
              <w:pStyle w:val="Normal6"/>
            </w:pPr>
            <w:r>
              <w:t>1.</w:t>
            </w:r>
            <w:r>
              <w:tab/>
              <w:t>Member States may use the flexibilities set out in paragraphs 2 to 6 of this Article</w:t>
            </w:r>
            <w:r>
              <w:rPr>
                <w:color w:val="000000"/>
              </w:rPr>
              <w:t>, and in Articles 6 and 7</w:t>
            </w:r>
            <w:r>
              <w:t>.</w:t>
            </w:r>
          </w:p>
        </w:tc>
        <w:tc>
          <w:tcPr>
            <w:tcW w:w="4876" w:type="dxa"/>
          </w:tcPr>
          <w:p w:rsidR="00C46026" w:rsidRPr="00B3555C" w:rsidRDefault="00DF6796" w:rsidP="00C46026">
            <w:pPr>
              <w:pStyle w:val="Normal6"/>
              <w:rPr>
                <w:szCs w:val="24"/>
              </w:rPr>
            </w:pPr>
            <w:r>
              <w:t>1.</w:t>
            </w:r>
            <w:r>
              <w:tab/>
              <w:t>Member States may use the flexibilities set out in paragraphs 2 to 6 of this Article</w:t>
            </w:r>
            <w:r>
              <w:rPr>
                <w:color w:val="000000"/>
              </w:rPr>
              <w:t>, and in Articles 6 and 7</w:t>
            </w:r>
            <w:r>
              <w:t>.</w:t>
            </w:r>
          </w:p>
        </w:tc>
      </w:tr>
      <w:tr w:rsidR="00C46026" w:rsidRPr="00B3555C" w:rsidTr="00C46026">
        <w:trPr>
          <w:jc w:val="center"/>
        </w:trPr>
        <w:tc>
          <w:tcPr>
            <w:tcW w:w="4876" w:type="dxa"/>
          </w:tcPr>
          <w:p w:rsidR="00C46026" w:rsidRDefault="00DF6796" w:rsidP="00C46026">
            <w:pPr>
              <w:pStyle w:val="Normal6"/>
            </w:pPr>
            <w:r>
              <w:t>2.</w:t>
            </w:r>
            <w:r>
              <w:tab/>
              <w:t xml:space="preserve">In respect of the years 2021 to 2029, a Member State may borrow a quantity of up to 5% from its annual </w:t>
            </w:r>
            <w:r>
              <w:lastRenderedPageBreak/>
              <w:t>emission allocation for the following year.</w:t>
            </w:r>
          </w:p>
        </w:tc>
        <w:tc>
          <w:tcPr>
            <w:tcW w:w="4876" w:type="dxa"/>
          </w:tcPr>
          <w:p w:rsidR="00C46026" w:rsidRDefault="00DF6796" w:rsidP="00C46026">
            <w:pPr>
              <w:pStyle w:val="Normal6"/>
            </w:pPr>
            <w:r>
              <w:lastRenderedPageBreak/>
              <w:t>2.</w:t>
            </w:r>
            <w:r>
              <w:tab/>
              <w:t xml:space="preserve">In respect of the years 2021 to </w:t>
            </w:r>
            <w:r>
              <w:rPr>
                <w:b/>
                <w:i/>
                <w:color w:val="000000"/>
              </w:rPr>
              <w:t xml:space="preserve">2025, a Member State may borrow a quantity of up to 10% from its annual </w:t>
            </w:r>
            <w:r>
              <w:rPr>
                <w:b/>
                <w:i/>
                <w:color w:val="000000"/>
              </w:rPr>
              <w:lastRenderedPageBreak/>
              <w:t xml:space="preserve">emission allocation for the following year. In respect of the years 2026 to </w:t>
            </w:r>
            <w:r>
              <w:t>2029, a Member State may borrow a quantity of up to 5% from its annual emission allocation for the following year.</w:t>
            </w:r>
          </w:p>
        </w:tc>
      </w:tr>
      <w:tr w:rsidR="00C46026" w:rsidRPr="00B3555C" w:rsidTr="00C46026">
        <w:trPr>
          <w:jc w:val="center"/>
        </w:trPr>
        <w:tc>
          <w:tcPr>
            <w:tcW w:w="4876" w:type="dxa"/>
          </w:tcPr>
          <w:p w:rsidR="00C46026" w:rsidRDefault="00DF6796" w:rsidP="00C46026">
            <w:pPr>
              <w:pStyle w:val="Normal6"/>
            </w:pPr>
            <w:r>
              <w:lastRenderedPageBreak/>
              <w:t>3.</w:t>
            </w:r>
            <w:r>
              <w:tab/>
              <w:t xml:space="preserve">A Member State whose greenhouse gas emissions for a given year are below its annual emission allocation for that year, taking into account the use of flexibilities pursuant to this Article and Article 6, may bank </w:t>
            </w:r>
            <w:r>
              <w:rPr>
                <w:color w:val="000000"/>
              </w:rPr>
              <w:t>that</w:t>
            </w:r>
            <w:r>
              <w:t xml:space="preserve"> excess part of its annual emission allocation to subsequent years until 2030.</w:t>
            </w:r>
          </w:p>
        </w:tc>
        <w:tc>
          <w:tcPr>
            <w:tcW w:w="4876" w:type="dxa"/>
          </w:tcPr>
          <w:p w:rsidR="00C46026" w:rsidRDefault="00DF6796" w:rsidP="00C46026">
            <w:pPr>
              <w:pStyle w:val="Normal6"/>
            </w:pPr>
            <w:r>
              <w:t>3.</w:t>
            </w:r>
            <w:r>
              <w:tab/>
              <w:t xml:space="preserve">A Member State whose greenhouse gas emissions for a given year are below its annual emission allocation for that year, taking into account the use of flexibilities pursuant to this Article and Article 6, may </w:t>
            </w:r>
            <w:r>
              <w:rPr>
                <w:b/>
                <w:i/>
              </w:rPr>
              <w:t>in respect of the years 2021 to 2025,</w:t>
            </w:r>
            <w:r>
              <w:t xml:space="preserve"> bank </w:t>
            </w:r>
            <w:r>
              <w:rPr>
                <w:b/>
                <w:i/>
                <w:color w:val="000000"/>
              </w:rPr>
              <w:t>the</w:t>
            </w:r>
            <w:r>
              <w:t xml:space="preserve"> excess part of its annual emission allocation </w:t>
            </w:r>
            <w:r>
              <w:rPr>
                <w:b/>
                <w:i/>
              </w:rPr>
              <w:t>up to a level of 10% of its annual emission allocation</w:t>
            </w:r>
            <w:r>
              <w:t xml:space="preserve"> to subsequent years until </w:t>
            </w:r>
            <w:r>
              <w:rPr>
                <w:b/>
                <w:i/>
              </w:rPr>
              <w:t xml:space="preserve">2025. In respect of the years 2026 to 2029 a Member State may bank </w:t>
            </w:r>
            <w:r>
              <w:rPr>
                <w:b/>
                <w:i/>
                <w:color w:val="000000"/>
              </w:rPr>
              <w:t>the</w:t>
            </w:r>
            <w:r>
              <w:rPr>
                <w:b/>
                <w:i/>
              </w:rPr>
              <w:t xml:space="preserve"> excess part of its annual emission allocation up to a level of 5% of its annual emission allocation to subsequent years until 2030.</w:t>
            </w:r>
          </w:p>
        </w:tc>
      </w:tr>
      <w:tr w:rsidR="00C46026" w:rsidRPr="00B3555C" w:rsidTr="00C46026">
        <w:trPr>
          <w:jc w:val="center"/>
        </w:trPr>
        <w:tc>
          <w:tcPr>
            <w:tcW w:w="4876" w:type="dxa"/>
          </w:tcPr>
          <w:p w:rsidR="00C46026" w:rsidRDefault="00DF6796" w:rsidP="00C46026">
            <w:pPr>
              <w:pStyle w:val="Normal6"/>
            </w:pPr>
            <w:r>
              <w:t>4.</w:t>
            </w:r>
            <w:r>
              <w:tab/>
              <w:t xml:space="preserve">A Member State may transfer up to </w:t>
            </w:r>
            <w:r>
              <w:rPr>
                <w:b/>
                <w:i/>
                <w:color w:val="000000"/>
              </w:rPr>
              <w:t>5%</w:t>
            </w:r>
            <w:r>
              <w:t xml:space="preserve"> of its annual emission allocation for a given year to other Member States. The receiving Member State may use this quantity for compliance under Article 9 for the given year or for subsequent years until 2030.</w:t>
            </w:r>
          </w:p>
        </w:tc>
        <w:tc>
          <w:tcPr>
            <w:tcW w:w="4876" w:type="dxa"/>
          </w:tcPr>
          <w:p w:rsidR="00C46026" w:rsidRDefault="00DF6796" w:rsidP="00C46026">
            <w:pPr>
              <w:pStyle w:val="Normal6"/>
            </w:pPr>
            <w:r>
              <w:t>4.</w:t>
            </w:r>
            <w:r>
              <w:tab/>
              <w:t>A Member State</w:t>
            </w:r>
            <w:r>
              <w:rPr>
                <w:b/>
                <w:i/>
              </w:rPr>
              <w:t xml:space="preserve"> </w:t>
            </w:r>
            <w:r>
              <w:t xml:space="preserve">may transfer up to </w:t>
            </w:r>
            <w:r>
              <w:rPr>
                <w:color w:val="000000"/>
              </w:rPr>
              <w:t>5%</w:t>
            </w:r>
            <w:r>
              <w:rPr>
                <w:b/>
                <w:i/>
                <w:color w:val="000000"/>
              </w:rPr>
              <w:t xml:space="preserve"> </w:t>
            </w:r>
            <w:r>
              <w:t xml:space="preserve">of its annual emission allocation for a given year to other Member States </w:t>
            </w:r>
            <w:r>
              <w:rPr>
                <w:b/>
                <w:i/>
              </w:rPr>
              <w:t>in respect of the years 2021 to 2025, and up to 10% in respect of the years 2026 to 2030.</w:t>
            </w:r>
            <w:r>
              <w:t xml:space="preserve"> The receiving Member State may use this quantity for compliance under Article 9 for the given year or for subsequent years until 2030.</w:t>
            </w:r>
          </w:p>
        </w:tc>
      </w:tr>
      <w:tr w:rsidR="00DF6796" w:rsidRPr="00B3555C" w:rsidTr="00C46026">
        <w:trPr>
          <w:jc w:val="center"/>
        </w:trPr>
        <w:tc>
          <w:tcPr>
            <w:tcW w:w="4876" w:type="dxa"/>
          </w:tcPr>
          <w:p w:rsidR="00DF6796" w:rsidRDefault="00DF6796" w:rsidP="00C46026">
            <w:pPr>
              <w:pStyle w:val="Normal6"/>
            </w:pPr>
            <w:r>
              <w:t>5.</w:t>
            </w:r>
            <w:r>
              <w:tab/>
              <w:t xml:space="preserve">A Member State may transfer the part of its annual emission allocation for a given year that exceeds its greenhouse gas emissions for that year, taking into account the use of flexibilities pursuant to paragraphs 2 to 4 and Article </w:t>
            </w:r>
            <w:r>
              <w:rPr>
                <w:color w:val="000000"/>
              </w:rPr>
              <w:t>6</w:t>
            </w:r>
            <w:r>
              <w:t>, to other Member States. A receiving Member State may use this quantity for compliance under Article 9 for that year or subsequently until 2030.</w:t>
            </w:r>
          </w:p>
        </w:tc>
        <w:tc>
          <w:tcPr>
            <w:tcW w:w="4876" w:type="dxa"/>
          </w:tcPr>
          <w:p w:rsidR="00DF6796" w:rsidRDefault="00DF6796" w:rsidP="00C46026">
            <w:pPr>
              <w:pStyle w:val="Normal6"/>
            </w:pPr>
            <w:r>
              <w:t>5.</w:t>
            </w:r>
            <w:r>
              <w:tab/>
              <w:t>A Member State may transfer the part of its annual emission allocation for a given year that exceeds its greenhouse gas emissions for that year, taking into account the use of flexibilities pursuant to paragraphs 2 to 4</w:t>
            </w:r>
            <w:r>
              <w:rPr>
                <w:b/>
                <w:i/>
                <w:color w:val="000000"/>
              </w:rPr>
              <w:t xml:space="preserve">, </w:t>
            </w:r>
            <w:r>
              <w:rPr>
                <w:color w:val="000000"/>
              </w:rPr>
              <w:t>Article 6</w:t>
            </w:r>
            <w:r>
              <w:t>, to other Member States. A receiving Member State may use this quantity for compliance under Article 9 for that year or subsequently until 2030.</w:t>
            </w:r>
          </w:p>
        </w:tc>
      </w:tr>
      <w:tr w:rsidR="00DF6796" w:rsidRPr="00B3555C" w:rsidTr="00C46026">
        <w:trPr>
          <w:jc w:val="center"/>
        </w:trPr>
        <w:tc>
          <w:tcPr>
            <w:tcW w:w="4876" w:type="dxa"/>
          </w:tcPr>
          <w:p w:rsidR="00DF6796" w:rsidRDefault="00DF6796" w:rsidP="00C46026">
            <w:pPr>
              <w:pStyle w:val="Normal6"/>
            </w:pPr>
          </w:p>
        </w:tc>
        <w:tc>
          <w:tcPr>
            <w:tcW w:w="4876" w:type="dxa"/>
          </w:tcPr>
          <w:p w:rsidR="00DF6796" w:rsidRDefault="00DF6796" w:rsidP="00C46026">
            <w:pPr>
              <w:pStyle w:val="Normal6"/>
            </w:pPr>
            <w:r>
              <w:rPr>
                <w:b/>
                <w:i/>
              </w:rPr>
              <w:t>5 a.</w:t>
            </w:r>
            <w:r>
              <w:tab/>
            </w:r>
            <w:r>
              <w:rPr>
                <w:b/>
                <w:i/>
              </w:rPr>
              <w:t>A Member State cannot transfer any part of its annual emission allocation if, at the time of transfer, that Member State's emissions exceed its annual emission allocation.</w:t>
            </w:r>
          </w:p>
        </w:tc>
      </w:tr>
      <w:tr w:rsidR="00DF6796" w:rsidRPr="00B3555C" w:rsidTr="00C46026">
        <w:trPr>
          <w:jc w:val="center"/>
        </w:trPr>
        <w:tc>
          <w:tcPr>
            <w:tcW w:w="4876" w:type="dxa"/>
          </w:tcPr>
          <w:p w:rsidR="00DF6796" w:rsidRDefault="00DF6796" w:rsidP="00C46026">
            <w:pPr>
              <w:pStyle w:val="Normal6"/>
            </w:pPr>
            <w:r>
              <w:t>6.</w:t>
            </w:r>
            <w:r>
              <w:tab/>
              <w:t xml:space="preserve">Member States shall be able to use credits from projects issued pursuant to Article 24a (1) of Directive 2003/87/EC for </w:t>
            </w:r>
            <w:r>
              <w:lastRenderedPageBreak/>
              <w:t>compliance under Article 9, without any quantitative limit and while avoiding double-counting.</w:t>
            </w:r>
          </w:p>
        </w:tc>
        <w:tc>
          <w:tcPr>
            <w:tcW w:w="4876" w:type="dxa"/>
          </w:tcPr>
          <w:p w:rsidR="00DF6796" w:rsidRDefault="00DF6796" w:rsidP="00C46026">
            <w:pPr>
              <w:pStyle w:val="Normal6"/>
              <w:rPr>
                <w:b/>
                <w:i/>
              </w:rPr>
            </w:pPr>
            <w:r>
              <w:lastRenderedPageBreak/>
              <w:t>6.</w:t>
            </w:r>
            <w:r>
              <w:tab/>
              <w:t xml:space="preserve">Member States shall be able to use credits from projects issued pursuant to Article 24a (1) of Directive 2003/87/EC for </w:t>
            </w:r>
            <w:r>
              <w:lastRenderedPageBreak/>
              <w:t xml:space="preserve">compliance under Article 9, without any quantitative limit and while avoiding double-counting. </w:t>
            </w:r>
            <w:r>
              <w:rPr>
                <w:b/>
                <w:i/>
                <w:color w:val="000000"/>
              </w:rPr>
              <w:t>Member States may encourage the establishment of private-private and public-private partnerships for such projects.</w:t>
            </w:r>
          </w:p>
        </w:tc>
      </w:tr>
    </w:tbl>
    <w:p w:rsidR="00C46026" w:rsidRPr="00B3555C" w:rsidRDefault="00C46026" w:rsidP="00C46026">
      <w:pPr>
        <w:pStyle w:val="Olang"/>
        <w:rPr>
          <w:noProof w:val="0"/>
        </w:rPr>
      </w:pPr>
      <w:r w:rsidRPr="00B3555C">
        <w:rPr>
          <w:noProof w:val="0"/>
        </w:rPr>
        <w:lastRenderedPageBreak/>
        <w:t xml:space="preserve">Or. </w:t>
      </w:r>
      <w:r w:rsidRPr="00B3555C">
        <w:rPr>
          <w:rStyle w:val="HideTWBExt"/>
          <w:noProof w:val="0"/>
        </w:rPr>
        <w:t>&lt;Original&gt;</w:t>
      </w:r>
      <w:r w:rsidRPr="0010761A">
        <w:rPr>
          <w:rStyle w:val="HideTWBInt"/>
          <w:noProof w:val="0"/>
        </w:rPr>
        <w:t>{EN}</w:t>
      </w:r>
      <w:r>
        <w:rPr>
          <w:noProof w:val="0"/>
        </w:rPr>
        <w:t>en</w:t>
      </w:r>
      <w:r w:rsidRPr="00B3555C">
        <w:rPr>
          <w:rStyle w:val="HideTWBExt"/>
          <w:noProof w:val="0"/>
        </w:rPr>
        <w:t>&lt;/Original&gt;</w:t>
      </w:r>
    </w:p>
    <w:p w:rsidR="00C46026" w:rsidRPr="00DF6796" w:rsidRDefault="00C46026" w:rsidP="00C46026">
      <w:pPr>
        <w:pStyle w:val="NormalBold12b"/>
        <w:keepNext/>
        <w:rPr>
          <w:b w:val="0"/>
          <w:vanish/>
        </w:rPr>
      </w:pPr>
      <w:r w:rsidRPr="00DF6796">
        <w:rPr>
          <w:rStyle w:val="HideTWBExt"/>
          <w:b w:val="0"/>
          <w:noProof w:val="0"/>
        </w:rPr>
        <w:t>&lt;/Amend&gt;</w:t>
      </w:r>
    </w:p>
    <w:p w:rsidR="00C46026" w:rsidRPr="00B3555C" w:rsidRDefault="00C46026" w:rsidP="00C46026">
      <w:pPr>
        <w:pStyle w:val="NormalBold12b"/>
        <w:keepNext/>
      </w:pPr>
      <w:r w:rsidRPr="00B3555C">
        <w:rPr>
          <w:rStyle w:val="HideTWBExt"/>
          <w:b w:val="0"/>
          <w:noProof w:val="0"/>
        </w:rPr>
        <w:t>&lt;DocAmend&gt;</w:t>
      </w:r>
      <w:r>
        <w:t>Proposal for a regulation</w:t>
      </w:r>
      <w:r w:rsidRPr="00B3555C">
        <w:rPr>
          <w:rStyle w:val="HideTWBExt"/>
          <w:b w:val="0"/>
          <w:noProof w:val="0"/>
        </w:rPr>
        <w:t>&lt;/DocAmend&gt;</w:t>
      </w:r>
    </w:p>
    <w:p w:rsidR="00C46026" w:rsidRPr="00B3555C" w:rsidRDefault="00C46026" w:rsidP="00C46026">
      <w:pPr>
        <w:pStyle w:val="NormalBold"/>
        <w:keepNext/>
      </w:pPr>
      <w:r w:rsidRPr="00B3555C">
        <w:rPr>
          <w:rStyle w:val="HideTWBExt"/>
          <w:b w:val="0"/>
          <w:noProof w:val="0"/>
        </w:rPr>
        <w:t>&lt;Article&gt;</w:t>
      </w:r>
      <w:r w:rsidR="00E244A9" w:rsidRPr="00E244A9">
        <w:t>Article 10</w:t>
      </w:r>
      <w:r w:rsidRPr="00B3555C">
        <w:rPr>
          <w:rStyle w:val="HideTWBExt"/>
          <w:b w:val="0"/>
          <w:noProof w:val="0"/>
        </w:rPr>
        <w:t>&lt;/Article&gt;</w:t>
      </w:r>
    </w:p>
    <w:p w:rsidR="00C46026" w:rsidRPr="00B3555C" w:rsidRDefault="00C46026" w:rsidP="00C46026"/>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C46026" w:rsidRPr="00B3555C" w:rsidTr="00C46026">
        <w:trPr>
          <w:jc w:val="center"/>
        </w:trPr>
        <w:tc>
          <w:tcPr>
            <w:tcW w:w="9752" w:type="dxa"/>
            <w:gridSpan w:val="2"/>
          </w:tcPr>
          <w:p w:rsidR="00C46026" w:rsidRPr="00B3555C" w:rsidRDefault="00C46026" w:rsidP="00C46026">
            <w:pPr>
              <w:keepNext/>
            </w:pPr>
          </w:p>
        </w:tc>
      </w:tr>
      <w:tr w:rsidR="00C46026" w:rsidRPr="00B3555C" w:rsidTr="00C46026">
        <w:trPr>
          <w:jc w:val="center"/>
        </w:trPr>
        <w:tc>
          <w:tcPr>
            <w:tcW w:w="4876" w:type="dxa"/>
          </w:tcPr>
          <w:p w:rsidR="00C46026" w:rsidRPr="00B3555C" w:rsidRDefault="00E244A9" w:rsidP="00C46026">
            <w:pPr>
              <w:pStyle w:val="ColumnHeading"/>
              <w:keepNext/>
            </w:pPr>
            <w:r>
              <w:t>Text proposed by the Commission</w:t>
            </w:r>
          </w:p>
        </w:tc>
        <w:tc>
          <w:tcPr>
            <w:tcW w:w="4876" w:type="dxa"/>
          </w:tcPr>
          <w:p w:rsidR="00C46026" w:rsidRPr="00B3555C" w:rsidRDefault="00E244A9" w:rsidP="00C46026">
            <w:pPr>
              <w:pStyle w:val="ColumnHeading"/>
              <w:keepNext/>
            </w:pPr>
            <w:r>
              <w:t>Amendment</w:t>
            </w:r>
          </w:p>
        </w:tc>
      </w:tr>
      <w:tr w:rsidR="00C46026" w:rsidRPr="00B3555C" w:rsidTr="00C46026">
        <w:trPr>
          <w:jc w:val="center"/>
        </w:trPr>
        <w:tc>
          <w:tcPr>
            <w:tcW w:w="4876" w:type="dxa"/>
          </w:tcPr>
          <w:p w:rsidR="00C46026" w:rsidRPr="00B3555C" w:rsidRDefault="00E244A9" w:rsidP="00C46026">
            <w:pPr>
              <w:pStyle w:val="Normal6"/>
            </w:pPr>
            <w:r>
              <w:t>1.</w:t>
            </w:r>
            <w:r>
              <w:tab/>
              <w:t>The annual allocations for each Member State under Article 4 of this Regulation shall be adjusted, so as to reflect:</w:t>
            </w:r>
          </w:p>
        </w:tc>
        <w:tc>
          <w:tcPr>
            <w:tcW w:w="4876" w:type="dxa"/>
          </w:tcPr>
          <w:p w:rsidR="00C46026" w:rsidRPr="00B3555C" w:rsidRDefault="00E244A9" w:rsidP="00C46026">
            <w:pPr>
              <w:pStyle w:val="Normal6"/>
              <w:rPr>
                <w:szCs w:val="24"/>
              </w:rPr>
            </w:pPr>
            <w:r>
              <w:t>1.</w:t>
            </w:r>
            <w:r>
              <w:tab/>
              <w:t>The annual allocations for each Member State under Article 4 of this Regulation shall be adjusted, so as to reflect:</w:t>
            </w:r>
          </w:p>
        </w:tc>
      </w:tr>
      <w:tr w:rsidR="00C46026" w:rsidRPr="00B3555C" w:rsidTr="00C46026">
        <w:trPr>
          <w:jc w:val="center"/>
        </w:trPr>
        <w:tc>
          <w:tcPr>
            <w:tcW w:w="4876" w:type="dxa"/>
          </w:tcPr>
          <w:p w:rsidR="00C46026" w:rsidRDefault="00E244A9" w:rsidP="00C46026">
            <w:pPr>
              <w:pStyle w:val="Normal6"/>
            </w:pPr>
            <w:r>
              <w:t>(a) adjustments to the number of allowances for greenhouse gas emissions issued pursuant to Article 11 of Directive 2003/87/EC that results from a change in the coverage of sources under that Directive;</w:t>
            </w:r>
          </w:p>
        </w:tc>
        <w:tc>
          <w:tcPr>
            <w:tcW w:w="4876" w:type="dxa"/>
          </w:tcPr>
          <w:p w:rsidR="00C46026" w:rsidRDefault="00E244A9" w:rsidP="00C46026">
            <w:pPr>
              <w:pStyle w:val="Normal6"/>
            </w:pPr>
            <w:r>
              <w:t>(a) adjustments to the number of allowances for greenhouse gas emissions issued pursuant to Article 11 of Directive 2003/87/EC that results from a change in the coverage of sources under that Directive;</w:t>
            </w:r>
          </w:p>
        </w:tc>
      </w:tr>
      <w:tr w:rsidR="00C46026" w:rsidRPr="00B3555C" w:rsidTr="00C46026">
        <w:trPr>
          <w:jc w:val="center"/>
        </w:trPr>
        <w:tc>
          <w:tcPr>
            <w:tcW w:w="4876" w:type="dxa"/>
          </w:tcPr>
          <w:p w:rsidR="00C46026" w:rsidRDefault="00E244A9" w:rsidP="00C46026">
            <w:pPr>
              <w:pStyle w:val="Normal6"/>
            </w:pPr>
            <w:r>
              <w:t>(b) adjustments to the number of allowances or credits respectively issued pursuant to Articles 24 and 24a of Directive 2003/87/EC in respect of emission reductions in a Member State; and</w:t>
            </w:r>
          </w:p>
        </w:tc>
        <w:tc>
          <w:tcPr>
            <w:tcW w:w="4876" w:type="dxa"/>
          </w:tcPr>
          <w:p w:rsidR="00C46026" w:rsidRDefault="00E244A9" w:rsidP="00C46026">
            <w:pPr>
              <w:pStyle w:val="Normal6"/>
            </w:pPr>
            <w:r>
              <w:t>(b) adjustments to the number of allowances or credits respectively issued pursuant to Articles 24 and 24a of Directive 2003/87/EC in respect of emission reductions in a Member State; and</w:t>
            </w:r>
          </w:p>
        </w:tc>
      </w:tr>
      <w:tr w:rsidR="00C46026" w:rsidRPr="00B3555C" w:rsidTr="00C46026">
        <w:trPr>
          <w:jc w:val="center"/>
        </w:trPr>
        <w:tc>
          <w:tcPr>
            <w:tcW w:w="4876" w:type="dxa"/>
          </w:tcPr>
          <w:p w:rsidR="00C46026" w:rsidRDefault="00E244A9" w:rsidP="00C46026">
            <w:pPr>
              <w:pStyle w:val="Normal6"/>
            </w:pPr>
            <w:r>
              <w:t>(c) adjustments to the number of allowances pertaining to greenhouse gas emissions from installations excluded from the EU ETS in accordance with Article 27 of Directive 2003/87/EC for the time that they are excluded.</w:t>
            </w:r>
          </w:p>
        </w:tc>
        <w:tc>
          <w:tcPr>
            <w:tcW w:w="4876" w:type="dxa"/>
          </w:tcPr>
          <w:p w:rsidR="00C46026" w:rsidRDefault="00E244A9" w:rsidP="00C46026">
            <w:pPr>
              <w:pStyle w:val="Normal6"/>
            </w:pPr>
            <w:r>
              <w:t>(c) adjustments to the number of allowances pertaining to greenhouse gas emissions from installations excluded from the EU ETS in accordance with Article 27 of Directive 2003/87/EC for the time that they are excluded.</w:t>
            </w:r>
          </w:p>
        </w:tc>
      </w:tr>
      <w:tr w:rsidR="00E244A9" w:rsidRPr="00B3555C" w:rsidTr="00C46026">
        <w:trPr>
          <w:jc w:val="center"/>
        </w:trPr>
        <w:tc>
          <w:tcPr>
            <w:tcW w:w="4876" w:type="dxa"/>
          </w:tcPr>
          <w:p w:rsidR="00E244A9" w:rsidRDefault="00E244A9" w:rsidP="00C46026">
            <w:pPr>
              <w:pStyle w:val="Normal6"/>
            </w:pPr>
            <w:r>
              <w:t>2.</w:t>
            </w:r>
            <w:r>
              <w:tab/>
              <w:t>The amount contained in Annex IV to this Regulation shall be added to the allocation for the year 2021 for each Member State referred to in that Annex.</w:t>
            </w:r>
          </w:p>
        </w:tc>
        <w:tc>
          <w:tcPr>
            <w:tcW w:w="4876" w:type="dxa"/>
          </w:tcPr>
          <w:p w:rsidR="00E244A9" w:rsidRDefault="00E244A9" w:rsidP="00C46026">
            <w:pPr>
              <w:pStyle w:val="Normal6"/>
            </w:pPr>
            <w:r>
              <w:t>2.</w:t>
            </w:r>
            <w:r>
              <w:tab/>
              <w:t>The amount contained in Annex IV to this Regulation</w:t>
            </w:r>
            <w:r>
              <w:rPr>
                <w:b/>
                <w:i/>
              </w:rPr>
              <w:t>, representing a total sum of 39,14 million tonnes of CO</w:t>
            </w:r>
            <w:r>
              <w:rPr>
                <w:b/>
                <w:i/>
                <w:vertAlign w:val="subscript"/>
              </w:rPr>
              <w:t>2</w:t>
            </w:r>
            <w:r>
              <w:rPr>
                <w:b/>
                <w:i/>
              </w:rPr>
              <w:t xml:space="preserve"> equivalent for all Member States,</w:t>
            </w:r>
            <w:r>
              <w:t xml:space="preserve"> shall be added to the allocation for the year 2021 for each Member State referred to in that Annex.</w:t>
            </w:r>
          </w:p>
        </w:tc>
      </w:tr>
      <w:tr w:rsidR="00E244A9" w:rsidRPr="00B3555C" w:rsidTr="00C46026">
        <w:trPr>
          <w:jc w:val="center"/>
        </w:trPr>
        <w:tc>
          <w:tcPr>
            <w:tcW w:w="4876" w:type="dxa"/>
          </w:tcPr>
          <w:p w:rsidR="00E244A9" w:rsidRDefault="00E244A9" w:rsidP="00C46026">
            <w:pPr>
              <w:pStyle w:val="Normal6"/>
            </w:pPr>
            <w:r>
              <w:t>3.</w:t>
            </w:r>
            <w:r>
              <w:tab/>
              <w:t xml:space="preserve">The Commission shall publish the </w:t>
            </w:r>
            <w:r>
              <w:lastRenderedPageBreak/>
              <w:t>figures resulting from such adjustment.</w:t>
            </w:r>
          </w:p>
        </w:tc>
        <w:tc>
          <w:tcPr>
            <w:tcW w:w="4876" w:type="dxa"/>
          </w:tcPr>
          <w:p w:rsidR="00E244A9" w:rsidRDefault="00E244A9" w:rsidP="00C46026">
            <w:pPr>
              <w:pStyle w:val="Normal6"/>
            </w:pPr>
            <w:r>
              <w:lastRenderedPageBreak/>
              <w:t>3.</w:t>
            </w:r>
            <w:r>
              <w:tab/>
              <w:t xml:space="preserve">The Commission shall publish the </w:t>
            </w:r>
            <w:r>
              <w:lastRenderedPageBreak/>
              <w:t>figures resulting from such adjustments.</w:t>
            </w:r>
          </w:p>
        </w:tc>
      </w:tr>
    </w:tbl>
    <w:p w:rsidR="00C46026" w:rsidRPr="00B3555C" w:rsidRDefault="00C46026" w:rsidP="00C46026">
      <w:pPr>
        <w:pStyle w:val="Olang"/>
        <w:rPr>
          <w:noProof w:val="0"/>
        </w:rPr>
      </w:pPr>
      <w:r w:rsidRPr="00B3555C">
        <w:rPr>
          <w:noProof w:val="0"/>
        </w:rPr>
        <w:lastRenderedPageBreak/>
        <w:t xml:space="preserve">Or. </w:t>
      </w:r>
      <w:r w:rsidRPr="00B3555C">
        <w:rPr>
          <w:rStyle w:val="HideTWBExt"/>
          <w:noProof w:val="0"/>
        </w:rPr>
        <w:t>&lt;Original&gt;</w:t>
      </w:r>
      <w:r w:rsidRPr="0010761A">
        <w:rPr>
          <w:rStyle w:val="HideTWBInt"/>
          <w:noProof w:val="0"/>
        </w:rPr>
        <w:t>{EN}</w:t>
      </w:r>
      <w:r>
        <w:rPr>
          <w:noProof w:val="0"/>
        </w:rPr>
        <w:t>en</w:t>
      </w:r>
      <w:r w:rsidRPr="00B3555C">
        <w:rPr>
          <w:rStyle w:val="HideTWBExt"/>
          <w:noProof w:val="0"/>
        </w:rPr>
        <w:t>&lt;/Original&gt;</w:t>
      </w:r>
    </w:p>
    <w:p w:rsidR="00C46026" w:rsidRPr="00E244A9" w:rsidRDefault="00C46026" w:rsidP="00C46026">
      <w:pPr>
        <w:pStyle w:val="NormalBold12b"/>
        <w:keepNext/>
        <w:rPr>
          <w:b w:val="0"/>
          <w:vanish/>
        </w:rPr>
      </w:pPr>
      <w:r w:rsidRPr="00E244A9">
        <w:rPr>
          <w:rStyle w:val="HideTWBExt"/>
          <w:b w:val="0"/>
          <w:noProof w:val="0"/>
        </w:rPr>
        <w:t>&lt;/Amend&gt;</w:t>
      </w:r>
    </w:p>
    <w:p w:rsidR="00C46026" w:rsidRPr="00B3555C" w:rsidRDefault="00C46026" w:rsidP="00C46026">
      <w:pPr>
        <w:pStyle w:val="NormalBold12b"/>
        <w:keepNext/>
      </w:pPr>
      <w:r w:rsidRPr="00B3555C">
        <w:rPr>
          <w:rStyle w:val="HideTWBExt"/>
          <w:b w:val="0"/>
          <w:noProof w:val="0"/>
        </w:rPr>
        <w:t>&lt;DocAmend&gt;</w:t>
      </w:r>
      <w:r>
        <w:t>Proposal for a regulation</w:t>
      </w:r>
      <w:r w:rsidRPr="00B3555C">
        <w:rPr>
          <w:rStyle w:val="HideTWBExt"/>
          <w:b w:val="0"/>
          <w:noProof w:val="0"/>
        </w:rPr>
        <w:t>&lt;/DocAmend&gt;</w:t>
      </w:r>
    </w:p>
    <w:p w:rsidR="00E244A9" w:rsidRDefault="00C46026" w:rsidP="00E244A9">
      <w:pPr>
        <w:pStyle w:val="NormalBold"/>
      </w:pPr>
      <w:r w:rsidRPr="00B3555C">
        <w:rPr>
          <w:rStyle w:val="HideTWBExt"/>
          <w:b w:val="0"/>
          <w:noProof w:val="0"/>
        </w:rPr>
        <w:t>&lt;Article&gt;</w:t>
      </w:r>
      <w:r w:rsidR="00E244A9">
        <w:t>Recital 9</w:t>
      </w:r>
    </w:p>
    <w:p w:rsidR="00C46026" w:rsidRPr="00B3555C" w:rsidRDefault="00C46026" w:rsidP="00C46026">
      <w:pPr>
        <w:pStyle w:val="NormalBold"/>
        <w:keepNext/>
      </w:pPr>
      <w:r w:rsidRPr="00B3555C">
        <w:rPr>
          <w:rStyle w:val="HideTWBExt"/>
          <w:b w:val="0"/>
          <w:noProof w:val="0"/>
        </w:rPr>
        <w:t>&lt;/Article&gt;</w:t>
      </w:r>
    </w:p>
    <w:p w:rsidR="00C46026" w:rsidRPr="00B3555C" w:rsidRDefault="00C46026" w:rsidP="00C46026"/>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C46026" w:rsidRPr="00B3555C" w:rsidTr="00C46026">
        <w:trPr>
          <w:jc w:val="center"/>
        </w:trPr>
        <w:tc>
          <w:tcPr>
            <w:tcW w:w="9752" w:type="dxa"/>
            <w:gridSpan w:val="2"/>
          </w:tcPr>
          <w:p w:rsidR="00C46026" w:rsidRPr="00B3555C" w:rsidRDefault="00C46026" w:rsidP="00C46026">
            <w:pPr>
              <w:keepNext/>
            </w:pPr>
          </w:p>
        </w:tc>
      </w:tr>
      <w:tr w:rsidR="00C46026" w:rsidRPr="00B3555C" w:rsidTr="00C46026">
        <w:trPr>
          <w:jc w:val="center"/>
        </w:trPr>
        <w:tc>
          <w:tcPr>
            <w:tcW w:w="4876" w:type="dxa"/>
          </w:tcPr>
          <w:p w:rsidR="00C46026" w:rsidRPr="00B3555C" w:rsidRDefault="00E244A9" w:rsidP="00C46026">
            <w:pPr>
              <w:pStyle w:val="ColumnHeading"/>
              <w:keepNext/>
            </w:pPr>
            <w:r>
              <w:t>Text proposed by the Commission</w:t>
            </w:r>
          </w:p>
        </w:tc>
        <w:tc>
          <w:tcPr>
            <w:tcW w:w="4876" w:type="dxa"/>
          </w:tcPr>
          <w:p w:rsidR="00C46026" w:rsidRPr="00B3555C" w:rsidRDefault="00E244A9" w:rsidP="00C46026">
            <w:pPr>
              <w:pStyle w:val="ColumnHeading"/>
              <w:keepNext/>
            </w:pPr>
            <w:r>
              <w:t>Amendment</w:t>
            </w:r>
          </w:p>
        </w:tc>
      </w:tr>
      <w:tr w:rsidR="00C46026" w:rsidRPr="00B3555C" w:rsidTr="00C46026">
        <w:trPr>
          <w:jc w:val="center"/>
        </w:trPr>
        <w:tc>
          <w:tcPr>
            <w:tcW w:w="4876" w:type="dxa"/>
          </w:tcPr>
          <w:p w:rsidR="00C46026" w:rsidRPr="00B3555C" w:rsidRDefault="00E244A9" w:rsidP="00C46026">
            <w:pPr>
              <w:pStyle w:val="Normal6"/>
            </w:pPr>
            <w:r>
              <w:t>(9)</w:t>
            </w:r>
            <w:r>
              <w:tab/>
              <w:t>The approach of annually binding national limits taken in Decision No 406/2009/EC of the European Parliament and of the Council</w:t>
            </w:r>
            <w:r>
              <w:rPr>
                <w:rStyle w:val="Sup"/>
              </w:rPr>
              <w:t>19</w:t>
            </w:r>
            <w:r>
              <w:t xml:space="preserve"> should be continued from 2021 to 2030, with the start of the trajectory calculation in </w:t>
            </w:r>
            <w:r>
              <w:rPr>
                <w:b/>
                <w:i/>
              </w:rPr>
              <w:t>2020</w:t>
            </w:r>
            <w:r>
              <w:t xml:space="preserve"> on the average of the greenhouse gas emissions during 2016 to 2018 and the end of the trajectory being the 2030 limit for each Member State. An adjustment to the allocation in 2021 is provided for Member States with both a positive limit under Decision 406/2009/EC and increasing annual emission allocations between 2017 and 2020 determined pursuant to Decisions 2013/162/EU and 2013/634/EU, to reflect the capacity for increased emissions in those years. The European Council concluded that the availability and use of existing flexibility instruments within the non-ETS sectors should be significantly enhanced in order to ensure cost-effectiveness of the collective Union effort and convergence of emissions per capita by 2030.</w:t>
            </w:r>
          </w:p>
        </w:tc>
        <w:tc>
          <w:tcPr>
            <w:tcW w:w="4876" w:type="dxa"/>
          </w:tcPr>
          <w:p w:rsidR="00C46026" w:rsidRPr="00B3555C" w:rsidRDefault="00E244A9" w:rsidP="00C46026">
            <w:pPr>
              <w:pStyle w:val="Normal6"/>
              <w:rPr>
                <w:szCs w:val="24"/>
              </w:rPr>
            </w:pPr>
            <w:r>
              <w:t>(9)</w:t>
            </w:r>
            <w:r>
              <w:tab/>
              <w:t>The approach of annually binding national limits taken in Decision No 406/2009/EC of the European Parliament and of the Council</w:t>
            </w:r>
            <w:r>
              <w:rPr>
                <w:rStyle w:val="Sup"/>
              </w:rPr>
              <w:t>19</w:t>
            </w:r>
            <w:r>
              <w:t xml:space="preserve"> should be continued from 2021 to 2030, with the start of the trajectory calculation in </w:t>
            </w:r>
            <w:r>
              <w:rPr>
                <w:b/>
                <w:i/>
              </w:rPr>
              <w:t>2018</w:t>
            </w:r>
            <w:r>
              <w:t xml:space="preserve"> on the average of the greenhouse gas emissions during 2016 to 2018, </w:t>
            </w:r>
            <w:r>
              <w:rPr>
                <w:b/>
                <w:i/>
              </w:rPr>
              <w:t>or value of the 2020 annual emission allocation, whichever value is lower,</w:t>
            </w:r>
            <w:r>
              <w:t xml:space="preserve"> and the end of the trajectory being the 2030 limit for each Member State</w:t>
            </w:r>
            <w:r>
              <w:rPr>
                <w:b/>
                <w:i/>
              </w:rPr>
              <w:t xml:space="preserve">. In order to reward early action and to support Member States with a lower capacity to invest, Member States with a GDP per capita below the EU average that have during 2013 to 2020 lower emissions than the allocation in 2013 to 2020 under Decision 406/2009/EC 2020, may, under certain conditions, request additional allocations from a reserve. </w:t>
            </w:r>
            <w:r>
              <w:t xml:space="preserve">A </w:t>
            </w:r>
            <w:r>
              <w:rPr>
                <w:b/>
                <w:i/>
              </w:rPr>
              <w:t xml:space="preserve">supplementary </w:t>
            </w:r>
            <w:r>
              <w:t>adjustment to the allocation in 2021 is provided for Member States with both a positive limit under Decision 406/2009/EC and increasing annual emission allocations between 2017 and 2020 determined pursuant to Decisions 2013/162/EU and 2013/634/EU, to reflect the capacity for increased emissions in those years. The European Council concluded that the availability and use of existing flexibility instruments within the non-ETS sectors should be significantly enhanced in order to ensure cost-effectiveness of the collective Union effort and convergence of emissions per capita by 2030.</w:t>
            </w:r>
          </w:p>
        </w:tc>
      </w:tr>
      <w:tr w:rsidR="00C46026" w:rsidRPr="00B3555C" w:rsidTr="00C46026">
        <w:trPr>
          <w:jc w:val="center"/>
        </w:trPr>
        <w:tc>
          <w:tcPr>
            <w:tcW w:w="4876" w:type="dxa"/>
          </w:tcPr>
          <w:p w:rsidR="00C46026" w:rsidRDefault="00E244A9" w:rsidP="00E244A9">
            <w:pPr>
              <w:pStyle w:val="Normal6"/>
              <w:tabs>
                <w:tab w:val="left" w:pos="2685"/>
              </w:tabs>
            </w:pPr>
            <w:r>
              <w:lastRenderedPageBreak/>
              <w:t>_________________</w:t>
            </w:r>
          </w:p>
        </w:tc>
        <w:tc>
          <w:tcPr>
            <w:tcW w:w="4876" w:type="dxa"/>
          </w:tcPr>
          <w:p w:rsidR="00C46026" w:rsidRDefault="00E244A9" w:rsidP="00C46026">
            <w:pPr>
              <w:pStyle w:val="Normal6"/>
            </w:pPr>
            <w:r>
              <w:t>_________________</w:t>
            </w:r>
          </w:p>
        </w:tc>
      </w:tr>
      <w:tr w:rsidR="00C46026" w:rsidRPr="00B3555C" w:rsidTr="00C46026">
        <w:trPr>
          <w:jc w:val="center"/>
        </w:trPr>
        <w:tc>
          <w:tcPr>
            <w:tcW w:w="4876" w:type="dxa"/>
          </w:tcPr>
          <w:p w:rsidR="00C46026" w:rsidRDefault="00E244A9" w:rsidP="00E244A9">
            <w:pPr>
              <w:pStyle w:val="Normal6"/>
            </w:pPr>
            <w:r>
              <w:rPr>
                <w:rStyle w:val="Sup"/>
              </w:rPr>
              <w:t>19</w:t>
            </w:r>
            <w:r>
              <w:t xml:space="preserve"> Decision No 406/2009/EC of the European Parliament and of the Council of 23 April 2009 on the effort of Member States to reduce their greenhouse gas emissions to meet the Community’s greenhouse gas emission reduction commitments up to 2020 (OJ L 140, 5.6.2009, p. 136).</w:t>
            </w:r>
          </w:p>
        </w:tc>
        <w:tc>
          <w:tcPr>
            <w:tcW w:w="4876" w:type="dxa"/>
          </w:tcPr>
          <w:p w:rsidR="00C46026" w:rsidRDefault="00E244A9" w:rsidP="00E244A9">
            <w:pPr>
              <w:pStyle w:val="Normal6"/>
            </w:pPr>
            <w:r>
              <w:rPr>
                <w:rStyle w:val="Sup"/>
              </w:rPr>
              <w:t>19</w:t>
            </w:r>
            <w:r>
              <w:t xml:space="preserve"> Decision No 406/2009/EC of the European Parliament and of the Council of 23 April 2009 on the effort of Member States to reduce their greenhouse gas emissions to meet the Community’s greenhouse gas emission reduction commitments up to 2020 (OJ L 140, 5.6.2009, p. 136).</w:t>
            </w:r>
          </w:p>
        </w:tc>
      </w:tr>
      <w:tr w:rsidR="00C46026" w:rsidRPr="00B3555C" w:rsidTr="00C46026">
        <w:trPr>
          <w:jc w:val="center"/>
        </w:trPr>
        <w:tc>
          <w:tcPr>
            <w:tcW w:w="4876" w:type="dxa"/>
          </w:tcPr>
          <w:p w:rsidR="00C46026" w:rsidRDefault="00E244A9" w:rsidP="00C46026">
            <w:pPr>
              <w:pStyle w:val="Normal6"/>
            </w:pPr>
            <w:r>
              <w:t>(14) As a means to enhance the overall cost-effectiveness of total reductions, Member States should be able to transfer part of their annual emission allocations to other Member States. The transparency of such transfers should be ensured and may be carried out in a manner that is mutually convenient, including by means of auctioning, the use of market intermediaries acting on an agency basis, or by way of bilateral agreements.</w:t>
            </w:r>
          </w:p>
        </w:tc>
        <w:tc>
          <w:tcPr>
            <w:tcW w:w="4876" w:type="dxa"/>
          </w:tcPr>
          <w:p w:rsidR="00C46026" w:rsidRDefault="00E244A9" w:rsidP="00C46026">
            <w:pPr>
              <w:pStyle w:val="Normal6"/>
            </w:pPr>
            <w:r>
              <w:t xml:space="preserve">(14) As a means to enhance the overall cost-effectiveness of total reductions, Member States should be able to </w:t>
            </w:r>
            <w:r>
              <w:rPr>
                <w:b/>
                <w:i/>
              </w:rPr>
              <w:t xml:space="preserve">bank or borrow part of their annual emission allocations. Member States should also be able </w:t>
            </w:r>
            <w:r>
              <w:t>transfer part of their annual emission allocations to other Member States. The transparency of such transfers should be ensured and may be carried out in a manner that is mutually convenient, including by means of auctioning, the use of market intermediaries acting on an agency basis, or by way of bilateral agreements.</w:t>
            </w:r>
          </w:p>
        </w:tc>
      </w:tr>
    </w:tbl>
    <w:p w:rsidR="00C46026" w:rsidRPr="00B3555C" w:rsidRDefault="00C46026" w:rsidP="00C46026">
      <w:pPr>
        <w:pStyle w:val="Olang"/>
        <w:rPr>
          <w:noProof w:val="0"/>
        </w:rPr>
      </w:pPr>
      <w:r w:rsidRPr="00B3555C">
        <w:rPr>
          <w:noProof w:val="0"/>
        </w:rPr>
        <w:t xml:space="preserve">Or. </w:t>
      </w:r>
      <w:r w:rsidRPr="00B3555C">
        <w:rPr>
          <w:rStyle w:val="HideTWBExt"/>
          <w:noProof w:val="0"/>
        </w:rPr>
        <w:t>&lt;Original&gt;</w:t>
      </w:r>
      <w:r w:rsidRPr="0010761A">
        <w:rPr>
          <w:rStyle w:val="HideTWBInt"/>
          <w:noProof w:val="0"/>
        </w:rPr>
        <w:t>{EN}</w:t>
      </w:r>
      <w:r>
        <w:rPr>
          <w:noProof w:val="0"/>
        </w:rPr>
        <w:t>en</w:t>
      </w:r>
      <w:r w:rsidRPr="00B3555C">
        <w:rPr>
          <w:rStyle w:val="HideTWBExt"/>
          <w:noProof w:val="0"/>
        </w:rPr>
        <w:t>&lt;/Original&gt;</w:t>
      </w:r>
    </w:p>
    <w:p w:rsidR="00C46026" w:rsidRPr="00E244A9" w:rsidRDefault="00C46026" w:rsidP="00C46026">
      <w:pPr>
        <w:pStyle w:val="NormalBold12b"/>
        <w:keepNext/>
        <w:rPr>
          <w:b w:val="0"/>
          <w:vanish/>
        </w:rPr>
      </w:pPr>
      <w:r w:rsidRPr="00E244A9">
        <w:rPr>
          <w:rStyle w:val="HideTWBExt"/>
          <w:b w:val="0"/>
          <w:noProof w:val="0"/>
        </w:rPr>
        <w:t>&lt;/Amend&gt;</w:t>
      </w:r>
    </w:p>
    <w:p w:rsidR="00C46026" w:rsidRPr="00B3555C" w:rsidRDefault="00C46026" w:rsidP="00C46026">
      <w:pPr>
        <w:pStyle w:val="NormalBold12b"/>
        <w:keepNext/>
      </w:pPr>
      <w:r w:rsidRPr="00B3555C">
        <w:rPr>
          <w:rStyle w:val="HideTWBExt"/>
          <w:b w:val="0"/>
          <w:noProof w:val="0"/>
        </w:rPr>
        <w:t>&lt;DocAmend&gt;</w:t>
      </w:r>
      <w:r>
        <w:t>Proposal for a regulation</w:t>
      </w:r>
      <w:r w:rsidRPr="00B3555C">
        <w:rPr>
          <w:rStyle w:val="HideTWBExt"/>
          <w:b w:val="0"/>
          <w:noProof w:val="0"/>
        </w:rPr>
        <w:t>&lt;/DocAmend&gt;</w:t>
      </w:r>
    </w:p>
    <w:p w:rsidR="00C46026" w:rsidRPr="00B3555C" w:rsidRDefault="00C46026" w:rsidP="00C46026">
      <w:pPr>
        <w:pStyle w:val="NormalBold"/>
        <w:keepNext/>
      </w:pPr>
      <w:r w:rsidRPr="00B3555C">
        <w:rPr>
          <w:rStyle w:val="HideTWBExt"/>
          <w:b w:val="0"/>
          <w:noProof w:val="0"/>
        </w:rPr>
        <w:t>&lt;Article&gt;</w:t>
      </w:r>
      <w:r w:rsidR="00E244A9">
        <w:t>Recital 17</w:t>
      </w:r>
      <w:r w:rsidRPr="00B3555C">
        <w:rPr>
          <w:rStyle w:val="HideTWBExt"/>
          <w:b w:val="0"/>
          <w:noProof w:val="0"/>
        </w:rPr>
        <w:t>&lt;/Article&gt;</w:t>
      </w:r>
    </w:p>
    <w:p w:rsidR="00C46026" w:rsidRPr="00B3555C" w:rsidRDefault="00C46026" w:rsidP="00C46026"/>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C46026" w:rsidRPr="00B3555C" w:rsidTr="00C46026">
        <w:trPr>
          <w:jc w:val="center"/>
        </w:trPr>
        <w:tc>
          <w:tcPr>
            <w:tcW w:w="9752" w:type="dxa"/>
            <w:gridSpan w:val="2"/>
          </w:tcPr>
          <w:p w:rsidR="00C46026" w:rsidRPr="00B3555C" w:rsidRDefault="00C46026" w:rsidP="00C46026">
            <w:pPr>
              <w:keepNext/>
            </w:pPr>
          </w:p>
        </w:tc>
      </w:tr>
      <w:tr w:rsidR="00C46026" w:rsidRPr="00B3555C" w:rsidTr="00C46026">
        <w:trPr>
          <w:jc w:val="center"/>
        </w:trPr>
        <w:tc>
          <w:tcPr>
            <w:tcW w:w="4876" w:type="dxa"/>
          </w:tcPr>
          <w:p w:rsidR="00C46026" w:rsidRPr="00B3555C" w:rsidRDefault="00E244A9" w:rsidP="00C46026">
            <w:pPr>
              <w:pStyle w:val="ColumnHeading"/>
              <w:keepNext/>
            </w:pPr>
            <w:r>
              <w:t>Text proposed by the Commission</w:t>
            </w:r>
          </w:p>
        </w:tc>
        <w:tc>
          <w:tcPr>
            <w:tcW w:w="4876" w:type="dxa"/>
          </w:tcPr>
          <w:p w:rsidR="00C46026" w:rsidRPr="00B3555C" w:rsidRDefault="00E244A9" w:rsidP="00C46026">
            <w:pPr>
              <w:pStyle w:val="ColumnHeading"/>
              <w:keepNext/>
            </w:pPr>
            <w:r>
              <w:t>Amendment</w:t>
            </w:r>
          </w:p>
        </w:tc>
      </w:tr>
      <w:tr w:rsidR="00C46026" w:rsidRPr="00B3555C" w:rsidTr="00C46026">
        <w:trPr>
          <w:jc w:val="center"/>
        </w:trPr>
        <w:tc>
          <w:tcPr>
            <w:tcW w:w="4876" w:type="dxa"/>
          </w:tcPr>
          <w:p w:rsidR="00C46026" w:rsidRPr="00B3555C" w:rsidRDefault="00E244A9" w:rsidP="00C46026">
            <w:pPr>
              <w:pStyle w:val="Normal6"/>
            </w:pPr>
            <w:r>
              <w:t>(17)</w:t>
            </w:r>
            <w:r>
              <w:tab/>
            </w:r>
            <w:r>
              <w:rPr>
                <w:b/>
                <w:i/>
              </w:rPr>
              <w:t>In order to ensure uniform conditions for the implementation of</w:t>
            </w:r>
            <w:r>
              <w:t xml:space="preserve"> Article </w:t>
            </w:r>
            <w:r>
              <w:rPr>
                <w:b/>
                <w:i/>
              </w:rPr>
              <w:t>4 according to which annual emission limits for Member States will be established, implementing powers</w:t>
            </w:r>
            <w:r>
              <w:t xml:space="preserve"> should be </w:t>
            </w:r>
            <w:r>
              <w:rPr>
                <w:b/>
                <w:i/>
              </w:rPr>
              <w:t>conferred on</w:t>
            </w:r>
            <w:r>
              <w:t xml:space="preserve"> the Commission</w:t>
            </w:r>
            <w:r>
              <w:rPr>
                <w:b/>
                <w:i/>
              </w:rPr>
              <w:t>. Those powers should be exercised in accordance with Regulation (EU) No 182/2011 of the European Parliament and of the Council</w:t>
            </w:r>
            <w:r>
              <w:rPr>
                <w:rStyle w:val="SupBoldItalic"/>
              </w:rPr>
              <w:t>21</w:t>
            </w:r>
            <w:r>
              <w:rPr>
                <w:b/>
                <w:i/>
              </w:rPr>
              <w:t xml:space="preserve"> </w:t>
            </w:r>
            <w:r>
              <w:t>.</w:t>
            </w:r>
          </w:p>
        </w:tc>
        <w:tc>
          <w:tcPr>
            <w:tcW w:w="4876" w:type="dxa"/>
          </w:tcPr>
          <w:p w:rsidR="00C46026" w:rsidRPr="00B3555C" w:rsidRDefault="00E244A9" w:rsidP="00C46026">
            <w:pPr>
              <w:pStyle w:val="Normal6"/>
              <w:rPr>
                <w:szCs w:val="24"/>
              </w:rPr>
            </w:pPr>
            <w:r>
              <w:t>(17)</w:t>
            </w:r>
            <w:r>
              <w:tab/>
            </w:r>
            <w:r>
              <w:rPr>
                <w:b/>
                <w:i/>
              </w:rPr>
              <w:t>The power to adopt acts in accordance with</w:t>
            </w:r>
            <w:r>
              <w:t xml:space="preserve"> Article </w:t>
            </w:r>
            <w:r>
              <w:rPr>
                <w:b/>
                <w:i/>
              </w:rPr>
              <w:t>290 of the Treaty on the Functioning of the European Union</w:t>
            </w:r>
            <w:r>
              <w:t xml:space="preserve"> should be </w:t>
            </w:r>
            <w:r>
              <w:rPr>
                <w:b/>
                <w:i/>
              </w:rPr>
              <w:t>delegated to</w:t>
            </w:r>
            <w:r>
              <w:t xml:space="preserve"> the Commission </w:t>
            </w:r>
            <w:r>
              <w:rPr>
                <w:b/>
                <w:i/>
              </w:rPr>
              <w:t>in respect of supplementing this Directive by determining the annual emission allocations for Member States</w:t>
            </w:r>
            <w:r>
              <w:t>.</w:t>
            </w:r>
          </w:p>
        </w:tc>
      </w:tr>
      <w:tr w:rsidR="00C46026" w:rsidRPr="00B3555C" w:rsidTr="00C46026">
        <w:trPr>
          <w:jc w:val="center"/>
        </w:trPr>
        <w:tc>
          <w:tcPr>
            <w:tcW w:w="4876" w:type="dxa"/>
          </w:tcPr>
          <w:p w:rsidR="00C46026" w:rsidRDefault="00E244A9" w:rsidP="00C46026">
            <w:pPr>
              <w:pStyle w:val="Normal6"/>
            </w:pPr>
            <w:r>
              <w:t>_________________</w:t>
            </w:r>
          </w:p>
        </w:tc>
        <w:tc>
          <w:tcPr>
            <w:tcW w:w="4876" w:type="dxa"/>
          </w:tcPr>
          <w:p w:rsidR="00C46026" w:rsidRDefault="00C46026" w:rsidP="00C46026">
            <w:pPr>
              <w:pStyle w:val="Normal6"/>
            </w:pPr>
          </w:p>
        </w:tc>
      </w:tr>
      <w:tr w:rsidR="00C46026" w:rsidRPr="00B3555C" w:rsidTr="00C46026">
        <w:trPr>
          <w:jc w:val="center"/>
        </w:trPr>
        <w:tc>
          <w:tcPr>
            <w:tcW w:w="4876" w:type="dxa"/>
          </w:tcPr>
          <w:p w:rsidR="00C46026" w:rsidRDefault="00E244A9" w:rsidP="00C46026">
            <w:pPr>
              <w:pStyle w:val="Normal6"/>
            </w:pPr>
            <w:r>
              <w:rPr>
                <w:rStyle w:val="SupBoldItalic"/>
              </w:rPr>
              <w:t>21</w:t>
            </w:r>
            <w:r>
              <w:t xml:space="preserve"> </w:t>
            </w:r>
            <w:r>
              <w:rPr>
                <w:b/>
                <w:i/>
              </w:rPr>
              <w:t xml:space="preserve">Regulation (EU) No 182/2011 of the European Parliament and of the Council of 16 February 2011 laying down the </w:t>
            </w:r>
            <w:r>
              <w:rPr>
                <w:b/>
                <w:i/>
              </w:rPr>
              <w:lastRenderedPageBreak/>
              <w:t>rules and general principles concerning mechanisms for control by Member States of the Commission's exercise of implementing powers (OJ L 55, 28.2.2011, p. 13).</w:t>
            </w:r>
          </w:p>
        </w:tc>
        <w:tc>
          <w:tcPr>
            <w:tcW w:w="4876" w:type="dxa"/>
          </w:tcPr>
          <w:p w:rsidR="00C46026" w:rsidRPr="00E244A9" w:rsidRDefault="00E244A9" w:rsidP="00C46026">
            <w:pPr>
              <w:pStyle w:val="Normal6"/>
              <w:rPr>
                <w:b/>
                <w:i/>
              </w:rPr>
            </w:pPr>
            <w:r>
              <w:rPr>
                <w:b/>
                <w:i/>
              </w:rPr>
              <w:lastRenderedPageBreak/>
              <w:t>deleted</w:t>
            </w:r>
          </w:p>
        </w:tc>
      </w:tr>
    </w:tbl>
    <w:p w:rsidR="00C46026" w:rsidRPr="00B3555C" w:rsidRDefault="00C46026" w:rsidP="00C46026">
      <w:pPr>
        <w:pStyle w:val="Olang"/>
        <w:rPr>
          <w:noProof w:val="0"/>
        </w:rPr>
      </w:pPr>
      <w:r w:rsidRPr="00B3555C">
        <w:rPr>
          <w:noProof w:val="0"/>
        </w:rPr>
        <w:t xml:space="preserve">Or. </w:t>
      </w:r>
      <w:r w:rsidRPr="00B3555C">
        <w:rPr>
          <w:rStyle w:val="HideTWBExt"/>
          <w:noProof w:val="0"/>
        </w:rPr>
        <w:t>&lt;Original&gt;</w:t>
      </w:r>
      <w:r w:rsidRPr="0010761A">
        <w:rPr>
          <w:rStyle w:val="HideTWBInt"/>
          <w:noProof w:val="0"/>
        </w:rPr>
        <w:t>{EN}</w:t>
      </w:r>
      <w:r>
        <w:rPr>
          <w:noProof w:val="0"/>
        </w:rPr>
        <w:t>en</w:t>
      </w:r>
      <w:r w:rsidRPr="00B3555C">
        <w:rPr>
          <w:rStyle w:val="HideTWBExt"/>
          <w:noProof w:val="0"/>
        </w:rPr>
        <w:t>&lt;/Original&gt;</w:t>
      </w:r>
    </w:p>
    <w:p w:rsidR="006A7287" w:rsidRPr="006A7287" w:rsidRDefault="00C46026" w:rsidP="006A7287">
      <w:pPr>
        <w:pStyle w:val="NormalBold12b"/>
        <w:keepNext/>
      </w:pPr>
      <w:r w:rsidRPr="00E244A9">
        <w:rPr>
          <w:rStyle w:val="HideTWBExt"/>
          <w:b w:val="0"/>
          <w:noProof w:val="0"/>
        </w:rPr>
        <w:t>&lt;/Amend&gt;</w:t>
      </w:r>
    </w:p>
    <w:p w:rsidR="006A7287" w:rsidRPr="00F50F86" w:rsidRDefault="006A7287" w:rsidP="006A7287">
      <w:pPr>
        <w:pStyle w:val="AMNumberTabs"/>
        <w:keepNext/>
        <w:rPr>
          <w:lang w:val="fr-FR"/>
        </w:rPr>
      </w:pPr>
      <w:r w:rsidRPr="00F50F86">
        <w:rPr>
          <w:rStyle w:val="HideTWBExt"/>
          <w:b w:val="0"/>
          <w:noProof w:val="0"/>
          <w:lang w:val="fr-FR"/>
        </w:rPr>
        <w:t>&lt;Amend&gt;</w:t>
      </w:r>
      <w:r w:rsidR="00501AD3" w:rsidRPr="00F50F86">
        <w:rPr>
          <w:lang w:val="fr-FR"/>
        </w:rPr>
        <w:t>Compromise</w:t>
      </w:r>
      <w:r w:rsidRPr="00F50F86">
        <w:rPr>
          <w:lang w:val="fr-FR"/>
        </w:rPr>
        <w:tab/>
      </w:r>
      <w:r w:rsidRPr="00F50F86">
        <w:rPr>
          <w:lang w:val="fr-FR"/>
        </w:rPr>
        <w:tab/>
      </w:r>
      <w:r w:rsidRPr="00F50F86">
        <w:rPr>
          <w:rStyle w:val="HideTWBExt"/>
          <w:b w:val="0"/>
          <w:noProof w:val="0"/>
          <w:lang w:val="fr-FR"/>
        </w:rPr>
        <w:t>&lt;NumAm&gt;</w:t>
      </w:r>
      <w:r w:rsidRPr="00F50F86">
        <w:rPr>
          <w:color w:val="000000"/>
          <w:lang w:val="fr-FR"/>
        </w:rPr>
        <w:t>E</w:t>
      </w:r>
      <w:r w:rsidRPr="00F50F86">
        <w:rPr>
          <w:rStyle w:val="HideTWBExt"/>
          <w:b w:val="0"/>
          <w:noProof w:val="0"/>
          <w:lang w:val="fr-FR"/>
        </w:rPr>
        <w:t>&lt;/NumAm&gt;</w:t>
      </w:r>
      <w:r w:rsidRPr="00F50F86">
        <w:rPr>
          <w:lang w:val="fr-FR"/>
        </w:rPr>
        <w:t xml:space="preserve"> </w:t>
      </w:r>
      <w:r w:rsidR="001E69BD" w:rsidRPr="00F50F86">
        <w:rPr>
          <w:lang w:val="fr-FR"/>
        </w:rPr>
        <w:br/>
      </w:r>
      <w:r w:rsidRPr="00F50F86">
        <w:rPr>
          <w:u w:val="single"/>
          <w:lang w:val="fr-FR"/>
        </w:rPr>
        <w:t>ETS flexibility</w:t>
      </w:r>
      <w:r w:rsidRPr="00F50F86">
        <w:rPr>
          <w:lang w:val="fr-FR"/>
        </w:rPr>
        <w:t xml:space="preserve"> - Article 4(4), Article 6; </w:t>
      </w:r>
      <w:r w:rsidRPr="00F50F86">
        <w:rPr>
          <w:u w:val="single"/>
          <w:lang w:val="fr-FR"/>
        </w:rPr>
        <w:t>LULUCF flexibility</w:t>
      </w:r>
      <w:r w:rsidRPr="00F50F86">
        <w:rPr>
          <w:lang w:val="fr-FR"/>
        </w:rPr>
        <w:t xml:space="preserve"> - Article 7, Annex III</w:t>
      </w:r>
    </w:p>
    <w:p w:rsidR="000C5427" w:rsidRDefault="006A7287" w:rsidP="006A7287">
      <w:pPr>
        <w:pStyle w:val="NormalBold"/>
      </w:pPr>
      <w:r w:rsidRPr="00B3555C">
        <w:rPr>
          <w:rStyle w:val="HideTWBExt"/>
          <w:b w:val="0"/>
          <w:noProof w:val="0"/>
        </w:rPr>
        <w:t>&lt;RepeatBlock-By&gt;&lt;Members&gt;</w:t>
      </w:r>
      <w:r w:rsidR="00C0611D">
        <w:t xml:space="preserve">S&amp;D, </w:t>
      </w:r>
      <w:r>
        <w:t>ALDE, GUE/NGL, Greens/EFA, EFDD</w:t>
      </w:r>
    </w:p>
    <w:p w:rsidR="006A7287" w:rsidRPr="00B3555C" w:rsidRDefault="006A7287" w:rsidP="006A7287">
      <w:pPr>
        <w:pStyle w:val="NormalBold"/>
      </w:pPr>
      <w:r w:rsidRPr="00B3555C">
        <w:rPr>
          <w:rStyle w:val="HideTWBExt"/>
          <w:b w:val="0"/>
          <w:noProof w:val="0"/>
        </w:rPr>
        <w:t>&lt;/Members&gt;</w:t>
      </w:r>
    </w:p>
    <w:p w:rsidR="006A7287" w:rsidRPr="00B3555C" w:rsidRDefault="006A7287" w:rsidP="006A7287">
      <w:r w:rsidRPr="00B3555C">
        <w:rPr>
          <w:rStyle w:val="HideTWBExt"/>
          <w:noProof w:val="0"/>
        </w:rPr>
        <w:t>&lt;/RepeatBlock-By&gt;&lt;Compromise&gt;</w:t>
      </w:r>
      <w:r w:rsidRPr="006A7287">
        <w:t>AM 9, 16</w:t>
      </w:r>
      <w:r w:rsidR="001E69BD">
        <w:t>, 21-24, 34, 59-61, 63, 68, 71-</w:t>
      </w:r>
      <w:r w:rsidRPr="006A7287">
        <w:t>89, 92-93</w:t>
      </w:r>
      <w:r w:rsidR="005D5010">
        <w:t>, 97, 133-138, 147, 172, 178-193</w:t>
      </w:r>
      <w:r w:rsidRPr="006A7287">
        <w:t>, 196-227, 270-271, 272-280, ITRE 7-8, ITRE 20, ITRE 22-23, ITRE 24-27, TRAN 2,  TRAN 15, TRAN 21-22, AGRI 9-10, AGRI 15-19, AGRI 27-28</w:t>
      </w:r>
      <w:r w:rsidRPr="00B3555C">
        <w:rPr>
          <w:rStyle w:val="HideTWBExt"/>
          <w:noProof w:val="0"/>
        </w:rPr>
        <w:t>&lt;/Compromise&gt;</w:t>
      </w:r>
    </w:p>
    <w:p w:rsidR="006A7287" w:rsidRPr="00B3555C" w:rsidRDefault="006A7287" w:rsidP="006A7287">
      <w:pPr>
        <w:pStyle w:val="NormalBold12b"/>
        <w:keepNext/>
      </w:pPr>
      <w:r w:rsidRPr="00B3555C">
        <w:rPr>
          <w:rStyle w:val="HideTWBExt"/>
          <w:b w:val="0"/>
          <w:noProof w:val="0"/>
        </w:rPr>
        <w:t>&lt;DocAmend&gt;</w:t>
      </w:r>
      <w:r>
        <w:t xml:space="preserve">Proposal for a regulation </w:t>
      </w:r>
      <w:r w:rsidRPr="00B3555C">
        <w:rPr>
          <w:rStyle w:val="HideTWBExt"/>
          <w:b w:val="0"/>
          <w:noProof w:val="0"/>
        </w:rPr>
        <w:t>&lt;/DocAmend&gt;</w:t>
      </w:r>
    </w:p>
    <w:p w:rsidR="006A7287" w:rsidRPr="006A7287" w:rsidRDefault="006A7287" w:rsidP="006A7287">
      <w:pPr>
        <w:pStyle w:val="NormalBold"/>
      </w:pPr>
      <w:r w:rsidRPr="00C22D14">
        <w:rPr>
          <w:rStyle w:val="HideTWBExt"/>
          <w:b w:val="0"/>
          <w:noProof w:val="0"/>
          <w:lang w:val="fr-FR"/>
        </w:rPr>
        <w:t>&lt;Article&gt;</w:t>
      </w:r>
      <w:r>
        <w:t>Article 4 – paragraph 4</w:t>
      </w:r>
      <w:r w:rsidRPr="00C22D14">
        <w:rPr>
          <w:rStyle w:val="HideTWBExt"/>
          <w:b w:val="0"/>
          <w:noProof w:val="0"/>
          <w:lang w:val="fr-FR"/>
        </w:rPr>
        <w:t>&lt;/Article&gt;</w:t>
      </w:r>
    </w:p>
    <w:p w:rsidR="006A7287" w:rsidRPr="006A7287" w:rsidRDefault="006A7287" w:rsidP="006A7287">
      <w:pPr>
        <w:rPr>
          <w:lang w:val="fr-FR"/>
        </w:rPr>
      </w:pP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6A7287" w:rsidRPr="006A7287" w:rsidTr="00763F03">
        <w:trPr>
          <w:jc w:val="center"/>
        </w:trPr>
        <w:tc>
          <w:tcPr>
            <w:tcW w:w="9752" w:type="dxa"/>
            <w:gridSpan w:val="2"/>
          </w:tcPr>
          <w:p w:rsidR="006A7287" w:rsidRPr="006A7287" w:rsidRDefault="006A7287" w:rsidP="00763F03">
            <w:pPr>
              <w:keepNext/>
              <w:rPr>
                <w:lang w:val="fr-FR"/>
              </w:rPr>
            </w:pPr>
          </w:p>
        </w:tc>
      </w:tr>
      <w:tr w:rsidR="006A7287" w:rsidRPr="00B3555C" w:rsidTr="00763F03">
        <w:trPr>
          <w:jc w:val="center"/>
        </w:trPr>
        <w:tc>
          <w:tcPr>
            <w:tcW w:w="4876" w:type="dxa"/>
          </w:tcPr>
          <w:p w:rsidR="006A7287" w:rsidRPr="00B3555C" w:rsidRDefault="006A7287" w:rsidP="00763F03">
            <w:pPr>
              <w:pStyle w:val="ColumnHeading"/>
              <w:keepNext/>
            </w:pPr>
            <w:r>
              <w:t>Text proposed by the Commission</w:t>
            </w:r>
          </w:p>
        </w:tc>
        <w:tc>
          <w:tcPr>
            <w:tcW w:w="4876" w:type="dxa"/>
          </w:tcPr>
          <w:p w:rsidR="006A7287" w:rsidRPr="00B3555C" w:rsidRDefault="006A7287" w:rsidP="00763F03">
            <w:pPr>
              <w:pStyle w:val="ColumnHeading"/>
              <w:keepNext/>
            </w:pPr>
            <w:r w:rsidRPr="00B3555C">
              <w:t>Amendment</w:t>
            </w:r>
          </w:p>
        </w:tc>
      </w:tr>
      <w:tr w:rsidR="006A7287" w:rsidRPr="00B3555C" w:rsidTr="00763F03">
        <w:trPr>
          <w:jc w:val="center"/>
        </w:trPr>
        <w:tc>
          <w:tcPr>
            <w:tcW w:w="4876" w:type="dxa"/>
          </w:tcPr>
          <w:p w:rsidR="006A7287" w:rsidRPr="00C22D14" w:rsidRDefault="006A7287" w:rsidP="00763F03">
            <w:pPr>
              <w:pStyle w:val="Normal6"/>
              <w:rPr>
                <w:highlight w:val="yellow"/>
              </w:rPr>
            </w:pPr>
            <w:r>
              <w:t>4.</w:t>
            </w:r>
            <w:r>
              <w:tab/>
              <w:t xml:space="preserve">This </w:t>
            </w:r>
            <w:r>
              <w:rPr>
                <w:b/>
                <w:i/>
              </w:rPr>
              <w:t>implementing</w:t>
            </w:r>
            <w:r>
              <w:t xml:space="preserve"> act shall also specify, based on the percentages notified by Member States under Article 6(2), the quantities that may be taken into account for their compliance under Article 9 between 2021 and 2030. If the sum of all Member States' quantities were to exceed the collective total of 100 million, the quantities for each Member State shall be reduced on a pro rata basis so that the collective total is not exceeded.</w:t>
            </w:r>
          </w:p>
        </w:tc>
        <w:tc>
          <w:tcPr>
            <w:tcW w:w="4876" w:type="dxa"/>
          </w:tcPr>
          <w:p w:rsidR="006A7287" w:rsidRPr="00C22D14" w:rsidRDefault="006A7287" w:rsidP="00763F03">
            <w:pPr>
              <w:pStyle w:val="Normal6"/>
              <w:rPr>
                <w:szCs w:val="24"/>
                <w:highlight w:val="yellow"/>
              </w:rPr>
            </w:pPr>
            <w:r>
              <w:t>4.</w:t>
            </w:r>
            <w:r>
              <w:tab/>
              <w:t xml:space="preserve">This </w:t>
            </w:r>
            <w:r>
              <w:rPr>
                <w:b/>
                <w:i/>
              </w:rPr>
              <w:t>delegated</w:t>
            </w:r>
            <w:r>
              <w:t xml:space="preserve"> act shall also specify, based on the percentages notified by Member States under Article 6(2), the quantities that may be taken into account for their compliance under Article 9 between 2021 and 2030. If the sum of all Member States' quantities were to exceed the collective total of 100 million, the quantities for each Member State shall be reduced on a pro rata basis so that the collective total is not exceeded.</w:t>
            </w:r>
          </w:p>
        </w:tc>
      </w:tr>
    </w:tbl>
    <w:p w:rsidR="006A7287" w:rsidRPr="00B3555C" w:rsidRDefault="006A7287" w:rsidP="006A7287">
      <w:pPr>
        <w:pStyle w:val="Olang"/>
        <w:rPr>
          <w:noProof w:val="0"/>
        </w:rPr>
      </w:pPr>
      <w:r w:rsidRPr="00B3555C">
        <w:rPr>
          <w:noProof w:val="0"/>
        </w:rPr>
        <w:t xml:space="preserve">Or. </w:t>
      </w:r>
      <w:r w:rsidRPr="00B3555C">
        <w:rPr>
          <w:rStyle w:val="HideTWBExt"/>
          <w:noProof w:val="0"/>
        </w:rPr>
        <w:t>&lt;Original&gt;</w:t>
      </w:r>
      <w:r w:rsidRPr="0010761A">
        <w:rPr>
          <w:rStyle w:val="HideTWBInt"/>
          <w:noProof w:val="0"/>
        </w:rPr>
        <w:t>{EN}</w:t>
      </w:r>
      <w:r>
        <w:rPr>
          <w:noProof w:val="0"/>
        </w:rPr>
        <w:t>en</w:t>
      </w:r>
      <w:r w:rsidRPr="00B3555C">
        <w:rPr>
          <w:rStyle w:val="HideTWBExt"/>
          <w:noProof w:val="0"/>
        </w:rPr>
        <w:t>&lt;/Original&gt;</w:t>
      </w:r>
    </w:p>
    <w:p w:rsidR="006A7287" w:rsidRPr="00B3555C" w:rsidRDefault="006A7287" w:rsidP="006A7287">
      <w:pPr>
        <w:pStyle w:val="JustificationTitle"/>
        <w:rPr>
          <w:noProof w:val="0"/>
        </w:rPr>
      </w:pPr>
      <w:r w:rsidRPr="00B3555C">
        <w:rPr>
          <w:rStyle w:val="HideTWBExt"/>
          <w:i w:val="0"/>
          <w:noProof w:val="0"/>
        </w:rPr>
        <w:t>&lt;TitreJust&gt;</w:t>
      </w:r>
      <w:r w:rsidRPr="00B3555C">
        <w:rPr>
          <w:noProof w:val="0"/>
        </w:rPr>
        <w:t>Justification</w:t>
      </w:r>
      <w:r w:rsidRPr="00B3555C">
        <w:rPr>
          <w:rStyle w:val="HideTWBExt"/>
          <w:i w:val="0"/>
          <w:noProof w:val="0"/>
        </w:rPr>
        <w:t>&lt;/TitreJust&gt;</w:t>
      </w:r>
    </w:p>
    <w:p w:rsidR="006A7287" w:rsidRPr="00B3555C" w:rsidRDefault="006A7287" w:rsidP="00763F03">
      <w:pPr>
        <w:pStyle w:val="Normal12Italic"/>
        <w:rPr>
          <w:noProof w:val="0"/>
        </w:rPr>
      </w:pPr>
      <w:r>
        <w:rPr>
          <w:noProof w:val="0"/>
        </w:rPr>
        <w:t>Alignment of delegated act to Article 4(3) (COMP D) and of size of ETS flexibility (Article 5).</w:t>
      </w:r>
    </w:p>
    <w:p w:rsidR="006A7287" w:rsidRPr="006A7287" w:rsidRDefault="006A7287" w:rsidP="006A7287">
      <w:pPr>
        <w:pStyle w:val="NormalBold12b"/>
        <w:keepNext/>
        <w:rPr>
          <w:vanish/>
        </w:rPr>
      </w:pPr>
      <w:r w:rsidRPr="00DF6796">
        <w:rPr>
          <w:rStyle w:val="HideTWBExt"/>
          <w:b w:val="0"/>
          <w:noProof w:val="0"/>
        </w:rPr>
        <w:t>&lt;/Amend&gt;</w:t>
      </w:r>
    </w:p>
    <w:p w:rsidR="00C46026" w:rsidRPr="00B3555C" w:rsidRDefault="00C46026" w:rsidP="006A7287">
      <w:pPr>
        <w:pStyle w:val="NormalBold12b"/>
        <w:keepNext/>
      </w:pPr>
      <w:r w:rsidRPr="00B3555C">
        <w:rPr>
          <w:rStyle w:val="HideTWBExt"/>
          <w:b w:val="0"/>
          <w:noProof w:val="0"/>
        </w:rPr>
        <w:t>&lt;DocAmend&gt;</w:t>
      </w:r>
      <w:r>
        <w:t>Proposal for a regulation</w:t>
      </w:r>
      <w:r w:rsidRPr="00B3555C">
        <w:rPr>
          <w:rStyle w:val="HideTWBExt"/>
          <w:b w:val="0"/>
          <w:noProof w:val="0"/>
        </w:rPr>
        <w:t>&lt;/DocAmend&gt;</w:t>
      </w:r>
    </w:p>
    <w:p w:rsidR="00C46026" w:rsidRPr="00B3555C" w:rsidRDefault="00C46026" w:rsidP="006A7287">
      <w:pPr>
        <w:pStyle w:val="NormalBold"/>
      </w:pPr>
      <w:r w:rsidRPr="00B3555C">
        <w:rPr>
          <w:rStyle w:val="HideTWBExt"/>
          <w:b w:val="0"/>
          <w:noProof w:val="0"/>
        </w:rPr>
        <w:t>&lt;Article&gt;</w:t>
      </w:r>
      <w:r w:rsidR="006A7287">
        <w:t>Article 6 – paragraph 1</w:t>
      </w:r>
      <w:r w:rsidRPr="00B3555C">
        <w:rPr>
          <w:rStyle w:val="HideTWBExt"/>
          <w:b w:val="0"/>
          <w:noProof w:val="0"/>
        </w:rPr>
        <w:t>&lt;/Article&gt;</w:t>
      </w:r>
    </w:p>
    <w:p w:rsidR="00C46026" w:rsidRPr="00B3555C" w:rsidRDefault="00C46026" w:rsidP="00C46026"/>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C46026" w:rsidRPr="00B3555C" w:rsidTr="00C46026">
        <w:trPr>
          <w:jc w:val="center"/>
        </w:trPr>
        <w:tc>
          <w:tcPr>
            <w:tcW w:w="9752" w:type="dxa"/>
            <w:gridSpan w:val="2"/>
          </w:tcPr>
          <w:p w:rsidR="00C46026" w:rsidRPr="00B3555C" w:rsidRDefault="00C46026" w:rsidP="00C46026">
            <w:pPr>
              <w:keepNext/>
            </w:pPr>
          </w:p>
        </w:tc>
      </w:tr>
      <w:tr w:rsidR="00C46026" w:rsidRPr="00B3555C" w:rsidTr="00C46026">
        <w:trPr>
          <w:jc w:val="center"/>
        </w:trPr>
        <w:tc>
          <w:tcPr>
            <w:tcW w:w="4876" w:type="dxa"/>
          </w:tcPr>
          <w:p w:rsidR="00C46026" w:rsidRPr="00B3555C" w:rsidRDefault="006A7287" w:rsidP="00C46026">
            <w:pPr>
              <w:pStyle w:val="ColumnHeading"/>
              <w:keepNext/>
            </w:pPr>
            <w:r>
              <w:t>Text proposed by the Commission</w:t>
            </w:r>
          </w:p>
        </w:tc>
        <w:tc>
          <w:tcPr>
            <w:tcW w:w="4876" w:type="dxa"/>
          </w:tcPr>
          <w:p w:rsidR="00C46026" w:rsidRPr="00B3555C" w:rsidRDefault="006A7287" w:rsidP="00C46026">
            <w:pPr>
              <w:pStyle w:val="ColumnHeading"/>
              <w:keepNext/>
            </w:pPr>
            <w:r>
              <w:t>Amendment</w:t>
            </w:r>
          </w:p>
        </w:tc>
      </w:tr>
      <w:tr w:rsidR="00C46026" w:rsidRPr="00B3555C" w:rsidTr="00C46026">
        <w:trPr>
          <w:jc w:val="center"/>
        </w:trPr>
        <w:tc>
          <w:tcPr>
            <w:tcW w:w="4876" w:type="dxa"/>
          </w:tcPr>
          <w:p w:rsidR="00C46026" w:rsidRPr="00B3555C" w:rsidRDefault="006A7287" w:rsidP="00C46026">
            <w:pPr>
              <w:pStyle w:val="Normal6"/>
            </w:pPr>
            <w:r>
              <w:t>1.</w:t>
            </w:r>
            <w:r>
              <w:tab/>
              <w:t xml:space="preserve">Member States that may have a limited cancellation of up to a maximum of </w:t>
            </w:r>
            <w:r>
              <w:rPr>
                <w:color w:val="000000"/>
              </w:rPr>
              <w:t>100</w:t>
            </w:r>
            <w:r>
              <w:t xml:space="preserve"> million EU ETS allowances as defined in Article 3(a) of Directive 2003/87/EC collectively taken into account for their compliance under this Regulation are listed in Annex II to this Regulation.</w:t>
            </w:r>
          </w:p>
        </w:tc>
        <w:tc>
          <w:tcPr>
            <w:tcW w:w="4876" w:type="dxa"/>
          </w:tcPr>
          <w:p w:rsidR="00C46026" w:rsidRPr="00B3555C" w:rsidRDefault="006A7287" w:rsidP="00C46026">
            <w:pPr>
              <w:pStyle w:val="Normal6"/>
              <w:rPr>
                <w:szCs w:val="24"/>
              </w:rPr>
            </w:pPr>
            <w:r>
              <w:t>1.</w:t>
            </w:r>
            <w:r>
              <w:tab/>
              <w:t xml:space="preserve">Member States that may have a limited cancellation of up to a maximum of </w:t>
            </w:r>
            <w:r>
              <w:rPr>
                <w:color w:val="000000"/>
              </w:rPr>
              <w:t xml:space="preserve">100 </w:t>
            </w:r>
            <w:r>
              <w:t>million EU ETS allowances as defined in Article 3(a) of Directive 2003/87/EC collectively taken into account for their compliance under this Regulation are listed in Annex II to this Regulation.</w:t>
            </w:r>
          </w:p>
        </w:tc>
      </w:tr>
    </w:tbl>
    <w:p w:rsidR="00C46026" w:rsidRPr="00B3555C" w:rsidRDefault="00C46026" w:rsidP="00C46026">
      <w:pPr>
        <w:pStyle w:val="Olang"/>
        <w:rPr>
          <w:noProof w:val="0"/>
        </w:rPr>
      </w:pPr>
      <w:r w:rsidRPr="00B3555C">
        <w:rPr>
          <w:noProof w:val="0"/>
        </w:rPr>
        <w:t xml:space="preserve">Or. </w:t>
      </w:r>
      <w:r w:rsidRPr="00B3555C">
        <w:rPr>
          <w:rStyle w:val="HideTWBExt"/>
          <w:noProof w:val="0"/>
        </w:rPr>
        <w:t>&lt;Original&gt;</w:t>
      </w:r>
      <w:r w:rsidRPr="0010761A">
        <w:rPr>
          <w:rStyle w:val="HideTWBInt"/>
          <w:noProof w:val="0"/>
        </w:rPr>
        <w:t>{EN}</w:t>
      </w:r>
      <w:r>
        <w:rPr>
          <w:noProof w:val="0"/>
        </w:rPr>
        <w:t>en</w:t>
      </w:r>
      <w:r w:rsidRPr="00B3555C">
        <w:rPr>
          <w:rStyle w:val="HideTWBExt"/>
          <w:noProof w:val="0"/>
        </w:rPr>
        <w:t>&lt;/Original&gt;</w:t>
      </w:r>
    </w:p>
    <w:p w:rsidR="00C46026" w:rsidRPr="006A7287" w:rsidRDefault="00C46026" w:rsidP="00C46026">
      <w:pPr>
        <w:pStyle w:val="NormalBold12b"/>
        <w:keepNext/>
        <w:rPr>
          <w:b w:val="0"/>
          <w:vanish/>
        </w:rPr>
      </w:pPr>
      <w:r w:rsidRPr="006A7287">
        <w:rPr>
          <w:rStyle w:val="HideTWBExt"/>
          <w:b w:val="0"/>
          <w:noProof w:val="0"/>
        </w:rPr>
        <w:t>&lt;/Amend&gt;</w:t>
      </w:r>
    </w:p>
    <w:p w:rsidR="00C46026" w:rsidRPr="00B3555C" w:rsidRDefault="00C46026" w:rsidP="00C46026">
      <w:pPr>
        <w:pStyle w:val="NormalBold12b"/>
        <w:keepNext/>
      </w:pPr>
      <w:r w:rsidRPr="00B3555C">
        <w:rPr>
          <w:rStyle w:val="HideTWBExt"/>
          <w:b w:val="0"/>
          <w:noProof w:val="0"/>
        </w:rPr>
        <w:t>&lt;DocAmend&gt;</w:t>
      </w:r>
      <w:r>
        <w:t>Proposal for a regulation</w:t>
      </w:r>
      <w:r w:rsidRPr="00B3555C">
        <w:rPr>
          <w:rStyle w:val="HideTWBExt"/>
          <w:b w:val="0"/>
          <w:noProof w:val="0"/>
        </w:rPr>
        <w:t>&lt;/DocAmend&gt;</w:t>
      </w:r>
    </w:p>
    <w:p w:rsidR="00C46026" w:rsidRPr="00B3555C" w:rsidRDefault="00C46026" w:rsidP="006A7287">
      <w:pPr>
        <w:pStyle w:val="NormalBold"/>
      </w:pPr>
      <w:r w:rsidRPr="00B3555C">
        <w:rPr>
          <w:rStyle w:val="HideTWBExt"/>
          <w:b w:val="0"/>
          <w:noProof w:val="0"/>
        </w:rPr>
        <w:t>&lt;Article&gt;</w:t>
      </w:r>
      <w:r w:rsidR="006A7287">
        <w:t>Article 6 – paragraph 2</w:t>
      </w:r>
      <w:r w:rsidRPr="00B3555C">
        <w:rPr>
          <w:rStyle w:val="HideTWBExt"/>
          <w:b w:val="0"/>
          <w:noProof w:val="0"/>
        </w:rPr>
        <w:t>&lt;/Article&gt;</w:t>
      </w:r>
    </w:p>
    <w:p w:rsidR="00C46026" w:rsidRPr="00B3555C" w:rsidRDefault="00C46026" w:rsidP="00C46026"/>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C46026" w:rsidRPr="00B3555C" w:rsidTr="00C46026">
        <w:trPr>
          <w:jc w:val="center"/>
        </w:trPr>
        <w:tc>
          <w:tcPr>
            <w:tcW w:w="9752" w:type="dxa"/>
            <w:gridSpan w:val="2"/>
          </w:tcPr>
          <w:p w:rsidR="00C46026" w:rsidRPr="00B3555C" w:rsidRDefault="00C46026" w:rsidP="00C46026">
            <w:pPr>
              <w:keepNext/>
            </w:pPr>
          </w:p>
        </w:tc>
      </w:tr>
      <w:tr w:rsidR="00C46026" w:rsidRPr="00B3555C" w:rsidTr="00C46026">
        <w:trPr>
          <w:jc w:val="center"/>
        </w:trPr>
        <w:tc>
          <w:tcPr>
            <w:tcW w:w="4876" w:type="dxa"/>
          </w:tcPr>
          <w:p w:rsidR="00C46026" w:rsidRPr="00B3555C" w:rsidRDefault="006A7287" w:rsidP="00C46026">
            <w:pPr>
              <w:pStyle w:val="ColumnHeading"/>
              <w:keepNext/>
            </w:pPr>
            <w:r>
              <w:t>Text proposed by the Commission</w:t>
            </w:r>
          </w:p>
        </w:tc>
        <w:tc>
          <w:tcPr>
            <w:tcW w:w="4876" w:type="dxa"/>
          </w:tcPr>
          <w:p w:rsidR="00C46026" w:rsidRPr="00B3555C" w:rsidRDefault="006A7287" w:rsidP="00C46026">
            <w:pPr>
              <w:pStyle w:val="ColumnHeading"/>
              <w:keepNext/>
            </w:pPr>
            <w:r>
              <w:t>Amendment</w:t>
            </w:r>
          </w:p>
        </w:tc>
      </w:tr>
      <w:tr w:rsidR="00C46026" w:rsidRPr="00B3555C" w:rsidTr="00C46026">
        <w:trPr>
          <w:jc w:val="center"/>
        </w:trPr>
        <w:tc>
          <w:tcPr>
            <w:tcW w:w="4876" w:type="dxa"/>
          </w:tcPr>
          <w:p w:rsidR="00C46026" w:rsidRPr="00B3555C" w:rsidRDefault="006A7287" w:rsidP="00C46026">
            <w:pPr>
              <w:pStyle w:val="Normal6"/>
            </w:pPr>
            <w:r>
              <w:t>2.</w:t>
            </w:r>
            <w:r>
              <w:tab/>
              <w:t>Member States listed in Annex II shall notify the Commission by 31 December 2019 of any intention to make use of a limited cancellation of allowances up to the percentage listed in Annex II for that Member State, for their compliance under Article 9.</w:t>
            </w:r>
          </w:p>
        </w:tc>
        <w:tc>
          <w:tcPr>
            <w:tcW w:w="4876" w:type="dxa"/>
          </w:tcPr>
          <w:p w:rsidR="00C46026" w:rsidRPr="00B3555C" w:rsidRDefault="006A7287" w:rsidP="00C46026">
            <w:pPr>
              <w:pStyle w:val="Normal6"/>
              <w:rPr>
                <w:szCs w:val="24"/>
              </w:rPr>
            </w:pPr>
            <w:r>
              <w:t>2.</w:t>
            </w:r>
            <w:r>
              <w:tab/>
              <w:t>Member States listed in Annex II shall notify the Commission by 31 December 2019 of any intention to make use of a limited cancellation of allowances up to the percentage listed in Annex II for that Member State, for their compliance under Article 9.</w:t>
            </w:r>
          </w:p>
        </w:tc>
      </w:tr>
    </w:tbl>
    <w:p w:rsidR="00C46026" w:rsidRPr="00B3555C" w:rsidRDefault="00C46026" w:rsidP="00C46026">
      <w:pPr>
        <w:pStyle w:val="Olang"/>
        <w:rPr>
          <w:noProof w:val="0"/>
        </w:rPr>
      </w:pPr>
      <w:r w:rsidRPr="00B3555C">
        <w:rPr>
          <w:noProof w:val="0"/>
        </w:rPr>
        <w:t xml:space="preserve">Or. </w:t>
      </w:r>
      <w:r w:rsidRPr="00B3555C">
        <w:rPr>
          <w:rStyle w:val="HideTWBExt"/>
          <w:noProof w:val="0"/>
        </w:rPr>
        <w:t>&lt;Original&gt;</w:t>
      </w:r>
      <w:r w:rsidRPr="0010761A">
        <w:rPr>
          <w:rStyle w:val="HideTWBInt"/>
          <w:noProof w:val="0"/>
        </w:rPr>
        <w:t>{EN}</w:t>
      </w:r>
      <w:r>
        <w:rPr>
          <w:noProof w:val="0"/>
        </w:rPr>
        <w:t>en</w:t>
      </w:r>
      <w:r w:rsidRPr="00B3555C">
        <w:rPr>
          <w:rStyle w:val="HideTWBExt"/>
          <w:noProof w:val="0"/>
        </w:rPr>
        <w:t>&lt;/Original&gt;</w:t>
      </w:r>
    </w:p>
    <w:p w:rsidR="00C46026" w:rsidRPr="006A7287" w:rsidRDefault="00C46026" w:rsidP="00C46026">
      <w:pPr>
        <w:pStyle w:val="NormalBold12b"/>
        <w:keepNext/>
        <w:rPr>
          <w:b w:val="0"/>
          <w:vanish/>
        </w:rPr>
      </w:pPr>
      <w:r w:rsidRPr="006A7287">
        <w:rPr>
          <w:rStyle w:val="HideTWBExt"/>
          <w:b w:val="0"/>
          <w:noProof w:val="0"/>
        </w:rPr>
        <w:t>&lt;/Amend&gt;</w:t>
      </w:r>
    </w:p>
    <w:p w:rsidR="00C46026" w:rsidRPr="00B3555C" w:rsidRDefault="00C46026" w:rsidP="00C46026">
      <w:pPr>
        <w:pStyle w:val="NormalBold12b"/>
        <w:keepNext/>
      </w:pPr>
      <w:r w:rsidRPr="00B3555C">
        <w:rPr>
          <w:rStyle w:val="HideTWBExt"/>
          <w:b w:val="0"/>
          <w:noProof w:val="0"/>
        </w:rPr>
        <w:t>&lt;DocAmend&gt;</w:t>
      </w:r>
      <w:r>
        <w:t>Proposal for a regulation</w:t>
      </w:r>
      <w:r w:rsidRPr="00B3555C">
        <w:rPr>
          <w:rStyle w:val="HideTWBExt"/>
          <w:b w:val="0"/>
          <w:noProof w:val="0"/>
        </w:rPr>
        <w:t>&lt;/DocAmend&gt;</w:t>
      </w:r>
    </w:p>
    <w:p w:rsidR="00C46026" w:rsidRPr="00B3555C" w:rsidRDefault="00C46026" w:rsidP="006A7287">
      <w:pPr>
        <w:pStyle w:val="NormalBold"/>
      </w:pPr>
      <w:r w:rsidRPr="00B3555C">
        <w:rPr>
          <w:rStyle w:val="HideTWBExt"/>
          <w:b w:val="0"/>
          <w:noProof w:val="0"/>
        </w:rPr>
        <w:t>&lt;Article&gt;</w:t>
      </w:r>
      <w:r w:rsidR="006A7287">
        <w:t>Article 6 – paragraph 3</w:t>
      </w:r>
      <w:r w:rsidRPr="00B3555C">
        <w:rPr>
          <w:rStyle w:val="HideTWBExt"/>
          <w:b w:val="0"/>
          <w:noProof w:val="0"/>
        </w:rPr>
        <w:t>&lt;/Article&gt;</w:t>
      </w:r>
    </w:p>
    <w:p w:rsidR="00C46026" w:rsidRPr="00B3555C" w:rsidRDefault="00C46026" w:rsidP="00C46026"/>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C46026" w:rsidRPr="00B3555C" w:rsidTr="00C46026">
        <w:trPr>
          <w:jc w:val="center"/>
        </w:trPr>
        <w:tc>
          <w:tcPr>
            <w:tcW w:w="9752" w:type="dxa"/>
            <w:gridSpan w:val="2"/>
          </w:tcPr>
          <w:p w:rsidR="00C46026" w:rsidRPr="00B3555C" w:rsidRDefault="00C46026" w:rsidP="00C46026">
            <w:pPr>
              <w:keepNext/>
            </w:pPr>
          </w:p>
        </w:tc>
      </w:tr>
      <w:tr w:rsidR="00C46026" w:rsidRPr="00B3555C" w:rsidTr="00C46026">
        <w:trPr>
          <w:jc w:val="center"/>
        </w:trPr>
        <w:tc>
          <w:tcPr>
            <w:tcW w:w="4876" w:type="dxa"/>
          </w:tcPr>
          <w:p w:rsidR="00C46026" w:rsidRPr="00B3555C" w:rsidRDefault="006A7287" w:rsidP="00C46026">
            <w:pPr>
              <w:pStyle w:val="ColumnHeading"/>
              <w:keepNext/>
            </w:pPr>
            <w:r>
              <w:t>Text proposed by the Commission</w:t>
            </w:r>
          </w:p>
        </w:tc>
        <w:tc>
          <w:tcPr>
            <w:tcW w:w="4876" w:type="dxa"/>
          </w:tcPr>
          <w:p w:rsidR="00C46026" w:rsidRPr="00B3555C" w:rsidRDefault="006A7287" w:rsidP="00C46026">
            <w:pPr>
              <w:pStyle w:val="ColumnHeading"/>
              <w:keepNext/>
            </w:pPr>
            <w:r>
              <w:t>Amendment</w:t>
            </w:r>
          </w:p>
        </w:tc>
      </w:tr>
      <w:tr w:rsidR="00C46026" w:rsidRPr="00B3555C" w:rsidTr="00C46026">
        <w:trPr>
          <w:jc w:val="center"/>
        </w:trPr>
        <w:tc>
          <w:tcPr>
            <w:tcW w:w="4876" w:type="dxa"/>
          </w:tcPr>
          <w:p w:rsidR="00C46026" w:rsidRPr="001E69BD" w:rsidRDefault="006A7287" w:rsidP="00C46026">
            <w:pPr>
              <w:pStyle w:val="Normal6"/>
            </w:pPr>
            <w:r w:rsidRPr="001E69BD">
              <w:t>3.</w:t>
            </w:r>
            <w:r w:rsidRPr="001E69BD">
              <w:tab/>
              <w:t xml:space="preserve">At a Member State's request, the Central Administrator designated under Article 20 of Directive 2003/87/EC (thereafter "the Central Administrator") shall take into account the quantity referred to in Article </w:t>
            </w:r>
            <w:r w:rsidRPr="001E69BD">
              <w:rPr>
                <w:color w:val="000000"/>
              </w:rPr>
              <w:t>4(4)</w:t>
            </w:r>
            <w:r w:rsidRPr="001E69BD">
              <w:t xml:space="preserve"> for that Member States' compliance under Article 9.</w:t>
            </w:r>
            <w:r w:rsidRPr="001E69BD">
              <w:rPr>
                <w:color w:val="000000"/>
              </w:rPr>
              <w:t xml:space="preserve"> One-tenth of the quantity of </w:t>
            </w:r>
            <w:r w:rsidRPr="001E69BD">
              <w:t xml:space="preserve">allowances determined pursuant to Article </w:t>
            </w:r>
            <w:r w:rsidRPr="001E69BD">
              <w:rPr>
                <w:color w:val="000000"/>
              </w:rPr>
              <w:t>4(4)</w:t>
            </w:r>
            <w:r w:rsidRPr="001E69BD">
              <w:t xml:space="preserve"> shall be cancelled pursuant to Article 12(4) of Directive 2003/87/EC for </w:t>
            </w:r>
            <w:r w:rsidRPr="001E69BD">
              <w:rPr>
                <w:color w:val="000000"/>
              </w:rPr>
              <w:t>each year from 2021 to</w:t>
            </w:r>
            <w:r w:rsidRPr="001E69BD">
              <w:t xml:space="preserve"> 2030.</w:t>
            </w:r>
          </w:p>
        </w:tc>
        <w:tc>
          <w:tcPr>
            <w:tcW w:w="4876" w:type="dxa"/>
          </w:tcPr>
          <w:p w:rsidR="00C46026" w:rsidRPr="001E69BD" w:rsidRDefault="006A7287" w:rsidP="00C46026">
            <w:pPr>
              <w:pStyle w:val="Normal6"/>
              <w:rPr>
                <w:szCs w:val="24"/>
              </w:rPr>
            </w:pPr>
            <w:r w:rsidRPr="001E69BD">
              <w:t>3.</w:t>
            </w:r>
            <w:r w:rsidRPr="001E69BD">
              <w:tab/>
              <w:t xml:space="preserve">At a Member State's request, the Central Administrator designated under Article 20 of Directive 2003/87/EC (thereafter "the Central Administrator") shall take into account the quantity referred to in Article </w:t>
            </w:r>
            <w:r w:rsidRPr="001E69BD">
              <w:rPr>
                <w:color w:val="000000"/>
              </w:rPr>
              <w:t>4(4)</w:t>
            </w:r>
            <w:r w:rsidRPr="001E69BD">
              <w:t xml:space="preserve"> for that Member States' compliance under Article 9.</w:t>
            </w:r>
            <w:r w:rsidRPr="001E69BD">
              <w:rPr>
                <w:color w:val="000000"/>
              </w:rPr>
              <w:t xml:space="preserve"> One-tenth of the quantity of </w:t>
            </w:r>
            <w:r w:rsidRPr="001E69BD">
              <w:t xml:space="preserve">allowances determined pursuant to Article </w:t>
            </w:r>
            <w:r w:rsidRPr="001E69BD">
              <w:rPr>
                <w:color w:val="000000"/>
              </w:rPr>
              <w:t>4(4)</w:t>
            </w:r>
            <w:r w:rsidRPr="001E69BD">
              <w:t xml:space="preserve"> shall be cancelled pursuant to Article 12(4) of Directive 2003/87/EC for </w:t>
            </w:r>
            <w:r w:rsidRPr="001E69BD">
              <w:rPr>
                <w:color w:val="000000"/>
              </w:rPr>
              <w:t>each year from 2021 to</w:t>
            </w:r>
            <w:r w:rsidRPr="001E69BD">
              <w:t xml:space="preserve"> 2030.</w:t>
            </w:r>
          </w:p>
        </w:tc>
      </w:tr>
    </w:tbl>
    <w:p w:rsidR="00C46026" w:rsidRPr="00B3555C" w:rsidRDefault="00C46026" w:rsidP="00C46026">
      <w:pPr>
        <w:pStyle w:val="Olang"/>
        <w:rPr>
          <w:noProof w:val="0"/>
        </w:rPr>
      </w:pPr>
      <w:r w:rsidRPr="00B3555C">
        <w:rPr>
          <w:noProof w:val="0"/>
        </w:rPr>
        <w:lastRenderedPageBreak/>
        <w:t xml:space="preserve">Or. </w:t>
      </w:r>
      <w:r w:rsidRPr="00B3555C">
        <w:rPr>
          <w:rStyle w:val="HideTWBExt"/>
          <w:noProof w:val="0"/>
        </w:rPr>
        <w:t>&lt;Original&gt;</w:t>
      </w:r>
      <w:r w:rsidRPr="0010761A">
        <w:rPr>
          <w:rStyle w:val="HideTWBInt"/>
          <w:noProof w:val="0"/>
        </w:rPr>
        <w:t>{EN}</w:t>
      </w:r>
      <w:r>
        <w:rPr>
          <w:noProof w:val="0"/>
        </w:rPr>
        <w:t>en</w:t>
      </w:r>
      <w:r w:rsidRPr="00B3555C">
        <w:rPr>
          <w:rStyle w:val="HideTWBExt"/>
          <w:noProof w:val="0"/>
        </w:rPr>
        <w:t>&lt;/Original&gt;</w:t>
      </w:r>
    </w:p>
    <w:p w:rsidR="003B7D64" w:rsidRPr="00B3555C" w:rsidRDefault="00C46026" w:rsidP="003B7D64">
      <w:pPr>
        <w:pStyle w:val="NormalBold12b"/>
        <w:keepNext/>
      </w:pPr>
      <w:r w:rsidRPr="006A7287">
        <w:rPr>
          <w:rStyle w:val="HideTWBExt"/>
          <w:b w:val="0"/>
          <w:noProof w:val="0"/>
        </w:rPr>
        <w:t>&lt;/Amend&gt;</w:t>
      </w:r>
      <w:r w:rsidR="003B7D64" w:rsidRPr="00B3555C">
        <w:rPr>
          <w:rStyle w:val="HideTWBExt"/>
          <w:b w:val="0"/>
          <w:noProof w:val="0"/>
        </w:rPr>
        <w:t>&lt;DocAmend&gt;</w:t>
      </w:r>
      <w:r w:rsidR="003B7D64">
        <w:t>Proposal for a regulation</w:t>
      </w:r>
      <w:r w:rsidR="003B7D64" w:rsidRPr="00B3555C">
        <w:rPr>
          <w:rStyle w:val="HideTWBExt"/>
          <w:b w:val="0"/>
          <w:noProof w:val="0"/>
        </w:rPr>
        <w:t>&lt;/DocAmend&gt;</w:t>
      </w:r>
    </w:p>
    <w:p w:rsidR="003B7D64" w:rsidRPr="00B3555C" w:rsidRDefault="003B7D64" w:rsidP="003B7D64">
      <w:pPr>
        <w:pStyle w:val="NormalBold"/>
      </w:pPr>
      <w:r w:rsidRPr="00B3555C">
        <w:rPr>
          <w:rStyle w:val="HideTWBExt"/>
          <w:b w:val="0"/>
          <w:noProof w:val="0"/>
        </w:rPr>
        <w:t>&lt;Article&gt;</w:t>
      </w:r>
      <w:r>
        <w:t>Article 7 – title</w:t>
      </w:r>
      <w:r w:rsidRPr="00B3555C">
        <w:rPr>
          <w:rStyle w:val="HideTWBExt"/>
          <w:b w:val="0"/>
          <w:noProof w:val="0"/>
        </w:rPr>
        <w:t>&lt;/Article&gt;</w:t>
      </w:r>
    </w:p>
    <w:p w:rsidR="003B7D64" w:rsidRPr="00B3555C" w:rsidRDefault="003B7D64" w:rsidP="003B7D64"/>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3B7D64" w:rsidRPr="00B3555C" w:rsidTr="001E69BD">
        <w:trPr>
          <w:jc w:val="center"/>
        </w:trPr>
        <w:tc>
          <w:tcPr>
            <w:tcW w:w="9752" w:type="dxa"/>
            <w:gridSpan w:val="2"/>
          </w:tcPr>
          <w:p w:rsidR="003B7D64" w:rsidRPr="00B3555C" w:rsidRDefault="003B7D64" w:rsidP="001E69BD">
            <w:pPr>
              <w:keepNext/>
            </w:pPr>
          </w:p>
        </w:tc>
      </w:tr>
      <w:tr w:rsidR="003B7D64" w:rsidRPr="00B3555C" w:rsidTr="001E69BD">
        <w:trPr>
          <w:jc w:val="center"/>
        </w:trPr>
        <w:tc>
          <w:tcPr>
            <w:tcW w:w="4876" w:type="dxa"/>
          </w:tcPr>
          <w:p w:rsidR="003B7D64" w:rsidRPr="00B3555C" w:rsidRDefault="003B7D64" w:rsidP="001E69BD">
            <w:pPr>
              <w:pStyle w:val="ColumnHeading"/>
              <w:keepNext/>
            </w:pPr>
            <w:r>
              <w:t>Text proposed by the Commission</w:t>
            </w:r>
          </w:p>
        </w:tc>
        <w:tc>
          <w:tcPr>
            <w:tcW w:w="4876" w:type="dxa"/>
          </w:tcPr>
          <w:p w:rsidR="003B7D64" w:rsidRPr="00B3555C" w:rsidRDefault="003B7D64" w:rsidP="001E69BD">
            <w:pPr>
              <w:pStyle w:val="ColumnHeading"/>
              <w:keepNext/>
            </w:pPr>
            <w:r>
              <w:t>Amendment</w:t>
            </w:r>
          </w:p>
        </w:tc>
      </w:tr>
      <w:tr w:rsidR="003B7D64" w:rsidRPr="00B3555C" w:rsidTr="001E69BD">
        <w:trPr>
          <w:jc w:val="center"/>
        </w:trPr>
        <w:tc>
          <w:tcPr>
            <w:tcW w:w="4876" w:type="dxa"/>
          </w:tcPr>
          <w:p w:rsidR="003B7D64" w:rsidRPr="006A7287" w:rsidRDefault="003B7D64" w:rsidP="001E69BD">
            <w:pPr>
              <w:pStyle w:val="Normal6"/>
              <w:rPr>
                <w:highlight w:val="yellow"/>
              </w:rPr>
            </w:pPr>
            <w:r>
              <w:t xml:space="preserve">Additional use of up to </w:t>
            </w:r>
            <w:r>
              <w:rPr>
                <w:b/>
                <w:i/>
              </w:rPr>
              <w:t>280</w:t>
            </w:r>
            <w:r>
              <w:t xml:space="preserve"> million net removals from </w:t>
            </w:r>
            <w:r>
              <w:rPr>
                <w:b/>
                <w:i/>
              </w:rPr>
              <w:t>deforested land, afforested land, managed cropland and managed grassland</w:t>
            </w:r>
          </w:p>
        </w:tc>
        <w:tc>
          <w:tcPr>
            <w:tcW w:w="4876" w:type="dxa"/>
          </w:tcPr>
          <w:p w:rsidR="003B7D64" w:rsidRPr="006A7287" w:rsidRDefault="003B7D64" w:rsidP="001E69BD">
            <w:pPr>
              <w:pStyle w:val="Normal6"/>
              <w:rPr>
                <w:szCs w:val="24"/>
                <w:highlight w:val="yellow"/>
              </w:rPr>
            </w:pPr>
            <w:r>
              <w:t xml:space="preserve">Additional use of up to </w:t>
            </w:r>
            <w:r w:rsidRPr="003B7D64">
              <w:rPr>
                <w:b/>
                <w:i/>
                <w:color w:val="000000"/>
              </w:rPr>
              <w:t>190</w:t>
            </w:r>
            <w:r w:rsidRPr="003B7D64">
              <w:t xml:space="preserve"> million</w:t>
            </w:r>
            <w:r>
              <w:t xml:space="preserve"> net removals from </w:t>
            </w:r>
            <w:r>
              <w:rPr>
                <w:b/>
                <w:i/>
              </w:rPr>
              <w:t>land use, land use change and forestry</w:t>
            </w:r>
          </w:p>
        </w:tc>
      </w:tr>
    </w:tbl>
    <w:p w:rsidR="003B7D64" w:rsidRPr="00B3555C" w:rsidRDefault="003B7D64" w:rsidP="003B7D64">
      <w:pPr>
        <w:pStyle w:val="Olang"/>
        <w:rPr>
          <w:noProof w:val="0"/>
        </w:rPr>
      </w:pPr>
      <w:r w:rsidRPr="00B3555C">
        <w:rPr>
          <w:noProof w:val="0"/>
        </w:rPr>
        <w:t xml:space="preserve">Or. </w:t>
      </w:r>
      <w:r w:rsidRPr="00B3555C">
        <w:rPr>
          <w:rStyle w:val="HideTWBExt"/>
          <w:noProof w:val="0"/>
        </w:rPr>
        <w:t>&lt;Original&gt;</w:t>
      </w:r>
      <w:r w:rsidRPr="0010761A">
        <w:rPr>
          <w:rStyle w:val="HideTWBInt"/>
          <w:noProof w:val="0"/>
        </w:rPr>
        <w:t>{EN}</w:t>
      </w:r>
      <w:r>
        <w:rPr>
          <w:noProof w:val="0"/>
        </w:rPr>
        <w:t>en</w:t>
      </w:r>
      <w:r w:rsidRPr="00B3555C">
        <w:rPr>
          <w:rStyle w:val="HideTWBExt"/>
          <w:noProof w:val="0"/>
        </w:rPr>
        <w:t>&lt;/Original&gt;</w:t>
      </w:r>
    </w:p>
    <w:p w:rsidR="003B7D64" w:rsidRPr="006A7287" w:rsidRDefault="003B7D64" w:rsidP="003B7D64">
      <w:pPr>
        <w:pStyle w:val="NormalBold12b"/>
        <w:keepNext/>
        <w:rPr>
          <w:b w:val="0"/>
          <w:vanish/>
        </w:rPr>
      </w:pPr>
      <w:r w:rsidRPr="006A7287">
        <w:rPr>
          <w:rStyle w:val="HideTWBExt"/>
          <w:b w:val="0"/>
          <w:noProof w:val="0"/>
        </w:rPr>
        <w:t>&lt;/Amend&gt;</w:t>
      </w:r>
    </w:p>
    <w:p w:rsidR="00C46026" w:rsidRPr="00B3555C" w:rsidRDefault="00C46026" w:rsidP="00C46026">
      <w:pPr>
        <w:pStyle w:val="NormalBold12b"/>
        <w:keepNext/>
      </w:pPr>
      <w:r w:rsidRPr="00B3555C">
        <w:rPr>
          <w:rStyle w:val="HideTWBExt"/>
          <w:b w:val="0"/>
          <w:noProof w:val="0"/>
        </w:rPr>
        <w:t>&lt;DocAmend&gt;</w:t>
      </w:r>
      <w:r>
        <w:t>Proposal for a regulation</w:t>
      </w:r>
      <w:r w:rsidRPr="00B3555C">
        <w:rPr>
          <w:rStyle w:val="HideTWBExt"/>
          <w:b w:val="0"/>
          <w:noProof w:val="0"/>
        </w:rPr>
        <w:t>&lt;/DocAmend&gt;</w:t>
      </w:r>
    </w:p>
    <w:p w:rsidR="00C46026" w:rsidRPr="00B3555C" w:rsidRDefault="00C46026" w:rsidP="006A7287">
      <w:pPr>
        <w:pStyle w:val="NormalBold"/>
      </w:pPr>
      <w:r w:rsidRPr="00B3555C">
        <w:rPr>
          <w:rStyle w:val="HideTWBExt"/>
          <w:b w:val="0"/>
          <w:noProof w:val="0"/>
        </w:rPr>
        <w:t>&lt;Article&gt;</w:t>
      </w:r>
      <w:r w:rsidR="006A7287">
        <w:t>Article 7 – paragraph 1</w:t>
      </w:r>
      <w:r w:rsidRPr="00B3555C">
        <w:rPr>
          <w:rStyle w:val="HideTWBExt"/>
          <w:b w:val="0"/>
          <w:noProof w:val="0"/>
        </w:rPr>
        <w:t>&lt;/Article&gt;</w:t>
      </w:r>
    </w:p>
    <w:p w:rsidR="00C46026" w:rsidRPr="00B3555C" w:rsidRDefault="00C46026" w:rsidP="00C46026"/>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C46026" w:rsidRPr="00B3555C" w:rsidTr="00C46026">
        <w:trPr>
          <w:jc w:val="center"/>
        </w:trPr>
        <w:tc>
          <w:tcPr>
            <w:tcW w:w="9752" w:type="dxa"/>
            <w:gridSpan w:val="2"/>
          </w:tcPr>
          <w:p w:rsidR="00C46026" w:rsidRPr="00B3555C" w:rsidRDefault="00C46026" w:rsidP="00C46026">
            <w:pPr>
              <w:keepNext/>
            </w:pPr>
          </w:p>
        </w:tc>
      </w:tr>
      <w:tr w:rsidR="00C46026" w:rsidRPr="00B3555C" w:rsidTr="00C46026">
        <w:trPr>
          <w:jc w:val="center"/>
        </w:trPr>
        <w:tc>
          <w:tcPr>
            <w:tcW w:w="4876" w:type="dxa"/>
          </w:tcPr>
          <w:p w:rsidR="00C46026" w:rsidRPr="00B3555C" w:rsidRDefault="006A7287" w:rsidP="00C46026">
            <w:pPr>
              <w:pStyle w:val="ColumnHeading"/>
              <w:keepNext/>
            </w:pPr>
            <w:r>
              <w:t>Text proposed by the Commission</w:t>
            </w:r>
          </w:p>
        </w:tc>
        <w:tc>
          <w:tcPr>
            <w:tcW w:w="4876" w:type="dxa"/>
          </w:tcPr>
          <w:p w:rsidR="00C46026" w:rsidRPr="00B3555C" w:rsidRDefault="006A7287" w:rsidP="00C46026">
            <w:pPr>
              <w:pStyle w:val="ColumnHeading"/>
              <w:keepNext/>
            </w:pPr>
            <w:r>
              <w:t>Amendment</w:t>
            </w:r>
          </w:p>
        </w:tc>
      </w:tr>
      <w:tr w:rsidR="00C46026" w:rsidRPr="00B3555C" w:rsidTr="00C46026">
        <w:trPr>
          <w:jc w:val="center"/>
        </w:trPr>
        <w:tc>
          <w:tcPr>
            <w:tcW w:w="4876" w:type="dxa"/>
          </w:tcPr>
          <w:p w:rsidR="00C46026" w:rsidRPr="00B3555C" w:rsidRDefault="006A7287" w:rsidP="00C46026">
            <w:pPr>
              <w:pStyle w:val="Normal6"/>
            </w:pPr>
            <w:r>
              <w:t>1.</w:t>
            </w:r>
            <w:r>
              <w:tab/>
              <w:t xml:space="preserve">To the extent that a Member State's emissions exceed its annual emission allocations for a given year, a quantity up to the sum of total net removals and total net emissions from the combined accounting categories of deforested land, afforested land, managed cropland </w:t>
            </w:r>
            <w:r>
              <w:rPr>
                <w:b/>
                <w:i/>
              </w:rPr>
              <w:t>and</w:t>
            </w:r>
            <w:r>
              <w:t xml:space="preserve"> managed grassland referred to in Article 2 of Regulation [ ] [LULUCF] may be taken into account for its compliance under Article 9 of this Regulation for that year, provided that:</w:t>
            </w:r>
          </w:p>
        </w:tc>
        <w:tc>
          <w:tcPr>
            <w:tcW w:w="4876" w:type="dxa"/>
          </w:tcPr>
          <w:p w:rsidR="00C46026" w:rsidRPr="00B3555C" w:rsidRDefault="006A7287" w:rsidP="00C46026">
            <w:pPr>
              <w:pStyle w:val="Normal6"/>
              <w:rPr>
                <w:szCs w:val="24"/>
              </w:rPr>
            </w:pPr>
            <w:r>
              <w:t>1.</w:t>
            </w:r>
            <w:r>
              <w:tab/>
              <w:t xml:space="preserve">To the extent that a Member State's emissions exceed its annual emission allocations for a given year </w:t>
            </w:r>
            <w:r>
              <w:rPr>
                <w:b/>
                <w:i/>
              </w:rPr>
              <w:t>including any emission allocations banked pursuant to Article 5(3)</w:t>
            </w:r>
            <w:r>
              <w:t>, a quantity up to the sum of total net removals and total net emissions from the combined accounting categories of deforested land, afforested land, managed cropland</w:t>
            </w:r>
            <w:r>
              <w:rPr>
                <w:b/>
                <w:i/>
              </w:rPr>
              <w:t>,</w:t>
            </w:r>
            <w:r>
              <w:t xml:space="preserve"> managed grassland, </w:t>
            </w:r>
            <w:r>
              <w:rPr>
                <w:b/>
                <w:i/>
              </w:rPr>
              <w:t>managed wetland</w:t>
            </w:r>
            <w:r>
              <w:t xml:space="preserve"> </w:t>
            </w:r>
            <w:r>
              <w:rPr>
                <w:b/>
                <w:i/>
              </w:rPr>
              <w:t xml:space="preserve">where applicable, and, subject to the delegated act adopted pursuant to paragraph 2, managed forest land, </w:t>
            </w:r>
            <w:r>
              <w:t>referred to in Article 2 of Regulation [ ] [LULUCF] may be taken into account for its compliance under Article 9 of this Regulation for that year, provided that:</w:t>
            </w:r>
          </w:p>
        </w:tc>
      </w:tr>
      <w:tr w:rsidR="00C46026" w:rsidRPr="00B3555C" w:rsidTr="00C46026">
        <w:trPr>
          <w:jc w:val="center"/>
        </w:trPr>
        <w:tc>
          <w:tcPr>
            <w:tcW w:w="4876" w:type="dxa"/>
          </w:tcPr>
          <w:p w:rsidR="00C46026" w:rsidRDefault="00C46026" w:rsidP="00C46026">
            <w:pPr>
              <w:pStyle w:val="Normal6"/>
            </w:pPr>
          </w:p>
        </w:tc>
        <w:tc>
          <w:tcPr>
            <w:tcW w:w="4876" w:type="dxa"/>
          </w:tcPr>
          <w:p w:rsidR="00C46026" w:rsidRDefault="006A7287" w:rsidP="00C46026">
            <w:pPr>
              <w:pStyle w:val="Normal6"/>
            </w:pPr>
            <w:r>
              <w:rPr>
                <w:b/>
                <w:i/>
              </w:rPr>
              <w:t>(-a)</w:t>
            </w:r>
            <w:r>
              <w:rPr>
                <w:b/>
                <w:i/>
              </w:rPr>
              <w:tab/>
              <w:t xml:space="preserve">the Member State submits by 1 January 2019 an action plan to the Commission that sets out measures, including where relevant the use of Union financing, for climate efficient farming and for the land-use and forest sectors and demonstrates how these measures will contribute to reducing greenhouse gas emissions under this Regulation and to exceeding the requirements under Article </w:t>
            </w:r>
            <w:r>
              <w:rPr>
                <w:b/>
                <w:i/>
              </w:rPr>
              <w:lastRenderedPageBreak/>
              <w:t>4 of Regulation [ ][LULUCF] for the period from 2021 to 2030;</w:t>
            </w:r>
          </w:p>
        </w:tc>
      </w:tr>
      <w:tr w:rsidR="00C46026" w:rsidRPr="00B3555C" w:rsidTr="00C46026">
        <w:trPr>
          <w:jc w:val="center"/>
        </w:trPr>
        <w:tc>
          <w:tcPr>
            <w:tcW w:w="4876" w:type="dxa"/>
          </w:tcPr>
          <w:p w:rsidR="00C46026" w:rsidRDefault="006A7287" w:rsidP="00C46026">
            <w:pPr>
              <w:pStyle w:val="Normal6"/>
            </w:pPr>
            <w:r>
              <w:rPr>
                <w:color w:val="000000"/>
              </w:rPr>
              <w:lastRenderedPageBreak/>
              <w:t>(a) the cumulative quantity taken into account for that Member State for all years of the period from 2021 to 2030 does not exceed the level set in Annex III for that Member State;</w:t>
            </w:r>
          </w:p>
        </w:tc>
        <w:tc>
          <w:tcPr>
            <w:tcW w:w="4876" w:type="dxa"/>
          </w:tcPr>
          <w:p w:rsidR="00C46026" w:rsidRDefault="006A7287" w:rsidP="00C46026">
            <w:pPr>
              <w:pStyle w:val="Normal6"/>
            </w:pPr>
            <w:r>
              <w:rPr>
                <w:color w:val="000000"/>
              </w:rPr>
              <w:t>(a) the cumulative quantity taken into account for that Member State for all years of the period from 2021 to 2030 does not exceed the level set in Annex III for that Member State;</w:t>
            </w:r>
          </w:p>
        </w:tc>
      </w:tr>
      <w:tr w:rsidR="00C46026" w:rsidRPr="00B3555C" w:rsidTr="00C46026">
        <w:trPr>
          <w:jc w:val="center"/>
        </w:trPr>
        <w:tc>
          <w:tcPr>
            <w:tcW w:w="4876" w:type="dxa"/>
          </w:tcPr>
          <w:p w:rsidR="00C46026" w:rsidRDefault="006A7287" w:rsidP="00C46026">
            <w:pPr>
              <w:pStyle w:val="Normal6"/>
            </w:pPr>
            <w:r>
              <w:rPr>
                <w:color w:val="000000"/>
              </w:rPr>
              <w:t>(b) such quantity is in excess of that Member State's requirements under Article 4 of Regulation [ ][LULUCF];</w:t>
            </w:r>
          </w:p>
        </w:tc>
        <w:tc>
          <w:tcPr>
            <w:tcW w:w="4876" w:type="dxa"/>
          </w:tcPr>
          <w:p w:rsidR="00C46026" w:rsidRDefault="006A7287" w:rsidP="00C46026">
            <w:pPr>
              <w:pStyle w:val="Normal6"/>
            </w:pPr>
            <w:r>
              <w:t xml:space="preserve">(b) such quantity is </w:t>
            </w:r>
            <w:r>
              <w:rPr>
                <w:b/>
                <w:i/>
              </w:rPr>
              <w:t>demonstrated to be</w:t>
            </w:r>
            <w:r>
              <w:t xml:space="preserve"> in excess of that Member State's requirements under Article 4 of Regulation [ ][LULUCF] </w:t>
            </w:r>
            <w:r>
              <w:rPr>
                <w:b/>
                <w:i/>
              </w:rPr>
              <w:t>during the five year periods set out in in Article 12 of Regulation [ ][LULUCF];</w:t>
            </w:r>
          </w:p>
        </w:tc>
      </w:tr>
      <w:tr w:rsidR="006A7287" w:rsidRPr="00B3555C" w:rsidTr="00C46026">
        <w:trPr>
          <w:jc w:val="center"/>
        </w:trPr>
        <w:tc>
          <w:tcPr>
            <w:tcW w:w="4876" w:type="dxa"/>
          </w:tcPr>
          <w:p w:rsidR="006A7287" w:rsidRDefault="006A7287" w:rsidP="00C46026">
            <w:pPr>
              <w:pStyle w:val="Normal6"/>
            </w:pPr>
            <w:r>
              <w:rPr>
                <w:color w:val="000000"/>
              </w:rPr>
              <w:t>(c) the Member State has not acquired more net removals under Regulation [ ][LULUCF] from other Member States than it has transferred; and</w:t>
            </w:r>
          </w:p>
        </w:tc>
        <w:tc>
          <w:tcPr>
            <w:tcW w:w="4876" w:type="dxa"/>
          </w:tcPr>
          <w:p w:rsidR="006A7287" w:rsidRDefault="006A7287" w:rsidP="00C46026">
            <w:pPr>
              <w:pStyle w:val="Normal6"/>
            </w:pPr>
            <w:r>
              <w:rPr>
                <w:color w:val="000000"/>
              </w:rPr>
              <w:t>(c) the Member State has not acquired more net removals under Regulation [ ][LULUCF] from other Member States than it has transferred; and</w:t>
            </w:r>
          </w:p>
        </w:tc>
      </w:tr>
      <w:tr w:rsidR="006A7287" w:rsidRPr="00B3555C" w:rsidTr="00C46026">
        <w:trPr>
          <w:jc w:val="center"/>
        </w:trPr>
        <w:tc>
          <w:tcPr>
            <w:tcW w:w="4876" w:type="dxa"/>
          </w:tcPr>
          <w:p w:rsidR="006A7287" w:rsidRDefault="00532744" w:rsidP="00C46026">
            <w:pPr>
              <w:pStyle w:val="Normal6"/>
            </w:pPr>
            <w:r>
              <w:rPr>
                <w:color w:val="000000"/>
              </w:rPr>
              <w:t>(d) the Member State has complied with the requirements of Regulation [ ] [LULUCF].</w:t>
            </w:r>
          </w:p>
        </w:tc>
        <w:tc>
          <w:tcPr>
            <w:tcW w:w="4876" w:type="dxa"/>
          </w:tcPr>
          <w:p w:rsidR="006A7287" w:rsidRDefault="00532744" w:rsidP="00C46026">
            <w:pPr>
              <w:pStyle w:val="Normal6"/>
            </w:pPr>
            <w:r>
              <w:rPr>
                <w:color w:val="000000"/>
              </w:rPr>
              <w:t>(d) the Member State has complied with the requirements of Regulation [ ] [LULUCF].</w:t>
            </w:r>
          </w:p>
        </w:tc>
      </w:tr>
      <w:tr w:rsidR="006A7287" w:rsidRPr="00B3555C" w:rsidTr="00C46026">
        <w:trPr>
          <w:jc w:val="center"/>
        </w:trPr>
        <w:tc>
          <w:tcPr>
            <w:tcW w:w="4876" w:type="dxa"/>
          </w:tcPr>
          <w:p w:rsidR="006A7287" w:rsidRDefault="006A7287" w:rsidP="00C46026">
            <w:pPr>
              <w:pStyle w:val="Normal6"/>
            </w:pPr>
          </w:p>
        </w:tc>
        <w:tc>
          <w:tcPr>
            <w:tcW w:w="4876" w:type="dxa"/>
          </w:tcPr>
          <w:p w:rsidR="006A7287" w:rsidRDefault="00532744" w:rsidP="00C46026">
            <w:pPr>
              <w:pStyle w:val="Normal6"/>
            </w:pPr>
            <w:r>
              <w:rPr>
                <w:b/>
                <w:i/>
                <w:color w:val="000000"/>
              </w:rPr>
              <w:t>The Commission may issue opinions on the action plans submitted by Member States according to point (-a).</w:t>
            </w:r>
          </w:p>
        </w:tc>
      </w:tr>
    </w:tbl>
    <w:p w:rsidR="00C46026" w:rsidRPr="00B3555C" w:rsidRDefault="00C46026" w:rsidP="00C46026">
      <w:pPr>
        <w:pStyle w:val="Olang"/>
        <w:rPr>
          <w:noProof w:val="0"/>
        </w:rPr>
      </w:pPr>
      <w:r w:rsidRPr="00B3555C">
        <w:rPr>
          <w:noProof w:val="0"/>
        </w:rPr>
        <w:t xml:space="preserve">Or. </w:t>
      </w:r>
      <w:r w:rsidRPr="00B3555C">
        <w:rPr>
          <w:rStyle w:val="HideTWBExt"/>
          <w:noProof w:val="0"/>
        </w:rPr>
        <w:t>&lt;Original&gt;</w:t>
      </w:r>
      <w:r w:rsidRPr="0010761A">
        <w:rPr>
          <w:rStyle w:val="HideTWBInt"/>
          <w:noProof w:val="0"/>
        </w:rPr>
        <w:t>{EN}</w:t>
      </w:r>
      <w:r>
        <w:rPr>
          <w:noProof w:val="0"/>
        </w:rPr>
        <w:t>en</w:t>
      </w:r>
      <w:r w:rsidRPr="00B3555C">
        <w:rPr>
          <w:rStyle w:val="HideTWBExt"/>
          <w:noProof w:val="0"/>
        </w:rPr>
        <w:t>&lt;/Original&gt;</w:t>
      </w:r>
    </w:p>
    <w:p w:rsidR="00C46026" w:rsidRPr="00532744" w:rsidRDefault="00C46026" w:rsidP="00C46026">
      <w:pPr>
        <w:pStyle w:val="NormalBold12b"/>
        <w:keepNext/>
        <w:rPr>
          <w:b w:val="0"/>
          <w:vanish/>
        </w:rPr>
      </w:pPr>
      <w:r w:rsidRPr="00532744">
        <w:rPr>
          <w:rStyle w:val="HideTWBExt"/>
          <w:b w:val="0"/>
          <w:noProof w:val="0"/>
        </w:rPr>
        <w:t>&lt;/Amend&gt;</w:t>
      </w:r>
    </w:p>
    <w:p w:rsidR="00C46026" w:rsidRPr="00B3555C" w:rsidRDefault="00C46026" w:rsidP="00C46026">
      <w:pPr>
        <w:pStyle w:val="NormalBold12b"/>
        <w:keepNext/>
      </w:pPr>
      <w:r w:rsidRPr="00B3555C">
        <w:rPr>
          <w:rStyle w:val="HideTWBExt"/>
          <w:b w:val="0"/>
          <w:noProof w:val="0"/>
        </w:rPr>
        <w:t>&lt;DocAmend&gt;</w:t>
      </w:r>
      <w:r>
        <w:t>Proposal for a regulation</w:t>
      </w:r>
      <w:r w:rsidRPr="00B3555C">
        <w:rPr>
          <w:rStyle w:val="HideTWBExt"/>
          <w:b w:val="0"/>
          <w:noProof w:val="0"/>
        </w:rPr>
        <w:t>&lt;/DocAmend&gt;</w:t>
      </w:r>
    </w:p>
    <w:p w:rsidR="00C46026" w:rsidRPr="00B3555C" w:rsidRDefault="00C46026" w:rsidP="00532744">
      <w:pPr>
        <w:pStyle w:val="NormalBold"/>
      </w:pPr>
      <w:r w:rsidRPr="00B3555C">
        <w:rPr>
          <w:rStyle w:val="HideTWBExt"/>
          <w:b w:val="0"/>
          <w:noProof w:val="0"/>
        </w:rPr>
        <w:t>&lt;Article&gt;</w:t>
      </w:r>
      <w:r w:rsidR="00532744">
        <w:t>Article 7 – paragraph 2</w:t>
      </w:r>
      <w:r w:rsidRPr="00B3555C">
        <w:rPr>
          <w:rStyle w:val="HideTWBExt"/>
          <w:b w:val="0"/>
          <w:noProof w:val="0"/>
        </w:rPr>
        <w:t>&lt;/Article&gt;</w:t>
      </w:r>
    </w:p>
    <w:p w:rsidR="00C46026" w:rsidRPr="00B3555C" w:rsidRDefault="00C46026" w:rsidP="00C46026"/>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C46026" w:rsidRPr="00B3555C" w:rsidTr="00C46026">
        <w:trPr>
          <w:jc w:val="center"/>
        </w:trPr>
        <w:tc>
          <w:tcPr>
            <w:tcW w:w="9752" w:type="dxa"/>
            <w:gridSpan w:val="2"/>
          </w:tcPr>
          <w:p w:rsidR="00C46026" w:rsidRPr="00B3555C" w:rsidRDefault="00C46026" w:rsidP="00C46026">
            <w:pPr>
              <w:keepNext/>
            </w:pPr>
          </w:p>
        </w:tc>
      </w:tr>
      <w:tr w:rsidR="00C46026" w:rsidRPr="00B3555C" w:rsidTr="00C46026">
        <w:trPr>
          <w:jc w:val="center"/>
        </w:trPr>
        <w:tc>
          <w:tcPr>
            <w:tcW w:w="4876" w:type="dxa"/>
          </w:tcPr>
          <w:p w:rsidR="00C46026" w:rsidRPr="00B3555C" w:rsidRDefault="00532744" w:rsidP="00C46026">
            <w:pPr>
              <w:pStyle w:val="ColumnHeading"/>
              <w:keepNext/>
            </w:pPr>
            <w:r>
              <w:t>Text proposed by the Commission</w:t>
            </w:r>
          </w:p>
        </w:tc>
        <w:tc>
          <w:tcPr>
            <w:tcW w:w="4876" w:type="dxa"/>
          </w:tcPr>
          <w:p w:rsidR="00C46026" w:rsidRPr="00B3555C" w:rsidRDefault="00532744" w:rsidP="00C46026">
            <w:pPr>
              <w:pStyle w:val="ColumnHeading"/>
              <w:keepNext/>
            </w:pPr>
            <w:r>
              <w:t>Amendment</w:t>
            </w:r>
          </w:p>
        </w:tc>
      </w:tr>
      <w:tr w:rsidR="00C46026" w:rsidRPr="00B3555C" w:rsidTr="00C46026">
        <w:trPr>
          <w:jc w:val="center"/>
        </w:trPr>
        <w:tc>
          <w:tcPr>
            <w:tcW w:w="4876" w:type="dxa"/>
          </w:tcPr>
          <w:p w:rsidR="00C46026" w:rsidRPr="00B3555C" w:rsidRDefault="003B7D64" w:rsidP="00C46026">
            <w:pPr>
              <w:pStyle w:val="Normal6"/>
            </w:pPr>
            <w:r>
              <w:t>2.</w:t>
            </w:r>
            <w:r>
              <w:tab/>
              <w:t>Where the delegated act to update the forest reference levels based on the national forestry accounting plans pursuant to Article 8 (6) of Regulation [LULUCF] is adopted, the Commission shall be empowered to adopt a delegated act to modify paragraph 1 of this Article</w:t>
            </w:r>
            <w:r>
              <w:rPr>
                <w:b/>
                <w:i/>
              </w:rPr>
              <w:t xml:space="preserve"> </w:t>
            </w:r>
            <w:r>
              <w:t>in order to reflect a contribution of the accounting category managed forest land in accordance with Article 12 of this Regulation.</w:t>
            </w:r>
          </w:p>
        </w:tc>
        <w:tc>
          <w:tcPr>
            <w:tcW w:w="4876" w:type="dxa"/>
          </w:tcPr>
          <w:p w:rsidR="00C46026" w:rsidRPr="00B3555C" w:rsidRDefault="003B7D64" w:rsidP="00C46026">
            <w:pPr>
              <w:pStyle w:val="Normal6"/>
              <w:rPr>
                <w:szCs w:val="24"/>
              </w:rPr>
            </w:pPr>
            <w:r>
              <w:t>2.</w:t>
            </w:r>
            <w:r>
              <w:tab/>
              <w:t>Where the delegated act to update the forest reference levels based on the national forestry accounting plans pursuant to Article 8 (6) of Regulation [LULUCF] is adopted, the Commission shall be empowered to adopt a delegated act to modify paragraph 1 of this Article</w:t>
            </w:r>
            <w:r>
              <w:rPr>
                <w:b/>
                <w:i/>
              </w:rPr>
              <w:t xml:space="preserve"> and the accounting categories in Annex III </w:t>
            </w:r>
            <w:r>
              <w:t xml:space="preserve">in order to reflect a </w:t>
            </w:r>
            <w:r>
              <w:rPr>
                <w:b/>
                <w:i/>
              </w:rPr>
              <w:t>balanced</w:t>
            </w:r>
            <w:r>
              <w:t xml:space="preserve"> contribution of the accounting category managed forest land in accordance with Article 12 of this Regulation </w:t>
            </w:r>
            <w:r>
              <w:rPr>
                <w:b/>
                <w:i/>
              </w:rPr>
              <w:t xml:space="preserve">without exceeding the total amount </w:t>
            </w:r>
            <w:r w:rsidRPr="003B7D64">
              <w:rPr>
                <w:b/>
                <w:i/>
              </w:rPr>
              <w:t>of 190</w:t>
            </w:r>
            <w:r>
              <w:rPr>
                <w:b/>
                <w:i/>
              </w:rPr>
              <w:t xml:space="preserve"> million available under </w:t>
            </w:r>
            <w:r>
              <w:rPr>
                <w:b/>
                <w:i/>
              </w:rPr>
              <w:lastRenderedPageBreak/>
              <w:t>Article 7 of this Regulation</w:t>
            </w:r>
            <w:r>
              <w:t>.</w:t>
            </w:r>
          </w:p>
        </w:tc>
      </w:tr>
    </w:tbl>
    <w:p w:rsidR="00C46026" w:rsidRPr="00B3555C" w:rsidRDefault="00C46026" w:rsidP="00C46026">
      <w:pPr>
        <w:pStyle w:val="Olang"/>
        <w:rPr>
          <w:noProof w:val="0"/>
        </w:rPr>
      </w:pPr>
      <w:r w:rsidRPr="00B3555C">
        <w:rPr>
          <w:noProof w:val="0"/>
        </w:rPr>
        <w:lastRenderedPageBreak/>
        <w:t xml:space="preserve">Or. </w:t>
      </w:r>
      <w:r w:rsidRPr="00B3555C">
        <w:rPr>
          <w:rStyle w:val="HideTWBExt"/>
          <w:noProof w:val="0"/>
        </w:rPr>
        <w:t>&lt;Original&gt;</w:t>
      </w:r>
      <w:r w:rsidRPr="0010761A">
        <w:rPr>
          <w:rStyle w:val="HideTWBInt"/>
          <w:noProof w:val="0"/>
        </w:rPr>
        <w:t>{EN}</w:t>
      </w:r>
      <w:r>
        <w:rPr>
          <w:noProof w:val="0"/>
        </w:rPr>
        <w:t>en</w:t>
      </w:r>
      <w:r w:rsidRPr="00B3555C">
        <w:rPr>
          <w:rStyle w:val="HideTWBExt"/>
          <w:noProof w:val="0"/>
        </w:rPr>
        <w:t>&lt;/Original&gt;</w:t>
      </w:r>
    </w:p>
    <w:p w:rsidR="00C46026" w:rsidRPr="003B7D64" w:rsidRDefault="00C46026" w:rsidP="00C46026">
      <w:pPr>
        <w:pStyle w:val="NormalBold12b"/>
        <w:keepNext/>
        <w:rPr>
          <w:vanish/>
        </w:rPr>
      </w:pPr>
      <w:r w:rsidRPr="005D7E7B">
        <w:rPr>
          <w:rStyle w:val="HideTWBExt"/>
          <w:b w:val="0"/>
          <w:noProof w:val="0"/>
        </w:rPr>
        <w:t>&lt;/Amend&gt;</w:t>
      </w:r>
    </w:p>
    <w:p w:rsidR="003B7D64" w:rsidRPr="00B3555C" w:rsidRDefault="003B7D64" w:rsidP="003B7D64">
      <w:pPr>
        <w:pStyle w:val="NormalBold12b"/>
        <w:keepNext/>
      </w:pPr>
      <w:r w:rsidRPr="00B3555C">
        <w:rPr>
          <w:rStyle w:val="HideTWBExt"/>
          <w:b w:val="0"/>
          <w:noProof w:val="0"/>
        </w:rPr>
        <w:t>&lt;DocAmend&gt;</w:t>
      </w:r>
      <w:r>
        <w:t>Proposal for a regulation</w:t>
      </w:r>
      <w:r w:rsidRPr="00B3555C">
        <w:rPr>
          <w:rStyle w:val="HideTWBExt"/>
          <w:b w:val="0"/>
          <w:noProof w:val="0"/>
        </w:rPr>
        <w:t>&lt;/DocAmend&gt;</w:t>
      </w:r>
    </w:p>
    <w:p w:rsidR="003B7D64" w:rsidRDefault="003B7D64" w:rsidP="003B7D64">
      <w:pPr>
        <w:pStyle w:val="NormalBold"/>
        <w:rPr>
          <w:rStyle w:val="HideTWBExt"/>
          <w:b w:val="0"/>
          <w:noProof w:val="0"/>
        </w:rPr>
      </w:pPr>
      <w:r w:rsidRPr="00B3555C">
        <w:rPr>
          <w:rStyle w:val="HideTWBExt"/>
          <w:b w:val="0"/>
          <w:noProof w:val="0"/>
        </w:rPr>
        <w:t>&lt;Article&gt;</w:t>
      </w:r>
      <w:r>
        <w:t>Annex III</w:t>
      </w:r>
      <w:r w:rsidRPr="00B3555C">
        <w:rPr>
          <w:rStyle w:val="HideTWBExt"/>
          <w:b w:val="0"/>
          <w:noProof w:val="0"/>
        </w:rPr>
        <w:t>&lt;/Article&gt;</w:t>
      </w:r>
    </w:p>
    <w:p w:rsidR="003B7D64" w:rsidRPr="00B3555C" w:rsidRDefault="003B7D64" w:rsidP="003B7D64">
      <w:pPr>
        <w:pStyle w:val="NormalBold"/>
      </w:pPr>
    </w:p>
    <w:tbl>
      <w:tblPr>
        <w:tblW w:w="0" w:type="auto"/>
        <w:tblInd w:w="340" w:type="dxa"/>
        <w:tblLayout w:type="fixed"/>
        <w:tblCellMar>
          <w:left w:w="340" w:type="dxa"/>
          <w:right w:w="340" w:type="dxa"/>
        </w:tblCellMar>
        <w:tblLook w:val="04A0" w:firstRow="1" w:lastRow="0" w:firstColumn="1" w:lastColumn="0" w:noHBand="0" w:noVBand="1"/>
      </w:tblPr>
      <w:tblGrid>
        <w:gridCol w:w="4876"/>
        <w:gridCol w:w="4876"/>
      </w:tblGrid>
      <w:tr w:rsidR="003B7D64" w:rsidTr="003B7D64">
        <w:trPr>
          <w:gridAfter w:val="1"/>
          <w:wAfter w:w="4876" w:type="dxa"/>
        </w:trPr>
        <w:tc>
          <w:tcPr>
            <w:tcW w:w="4875" w:type="dxa"/>
          </w:tcPr>
          <w:p w:rsidR="003B7D64" w:rsidRDefault="003B7D64">
            <w:pPr>
              <w:keepNext/>
              <w:rPr>
                <w:sz w:val="22"/>
                <w:highlight w:val="yellow"/>
              </w:rPr>
            </w:pPr>
          </w:p>
        </w:tc>
      </w:tr>
      <w:tr w:rsidR="003B7D64" w:rsidRPr="003B7D64" w:rsidTr="003B7D64">
        <w:trPr>
          <w:gridAfter w:val="1"/>
          <w:wAfter w:w="4876" w:type="dxa"/>
        </w:trPr>
        <w:tc>
          <w:tcPr>
            <w:tcW w:w="4875" w:type="dxa"/>
            <w:hideMark/>
          </w:tcPr>
          <w:p w:rsidR="003B7D64" w:rsidRPr="003B7D64" w:rsidRDefault="003B7D64">
            <w:pPr>
              <w:pStyle w:val="ColumnHeading"/>
              <w:keepNext/>
            </w:pPr>
            <w:r w:rsidRPr="003B7D64">
              <w:t>Text proposed by the Commission</w:t>
            </w:r>
          </w:p>
        </w:tc>
      </w:tr>
      <w:tr w:rsidR="003B7D64" w:rsidTr="003B7D64">
        <w:tc>
          <w:tcPr>
            <w:tcW w:w="4876" w:type="dxa"/>
          </w:tcPr>
          <w:p w:rsidR="003B7D64" w:rsidRPr="003B7D64" w:rsidRDefault="003B7D64">
            <w:pPr>
              <w:pStyle w:val="Normal6"/>
            </w:pPr>
          </w:p>
        </w:tc>
        <w:tc>
          <w:tcPr>
            <w:tcW w:w="4875" w:type="dxa"/>
            <w:vAlign w:val="center"/>
            <w:hideMark/>
          </w:tcPr>
          <w:p w:rsidR="003B7D64" w:rsidRPr="003B7D64" w:rsidRDefault="003B7D64">
            <w:pPr>
              <w:pStyle w:val="Normal6"/>
            </w:pPr>
            <w:r w:rsidRPr="003B7D64">
              <w:t>Maximum amount expressed in  million tonnes of CO</w:t>
            </w:r>
            <w:r w:rsidRPr="003B7D64">
              <w:rPr>
                <w:vertAlign w:val="subscript"/>
              </w:rPr>
              <w:t>2</w:t>
            </w:r>
            <w:r w:rsidRPr="003B7D64">
              <w:t xml:space="preserve"> equivalent</w:t>
            </w:r>
          </w:p>
        </w:tc>
      </w:tr>
      <w:tr w:rsidR="003B7D64" w:rsidTr="003B7D64">
        <w:tc>
          <w:tcPr>
            <w:tcW w:w="4876" w:type="dxa"/>
            <w:vAlign w:val="center"/>
            <w:hideMark/>
          </w:tcPr>
          <w:p w:rsidR="003B7D64" w:rsidRPr="003B7D64" w:rsidRDefault="003B7D64">
            <w:pPr>
              <w:pStyle w:val="Normal6"/>
              <w:rPr>
                <w:b/>
                <w:i/>
              </w:rPr>
            </w:pPr>
            <w:r w:rsidRPr="003B7D64">
              <w:t>Belgium</w:t>
            </w:r>
          </w:p>
        </w:tc>
        <w:tc>
          <w:tcPr>
            <w:tcW w:w="4875" w:type="dxa"/>
            <w:vAlign w:val="center"/>
            <w:hideMark/>
          </w:tcPr>
          <w:p w:rsidR="003B7D64" w:rsidRPr="003B7D64" w:rsidRDefault="003B7D64">
            <w:pPr>
              <w:pStyle w:val="Normal6"/>
              <w:jc w:val="center"/>
            </w:pPr>
            <w:r w:rsidRPr="003B7D64">
              <w:rPr>
                <w:b/>
                <w:i/>
              </w:rPr>
              <w:t>3,8</w:t>
            </w:r>
          </w:p>
        </w:tc>
      </w:tr>
      <w:tr w:rsidR="003B7D64" w:rsidTr="003B7D64">
        <w:tc>
          <w:tcPr>
            <w:tcW w:w="4876" w:type="dxa"/>
            <w:vAlign w:val="center"/>
            <w:hideMark/>
          </w:tcPr>
          <w:p w:rsidR="003B7D64" w:rsidRPr="003B7D64" w:rsidRDefault="003B7D64">
            <w:pPr>
              <w:pStyle w:val="Normal6"/>
              <w:rPr>
                <w:b/>
                <w:i/>
              </w:rPr>
            </w:pPr>
            <w:r w:rsidRPr="003B7D64">
              <w:t>Bulgaria</w:t>
            </w:r>
          </w:p>
        </w:tc>
        <w:tc>
          <w:tcPr>
            <w:tcW w:w="4875" w:type="dxa"/>
            <w:vAlign w:val="center"/>
            <w:hideMark/>
          </w:tcPr>
          <w:p w:rsidR="003B7D64" w:rsidRPr="003B7D64" w:rsidRDefault="003B7D64">
            <w:pPr>
              <w:pStyle w:val="Normal6"/>
              <w:jc w:val="center"/>
            </w:pPr>
            <w:r w:rsidRPr="003B7D64">
              <w:rPr>
                <w:b/>
                <w:i/>
              </w:rPr>
              <w:t>4,1</w:t>
            </w:r>
          </w:p>
        </w:tc>
      </w:tr>
      <w:tr w:rsidR="003B7D64" w:rsidTr="003B7D64">
        <w:tc>
          <w:tcPr>
            <w:tcW w:w="4876" w:type="dxa"/>
            <w:vAlign w:val="center"/>
            <w:hideMark/>
          </w:tcPr>
          <w:p w:rsidR="003B7D64" w:rsidRPr="003B7D64" w:rsidRDefault="003B7D64">
            <w:pPr>
              <w:pStyle w:val="Normal6"/>
              <w:rPr>
                <w:b/>
                <w:i/>
              </w:rPr>
            </w:pPr>
            <w:r w:rsidRPr="003B7D64">
              <w:t>Czech Republic</w:t>
            </w:r>
          </w:p>
        </w:tc>
        <w:tc>
          <w:tcPr>
            <w:tcW w:w="4875" w:type="dxa"/>
            <w:vAlign w:val="center"/>
            <w:hideMark/>
          </w:tcPr>
          <w:p w:rsidR="003B7D64" w:rsidRPr="003B7D64" w:rsidRDefault="003B7D64">
            <w:pPr>
              <w:pStyle w:val="Normal6"/>
              <w:jc w:val="center"/>
            </w:pPr>
            <w:r w:rsidRPr="003B7D64">
              <w:rPr>
                <w:b/>
                <w:i/>
              </w:rPr>
              <w:t>2,6</w:t>
            </w:r>
          </w:p>
        </w:tc>
      </w:tr>
      <w:tr w:rsidR="003B7D64" w:rsidTr="003B7D64">
        <w:tc>
          <w:tcPr>
            <w:tcW w:w="4876" w:type="dxa"/>
            <w:vAlign w:val="center"/>
            <w:hideMark/>
          </w:tcPr>
          <w:p w:rsidR="003B7D64" w:rsidRPr="003B7D64" w:rsidRDefault="003B7D64">
            <w:pPr>
              <w:pStyle w:val="Normal6"/>
              <w:rPr>
                <w:b/>
                <w:i/>
              </w:rPr>
            </w:pPr>
            <w:r w:rsidRPr="003B7D64">
              <w:t>Denmark</w:t>
            </w:r>
          </w:p>
        </w:tc>
        <w:tc>
          <w:tcPr>
            <w:tcW w:w="4875" w:type="dxa"/>
            <w:vAlign w:val="center"/>
            <w:hideMark/>
          </w:tcPr>
          <w:p w:rsidR="003B7D64" w:rsidRPr="003B7D64" w:rsidRDefault="003B7D64">
            <w:pPr>
              <w:pStyle w:val="Normal6"/>
              <w:jc w:val="center"/>
            </w:pPr>
            <w:r w:rsidRPr="003B7D64">
              <w:rPr>
                <w:b/>
                <w:i/>
              </w:rPr>
              <w:t>14,6</w:t>
            </w:r>
          </w:p>
        </w:tc>
      </w:tr>
      <w:tr w:rsidR="003B7D64" w:rsidTr="003B7D64">
        <w:tc>
          <w:tcPr>
            <w:tcW w:w="4876" w:type="dxa"/>
            <w:vAlign w:val="center"/>
            <w:hideMark/>
          </w:tcPr>
          <w:p w:rsidR="003B7D64" w:rsidRPr="003B7D64" w:rsidRDefault="003B7D64">
            <w:pPr>
              <w:pStyle w:val="Normal6"/>
              <w:rPr>
                <w:b/>
                <w:i/>
              </w:rPr>
            </w:pPr>
            <w:r w:rsidRPr="003B7D64">
              <w:t>Germany</w:t>
            </w:r>
          </w:p>
        </w:tc>
        <w:tc>
          <w:tcPr>
            <w:tcW w:w="4875" w:type="dxa"/>
            <w:vAlign w:val="center"/>
            <w:hideMark/>
          </w:tcPr>
          <w:p w:rsidR="003B7D64" w:rsidRPr="003B7D64" w:rsidRDefault="003B7D64">
            <w:pPr>
              <w:pStyle w:val="Normal6"/>
              <w:jc w:val="center"/>
            </w:pPr>
            <w:r w:rsidRPr="003B7D64">
              <w:rPr>
                <w:b/>
                <w:i/>
              </w:rPr>
              <w:t>22,3</w:t>
            </w:r>
          </w:p>
        </w:tc>
      </w:tr>
      <w:tr w:rsidR="003B7D64" w:rsidTr="003B7D64">
        <w:tc>
          <w:tcPr>
            <w:tcW w:w="4876" w:type="dxa"/>
            <w:vAlign w:val="center"/>
            <w:hideMark/>
          </w:tcPr>
          <w:p w:rsidR="003B7D64" w:rsidRPr="003B7D64" w:rsidRDefault="003B7D64">
            <w:pPr>
              <w:pStyle w:val="Normal6"/>
              <w:rPr>
                <w:b/>
                <w:i/>
              </w:rPr>
            </w:pPr>
            <w:r w:rsidRPr="003B7D64">
              <w:t>Estonia</w:t>
            </w:r>
          </w:p>
        </w:tc>
        <w:tc>
          <w:tcPr>
            <w:tcW w:w="4875" w:type="dxa"/>
            <w:vAlign w:val="center"/>
            <w:hideMark/>
          </w:tcPr>
          <w:p w:rsidR="003B7D64" w:rsidRPr="003B7D64" w:rsidRDefault="003B7D64">
            <w:pPr>
              <w:pStyle w:val="Normal6"/>
              <w:jc w:val="center"/>
            </w:pPr>
            <w:r w:rsidRPr="003B7D64">
              <w:rPr>
                <w:b/>
                <w:i/>
              </w:rPr>
              <w:t>0,9</w:t>
            </w:r>
          </w:p>
        </w:tc>
      </w:tr>
      <w:tr w:rsidR="003B7D64" w:rsidTr="003B7D64">
        <w:tc>
          <w:tcPr>
            <w:tcW w:w="4876" w:type="dxa"/>
            <w:vAlign w:val="center"/>
            <w:hideMark/>
          </w:tcPr>
          <w:p w:rsidR="003B7D64" w:rsidRPr="003B7D64" w:rsidRDefault="003B7D64">
            <w:pPr>
              <w:pStyle w:val="Normal6"/>
              <w:rPr>
                <w:b/>
                <w:i/>
              </w:rPr>
            </w:pPr>
            <w:r w:rsidRPr="003B7D64">
              <w:t>Ireland</w:t>
            </w:r>
          </w:p>
        </w:tc>
        <w:tc>
          <w:tcPr>
            <w:tcW w:w="4875" w:type="dxa"/>
            <w:vAlign w:val="center"/>
            <w:hideMark/>
          </w:tcPr>
          <w:p w:rsidR="003B7D64" w:rsidRPr="003B7D64" w:rsidRDefault="003B7D64">
            <w:pPr>
              <w:pStyle w:val="Normal6"/>
              <w:jc w:val="center"/>
            </w:pPr>
            <w:r w:rsidRPr="003B7D64">
              <w:rPr>
                <w:b/>
                <w:i/>
              </w:rPr>
              <w:t>26,8</w:t>
            </w:r>
          </w:p>
        </w:tc>
      </w:tr>
      <w:tr w:rsidR="003B7D64" w:rsidTr="003B7D64">
        <w:tc>
          <w:tcPr>
            <w:tcW w:w="4876" w:type="dxa"/>
            <w:vAlign w:val="center"/>
            <w:hideMark/>
          </w:tcPr>
          <w:p w:rsidR="003B7D64" w:rsidRPr="003B7D64" w:rsidRDefault="003B7D64">
            <w:pPr>
              <w:pStyle w:val="Normal6"/>
              <w:rPr>
                <w:b/>
                <w:i/>
              </w:rPr>
            </w:pPr>
            <w:r w:rsidRPr="003B7D64">
              <w:t>Greece</w:t>
            </w:r>
          </w:p>
        </w:tc>
        <w:tc>
          <w:tcPr>
            <w:tcW w:w="4875" w:type="dxa"/>
            <w:vAlign w:val="center"/>
            <w:hideMark/>
          </w:tcPr>
          <w:p w:rsidR="003B7D64" w:rsidRPr="003B7D64" w:rsidRDefault="003B7D64">
            <w:pPr>
              <w:pStyle w:val="Normal6"/>
              <w:jc w:val="center"/>
            </w:pPr>
            <w:r w:rsidRPr="003B7D64">
              <w:rPr>
                <w:b/>
                <w:i/>
              </w:rPr>
              <w:t>6,7</w:t>
            </w:r>
          </w:p>
        </w:tc>
      </w:tr>
      <w:tr w:rsidR="003B7D64" w:rsidTr="003B7D64">
        <w:tc>
          <w:tcPr>
            <w:tcW w:w="4876" w:type="dxa"/>
            <w:vAlign w:val="center"/>
            <w:hideMark/>
          </w:tcPr>
          <w:p w:rsidR="003B7D64" w:rsidRPr="003B7D64" w:rsidRDefault="003B7D64">
            <w:pPr>
              <w:pStyle w:val="Normal6"/>
              <w:rPr>
                <w:b/>
                <w:i/>
              </w:rPr>
            </w:pPr>
            <w:r w:rsidRPr="003B7D64">
              <w:t>Spain</w:t>
            </w:r>
          </w:p>
        </w:tc>
        <w:tc>
          <w:tcPr>
            <w:tcW w:w="4875" w:type="dxa"/>
            <w:vAlign w:val="center"/>
            <w:hideMark/>
          </w:tcPr>
          <w:p w:rsidR="003B7D64" w:rsidRPr="003B7D64" w:rsidRDefault="003B7D64">
            <w:pPr>
              <w:pStyle w:val="Normal6"/>
              <w:jc w:val="center"/>
            </w:pPr>
            <w:r w:rsidRPr="003B7D64">
              <w:rPr>
                <w:b/>
                <w:i/>
              </w:rPr>
              <w:t>29,1</w:t>
            </w:r>
          </w:p>
        </w:tc>
      </w:tr>
      <w:tr w:rsidR="003B7D64" w:rsidTr="003B7D64">
        <w:tc>
          <w:tcPr>
            <w:tcW w:w="4876" w:type="dxa"/>
            <w:vAlign w:val="center"/>
            <w:hideMark/>
          </w:tcPr>
          <w:p w:rsidR="003B7D64" w:rsidRPr="003B7D64" w:rsidRDefault="003B7D64">
            <w:pPr>
              <w:pStyle w:val="Normal6"/>
              <w:rPr>
                <w:b/>
                <w:i/>
              </w:rPr>
            </w:pPr>
            <w:r w:rsidRPr="003B7D64">
              <w:t>France</w:t>
            </w:r>
          </w:p>
        </w:tc>
        <w:tc>
          <w:tcPr>
            <w:tcW w:w="4875" w:type="dxa"/>
            <w:vAlign w:val="center"/>
            <w:hideMark/>
          </w:tcPr>
          <w:p w:rsidR="003B7D64" w:rsidRPr="003B7D64" w:rsidRDefault="003B7D64">
            <w:pPr>
              <w:pStyle w:val="Normal6"/>
              <w:jc w:val="center"/>
            </w:pPr>
            <w:r w:rsidRPr="003B7D64">
              <w:rPr>
                <w:b/>
                <w:i/>
              </w:rPr>
              <w:t>58,2</w:t>
            </w:r>
          </w:p>
        </w:tc>
      </w:tr>
      <w:tr w:rsidR="003B7D64" w:rsidTr="003B7D64">
        <w:tc>
          <w:tcPr>
            <w:tcW w:w="4876" w:type="dxa"/>
            <w:vAlign w:val="center"/>
            <w:hideMark/>
          </w:tcPr>
          <w:p w:rsidR="003B7D64" w:rsidRPr="003B7D64" w:rsidRDefault="003B7D64">
            <w:pPr>
              <w:pStyle w:val="Normal6"/>
              <w:rPr>
                <w:b/>
                <w:i/>
              </w:rPr>
            </w:pPr>
            <w:r w:rsidRPr="003B7D64">
              <w:t>Croatia</w:t>
            </w:r>
          </w:p>
        </w:tc>
        <w:tc>
          <w:tcPr>
            <w:tcW w:w="4875" w:type="dxa"/>
            <w:vAlign w:val="center"/>
            <w:hideMark/>
          </w:tcPr>
          <w:p w:rsidR="003B7D64" w:rsidRPr="003B7D64" w:rsidRDefault="003B7D64">
            <w:pPr>
              <w:pStyle w:val="Normal6"/>
              <w:jc w:val="center"/>
            </w:pPr>
            <w:r w:rsidRPr="003B7D64">
              <w:rPr>
                <w:b/>
                <w:i/>
              </w:rPr>
              <w:t>0,9</w:t>
            </w:r>
          </w:p>
        </w:tc>
      </w:tr>
      <w:tr w:rsidR="003B7D64" w:rsidTr="003B7D64">
        <w:tc>
          <w:tcPr>
            <w:tcW w:w="4876" w:type="dxa"/>
            <w:vAlign w:val="center"/>
            <w:hideMark/>
          </w:tcPr>
          <w:p w:rsidR="003B7D64" w:rsidRPr="003B7D64" w:rsidRDefault="003B7D64">
            <w:pPr>
              <w:pStyle w:val="Normal6"/>
              <w:rPr>
                <w:b/>
                <w:i/>
              </w:rPr>
            </w:pPr>
            <w:r w:rsidRPr="003B7D64">
              <w:t>Italy</w:t>
            </w:r>
          </w:p>
        </w:tc>
        <w:tc>
          <w:tcPr>
            <w:tcW w:w="4875" w:type="dxa"/>
            <w:vAlign w:val="center"/>
            <w:hideMark/>
          </w:tcPr>
          <w:p w:rsidR="003B7D64" w:rsidRPr="003B7D64" w:rsidRDefault="003B7D64">
            <w:pPr>
              <w:pStyle w:val="Normal6"/>
              <w:jc w:val="center"/>
            </w:pPr>
            <w:r w:rsidRPr="003B7D64">
              <w:rPr>
                <w:b/>
                <w:i/>
              </w:rPr>
              <w:t>11,5</w:t>
            </w:r>
          </w:p>
        </w:tc>
      </w:tr>
      <w:tr w:rsidR="003B7D64" w:rsidTr="003B7D64">
        <w:tc>
          <w:tcPr>
            <w:tcW w:w="4876" w:type="dxa"/>
            <w:vAlign w:val="center"/>
            <w:hideMark/>
          </w:tcPr>
          <w:p w:rsidR="003B7D64" w:rsidRPr="003B7D64" w:rsidRDefault="003B7D64">
            <w:pPr>
              <w:pStyle w:val="Normal6"/>
              <w:rPr>
                <w:b/>
                <w:i/>
              </w:rPr>
            </w:pPr>
            <w:r w:rsidRPr="003B7D64">
              <w:t>Cyprus</w:t>
            </w:r>
          </w:p>
        </w:tc>
        <w:tc>
          <w:tcPr>
            <w:tcW w:w="4875" w:type="dxa"/>
            <w:vAlign w:val="center"/>
            <w:hideMark/>
          </w:tcPr>
          <w:p w:rsidR="003B7D64" w:rsidRPr="003B7D64" w:rsidRDefault="003B7D64">
            <w:pPr>
              <w:pStyle w:val="Normal6"/>
              <w:jc w:val="center"/>
            </w:pPr>
            <w:r w:rsidRPr="003B7D64">
              <w:rPr>
                <w:b/>
                <w:i/>
              </w:rPr>
              <w:t>0,6</w:t>
            </w:r>
          </w:p>
        </w:tc>
      </w:tr>
      <w:tr w:rsidR="003B7D64" w:rsidTr="003B7D64">
        <w:tc>
          <w:tcPr>
            <w:tcW w:w="4876" w:type="dxa"/>
            <w:vAlign w:val="center"/>
            <w:hideMark/>
          </w:tcPr>
          <w:p w:rsidR="003B7D64" w:rsidRPr="003B7D64" w:rsidRDefault="003B7D64">
            <w:pPr>
              <w:pStyle w:val="Normal6"/>
              <w:rPr>
                <w:b/>
                <w:i/>
              </w:rPr>
            </w:pPr>
            <w:r w:rsidRPr="003B7D64">
              <w:t>Latvia</w:t>
            </w:r>
          </w:p>
        </w:tc>
        <w:tc>
          <w:tcPr>
            <w:tcW w:w="4875" w:type="dxa"/>
            <w:vAlign w:val="center"/>
            <w:hideMark/>
          </w:tcPr>
          <w:p w:rsidR="003B7D64" w:rsidRPr="003B7D64" w:rsidRDefault="003B7D64">
            <w:pPr>
              <w:pStyle w:val="Normal6"/>
              <w:jc w:val="center"/>
            </w:pPr>
            <w:r w:rsidRPr="003B7D64">
              <w:rPr>
                <w:b/>
                <w:i/>
              </w:rPr>
              <w:t>3,1</w:t>
            </w:r>
          </w:p>
        </w:tc>
      </w:tr>
      <w:tr w:rsidR="003B7D64" w:rsidTr="003B7D64">
        <w:tc>
          <w:tcPr>
            <w:tcW w:w="4876" w:type="dxa"/>
            <w:vAlign w:val="center"/>
            <w:hideMark/>
          </w:tcPr>
          <w:p w:rsidR="003B7D64" w:rsidRPr="003B7D64" w:rsidRDefault="003B7D64">
            <w:pPr>
              <w:pStyle w:val="Normal6"/>
              <w:rPr>
                <w:b/>
                <w:i/>
              </w:rPr>
            </w:pPr>
            <w:r w:rsidRPr="003B7D64">
              <w:t>Lithuania</w:t>
            </w:r>
          </w:p>
        </w:tc>
        <w:tc>
          <w:tcPr>
            <w:tcW w:w="4875" w:type="dxa"/>
            <w:vAlign w:val="center"/>
            <w:hideMark/>
          </w:tcPr>
          <w:p w:rsidR="003B7D64" w:rsidRPr="003B7D64" w:rsidRDefault="003B7D64">
            <w:pPr>
              <w:pStyle w:val="Normal6"/>
              <w:jc w:val="center"/>
            </w:pPr>
            <w:r w:rsidRPr="003B7D64">
              <w:rPr>
                <w:b/>
                <w:i/>
              </w:rPr>
              <w:t>6,5</w:t>
            </w:r>
          </w:p>
        </w:tc>
      </w:tr>
      <w:tr w:rsidR="003B7D64" w:rsidTr="003B7D64">
        <w:tc>
          <w:tcPr>
            <w:tcW w:w="4876" w:type="dxa"/>
            <w:vAlign w:val="center"/>
            <w:hideMark/>
          </w:tcPr>
          <w:p w:rsidR="003B7D64" w:rsidRPr="003B7D64" w:rsidRDefault="003B7D64">
            <w:pPr>
              <w:pStyle w:val="Normal6"/>
              <w:rPr>
                <w:b/>
                <w:i/>
              </w:rPr>
            </w:pPr>
            <w:r w:rsidRPr="003B7D64">
              <w:t>Luxembourg</w:t>
            </w:r>
          </w:p>
        </w:tc>
        <w:tc>
          <w:tcPr>
            <w:tcW w:w="4875" w:type="dxa"/>
            <w:vAlign w:val="center"/>
            <w:hideMark/>
          </w:tcPr>
          <w:p w:rsidR="003B7D64" w:rsidRPr="003B7D64" w:rsidRDefault="003B7D64">
            <w:pPr>
              <w:pStyle w:val="Normal6"/>
              <w:jc w:val="center"/>
            </w:pPr>
            <w:r w:rsidRPr="003B7D64">
              <w:rPr>
                <w:b/>
                <w:i/>
              </w:rPr>
              <w:t>0,25</w:t>
            </w:r>
          </w:p>
        </w:tc>
      </w:tr>
      <w:tr w:rsidR="003B7D64" w:rsidTr="003B7D64">
        <w:tc>
          <w:tcPr>
            <w:tcW w:w="4876" w:type="dxa"/>
            <w:vAlign w:val="center"/>
            <w:hideMark/>
          </w:tcPr>
          <w:p w:rsidR="003B7D64" w:rsidRPr="003B7D64" w:rsidRDefault="003B7D64">
            <w:pPr>
              <w:pStyle w:val="Normal6"/>
              <w:rPr>
                <w:b/>
                <w:i/>
              </w:rPr>
            </w:pPr>
            <w:r w:rsidRPr="003B7D64">
              <w:t>Hungary</w:t>
            </w:r>
          </w:p>
        </w:tc>
        <w:tc>
          <w:tcPr>
            <w:tcW w:w="4875" w:type="dxa"/>
            <w:vAlign w:val="center"/>
            <w:hideMark/>
          </w:tcPr>
          <w:p w:rsidR="003B7D64" w:rsidRPr="003B7D64" w:rsidRDefault="003B7D64">
            <w:pPr>
              <w:pStyle w:val="Normal6"/>
              <w:jc w:val="center"/>
            </w:pPr>
            <w:r w:rsidRPr="003B7D64">
              <w:rPr>
                <w:b/>
                <w:i/>
              </w:rPr>
              <w:t>2,1</w:t>
            </w:r>
          </w:p>
        </w:tc>
      </w:tr>
      <w:tr w:rsidR="003B7D64" w:rsidTr="003B7D64">
        <w:tc>
          <w:tcPr>
            <w:tcW w:w="4876" w:type="dxa"/>
            <w:vAlign w:val="center"/>
            <w:hideMark/>
          </w:tcPr>
          <w:p w:rsidR="003B7D64" w:rsidRPr="003B7D64" w:rsidRDefault="003B7D64">
            <w:pPr>
              <w:pStyle w:val="Normal6"/>
              <w:rPr>
                <w:b/>
                <w:i/>
              </w:rPr>
            </w:pPr>
            <w:r w:rsidRPr="003B7D64">
              <w:t>Malta</w:t>
            </w:r>
          </w:p>
        </w:tc>
        <w:tc>
          <w:tcPr>
            <w:tcW w:w="4875" w:type="dxa"/>
            <w:vAlign w:val="center"/>
            <w:hideMark/>
          </w:tcPr>
          <w:p w:rsidR="003B7D64" w:rsidRPr="003B7D64" w:rsidRDefault="003B7D64">
            <w:pPr>
              <w:pStyle w:val="Normal6"/>
              <w:jc w:val="center"/>
            </w:pPr>
            <w:r w:rsidRPr="003B7D64">
              <w:rPr>
                <w:b/>
                <w:i/>
              </w:rPr>
              <w:t>0,03</w:t>
            </w:r>
          </w:p>
        </w:tc>
      </w:tr>
      <w:tr w:rsidR="003B7D64" w:rsidTr="003B7D64">
        <w:tc>
          <w:tcPr>
            <w:tcW w:w="4876" w:type="dxa"/>
            <w:vAlign w:val="center"/>
            <w:hideMark/>
          </w:tcPr>
          <w:p w:rsidR="003B7D64" w:rsidRPr="003B7D64" w:rsidRDefault="003B7D64">
            <w:pPr>
              <w:pStyle w:val="Normal6"/>
              <w:rPr>
                <w:b/>
                <w:i/>
              </w:rPr>
            </w:pPr>
            <w:r w:rsidRPr="003B7D64">
              <w:t>Netherlands</w:t>
            </w:r>
          </w:p>
        </w:tc>
        <w:tc>
          <w:tcPr>
            <w:tcW w:w="4875" w:type="dxa"/>
            <w:vAlign w:val="center"/>
            <w:hideMark/>
          </w:tcPr>
          <w:p w:rsidR="003B7D64" w:rsidRPr="003B7D64" w:rsidRDefault="003B7D64">
            <w:pPr>
              <w:pStyle w:val="Normal6"/>
              <w:jc w:val="center"/>
            </w:pPr>
            <w:r w:rsidRPr="003B7D64">
              <w:rPr>
                <w:b/>
                <w:i/>
              </w:rPr>
              <w:t>13,4</w:t>
            </w:r>
          </w:p>
        </w:tc>
      </w:tr>
      <w:tr w:rsidR="003B7D64" w:rsidTr="003B7D64">
        <w:tc>
          <w:tcPr>
            <w:tcW w:w="4876" w:type="dxa"/>
            <w:vAlign w:val="center"/>
            <w:hideMark/>
          </w:tcPr>
          <w:p w:rsidR="003B7D64" w:rsidRPr="003B7D64" w:rsidRDefault="003B7D64">
            <w:pPr>
              <w:pStyle w:val="Normal6"/>
              <w:rPr>
                <w:b/>
                <w:i/>
              </w:rPr>
            </w:pPr>
            <w:r w:rsidRPr="003B7D64">
              <w:t>Austria</w:t>
            </w:r>
          </w:p>
        </w:tc>
        <w:tc>
          <w:tcPr>
            <w:tcW w:w="4875" w:type="dxa"/>
            <w:vAlign w:val="center"/>
            <w:hideMark/>
          </w:tcPr>
          <w:p w:rsidR="003B7D64" w:rsidRPr="003B7D64" w:rsidRDefault="003B7D64">
            <w:pPr>
              <w:pStyle w:val="Normal6"/>
              <w:jc w:val="center"/>
            </w:pPr>
            <w:r w:rsidRPr="003B7D64">
              <w:rPr>
                <w:b/>
                <w:i/>
              </w:rPr>
              <w:t>2,5</w:t>
            </w:r>
          </w:p>
        </w:tc>
      </w:tr>
      <w:tr w:rsidR="003B7D64" w:rsidTr="003B7D64">
        <w:tc>
          <w:tcPr>
            <w:tcW w:w="4876" w:type="dxa"/>
            <w:vAlign w:val="center"/>
            <w:hideMark/>
          </w:tcPr>
          <w:p w:rsidR="003B7D64" w:rsidRPr="003B7D64" w:rsidRDefault="003B7D64">
            <w:pPr>
              <w:pStyle w:val="Normal6"/>
              <w:rPr>
                <w:b/>
                <w:i/>
              </w:rPr>
            </w:pPr>
            <w:r w:rsidRPr="003B7D64">
              <w:t>Poland</w:t>
            </w:r>
          </w:p>
        </w:tc>
        <w:tc>
          <w:tcPr>
            <w:tcW w:w="4875" w:type="dxa"/>
            <w:vAlign w:val="center"/>
            <w:hideMark/>
          </w:tcPr>
          <w:p w:rsidR="003B7D64" w:rsidRPr="003B7D64" w:rsidRDefault="003B7D64">
            <w:pPr>
              <w:pStyle w:val="Normal6"/>
              <w:jc w:val="center"/>
            </w:pPr>
            <w:r w:rsidRPr="003B7D64">
              <w:rPr>
                <w:b/>
                <w:i/>
              </w:rPr>
              <w:t>21,7</w:t>
            </w:r>
          </w:p>
        </w:tc>
      </w:tr>
      <w:tr w:rsidR="003B7D64" w:rsidTr="003B7D64">
        <w:tc>
          <w:tcPr>
            <w:tcW w:w="4876" w:type="dxa"/>
            <w:vAlign w:val="center"/>
            <w:hideMark/>
          </w:tcPr>
          <w:p w:rsidR="003B7D64" w:rsidRPr="003B7D64" w:rsidRDefault="003B7D64">
            <w:pPr>
              <w:pStyle w:val="Normal6"/>
              <w:rPr>
                <w:b/>
                <w:i/>
              </w:rPr>
            </w:pPr>
            <w:r w:rsidRPr="003B7D64">
              <w:t>Portugal</w:t>
            </w:r>
          </w:p>
        </w:tc>
        <w:tc>
          <w:tcPr>
            <w:tcW w:w="4875" w:type="dxa"/>
            <w:vAlign w:val="center"/>
            <w:hideMark/>
          </w:tcPr>
          <w:p w:rsidR="003B7D64" w:rsidRPr="003B7D64" w:rsidRDefault="003B7D64">
            <w:pPr>
              <w:pStyle w:val="Normal6"/>
              <w:jc w:val="center"/>
            </w:pPr>
            <w:r w:rsidRPr="003B7D64">
              <w:rPr>
                <w:b/>
                <w:i/>
              </w:rPr>
              <w:t>5,2</w:t>
            </w:r>
          </w:p>
        </w:tc>
      </w:tr>
      <w:tr w:rsidR="003B7D64" w:rsidTr="003B7D64">
        <w:tc>
          <w:tcPr>
            <w:tcW w:w="4876" w:type="dxa"/>
            <w:vAlign w:val="center"/>
            <w:hideMark/>
          </w:tcPr>
          <w:p w:rsidR="003B7D64" w:rsidRPr="003B7D64" w:rsidRDefault="003B7D64">
            <w:pPr>
              <w:pStyle w:val="Normal6"/>
              <w:rPr>
                <w:b/>
                <w:i/>
              </w:rPr>
            </w:pPr>
            <w:r w:rsidRPr="003B7D64">
              <w:t>Romania</w:t>
            </w:r>
          </w:p>
        </w:tc>
        <w:tc>
          <w:tcPr>
            <w:tcW w:w="4875" w:type="dxa"/>
            <w:vAlign w:val="center"/>
            <w:hideMark/>
          </w:tcPr>
          <w:p w:rsidR="003B7D64" w:rsidRPr="003B7D64" w:rsidRDefault="003B7D64">
            <w:pPr>
              <w:pStyle w:val="Normal6"/>
              <w:jc w:val="center"/>
            </w:pPr>
            <w:r w:rsidRPr="003B7D64">
              <w:rPr>
                <w:b/>
                <w:i/>
              </w:rPr>
              <w:t>13,2</w:t>
            </w:r>
          </w:p>
        </w:tc>
      </w:tr>
      <w:tr w:rsidR="003B7D64" w:rsidTr="003B7D64">
        <w:tc>
          <w:tcPr>
            <w:tcW w:w="4876" w:type="dxa"/>
            <w:vAlign w:val="center"/>
            <w:hideMark/>
          </w:tcPr>
          <w:p w:rsidR="003B7D64" w:rsidRPr="003B7D64" w:rsidRDefault="003B7D64">
            <w:pPr>
              <w:pStyle w:val="Normal6"/>
              <w:rPr>
                <w:b/>
                <w:i/>
              </w:rPr>
            </w:pPr>
            <w:r w:rsidRPr="003B7D64">
              <w:t>Slovenia</w:t>
            </w:r>
          </w:p>
        </w:tc>
        <w:tc>
          <w:tcPr>
            <w:tcW w:w="4875" w:type="dxa"/>
            <w:vAlign w:val="center"/>
            <w:hideMark/>
          </w:tcPr>
          <w:p w:rsidR="003B7D64" w:rsidRPr="003B7D64" w:rsidRDefault="003B7D64">
            <w:pPr>
              <w:pStyle w:val="Normal6"/>
              <w:jc w:val="center"/>
            </w:pPr>
            <w:r w:rsidRPr="003B7D64">
              <w:rPr>
                <w:b/>
                <w:i/>
              </w:rPr>
              <w:t>1,3</w:t>
            </w:r>
          </w:p>
        </w:tc>
      </w:tr>
      <w:tr w:rsidR="003B7D64" w:rsidTr="003B7D64">
        <w:tc>
          <w:tcPr>
            <w:tcW w:w="4876" w:type="dxa"/>
            <w:vAlign w:val="center"/>
            <w:hideMark/>
          </w:tcPr>
          <w:p w:rsidR="003B7D64" w:rsidRPr="003B7D64" w:rsidRDefault="003B7D64">
            <w:pPr>
              <w:pStyle w:val="Normal6"/>
              <w:rPr>
                <w:b/>
                <w:i/>
              </w:rPr>
            </w:pPr>
            <w:r w:rsidRPr="003B7D64">
              <w:t>Slovakia</w:t>
            </w:r>
          </w:p>
        </w:tc>
        <w:tc>
          <w:tcPr>
            <w:tcW w:w="4875" w:type="dxa"/>
            <w:vAlign w:val="center"/>
            <w:hideMark/>
          </w:tcPr>
          <w:p w:rsidR="003B7D64" w:rsidRPr="003B7D64" w:rsidRDefault="003B7D64">
            <w:pPr>
              <w:pStyle w:val="Normal6"/>
              <w:jc w:val="center"/>
            </w:pPr>
            <w:r w:rsidRPr="003B7D64">
              <w:rPr>
                <w:b/>
                <w:i/>
              </w:rPr>
              <w:t>1,2</w:t>
            </w:r>
          </w:p>
        </w:tc>
      </w:tr>
      <w:tr w:rsidR="003B7D64" w:rsidTr="003B7D64">
        <w:tc>
          <w:tcPr>
            <w:tcW w:w="4876" w:type="dxa"/>
            <w:vAlign w:val="center"/>
            <w:hideMark/>
          </w:tcPr>
          <w:p w:rsidR="003B7D64" w:rsidRPr="003B7D64" w:rsidRDefault="003B7D64">
            <w:pPr>
              <w:pStyle w:val="Normal6"/>
              <w:rPr>
                <w:b/>
                <w:i/>
              </w:rPr>
            </w:pPr>
            <w:r w:rsidRPr="003B7D64">
              <w:lastRenderedPageBreak/>
              <w:t>Finland</w:t>
            </w:r>
          </w:p>
        </w:tc>
        <w:tc>
          <w:tcPr>
            <w:tcW w:w="4875" w:type="dxa"/>
            <w:vAlign w:val="center"/>
            <w:hideMark/>
          </w:tcPr>
          <w:p w:rsidR="003B7D64" w:rsidRPr="003B7D64" w:rsidRDefault="003B7D64">
            <w:pPr>
              <w:pStyle w:val="Normal6"/>
              <w:jc w:val="center"/>
            </w:pPr>
            <w:r w:rsidRPr="003B7D64">
              <w:rPr>
                <w:b/>
                <w:i/>
              </w:rPr>
              <w:t>4,5</w:t>
            </w:r>
          </w:p>
        </w:tc>
      </w:tr>
      <w:tr w:rsidR="003B7D64" w:rsidTr="003B7D64">
        <w:tc>
          <w:tcPr>
            <w:tcW w:w="4876" w:type="dxa"/>
            <w:vAlign w:val="center"/>
            <w:hideMark/>
          </w:tcPr>
          <w:p w:rsidR="003B7D64" w:rsidRPr="003B7D64" w:rsidRDefault="003B7D64">
            <w:pPr>
              <w:pStyle w:val="Normal6"/>
              <w:rPr>
                <w:b/>
                <w:i/>
              </w:rPr>
            </w:pPr>
            <w:r w:rsidRPr="003B7D64">
              <w:t>Sweden</w:t>
            </w:r>
          </w:p>
        </w:tc>
        <w:tc>
          <w:tcPr>
            <w:tcW w:w="4875" w:type="dxa"/>
            <w:vAlign w:val="center"/>
            <w:hideMark/>
          </w:tcPr>
          <w:p w:rsidR="003B7D64" w:rsidRPr="003B7D64" w:rsidRDefault="003B7D64">
            <w:pPr>
              <w:pStyle w:val="Normal6"/>
              <w:jc w:val="center"/>
            </w:pPr>
            <w:r w:rsidRPr="003B7D64">
              <w:rPr>
                <w:b/>
                <w:i/>
              </w:rPr>
              <w:t>4,9</w:t>
            </w:r>
          </w:p>
        </w:tc>
      </w:tr>
      <w:tr w:rsidR="003B7D64" w:rsidTr="003B7D64">
        <w:tc>
          <w:tcPr>
            <w:tcW w:w="4876" w:type="dxa"/>
            <w:vAlign w:val="center"/>
            <w:hideMark/>
          </w:tcPr>
          <w:p w:rsidR="003B7D64" w:rsidRPr="003B7D64" w:rsidRDefault="003B7D64">
            <w:pPr>
              <w:pStyle w:val="Normal6"/>
              <w:rPr>
                <w:b/>
                <w:i/>
              </w:rPr>
            </w:pPr>
            <w:r w:rsidRPr="003B7D64">
              <w:t>United Kingdom</w:t>
            </w:r>
          </w:p>
        </w:tc>
        <w:tc>
          <w:tcPr>
            <w:tcW w:w="4875" w:type="dxa"/>
            <w:vAlign w:val="center"/>
            <w:hideMark/>
          </w:tcPr>
          <w:p w:rsidR="003B7D64" w:rsidRPr="003B7D64" w:rsidRDefault="003B7D64">
            <w:pPr>
              <w:pStyle w:val="Normal6"/>
              <w:jc w:val="center"/>
            </w:pPr>
            <w:r w:rsidRPr="003B7D64">
              <w:rPr>
                <w:b/>
                <w:i/>
              </w:rPr>
              <w:t>17,8</w:t>
            </w:r>
          </w:p>
        </w:tc>
      </w:tr>
      <w:tr w:rsidR="003B7D64" w:rsidTr="003B7D64">
        <w:tc>
          <w:tcPr>
            <w:tcW w:w="4876" w:type="dxa"/>
            <w:vAlign w:val="center"/>
            <w:hideMark/>
          </w:tcPr>
          <w:p w:rsidR="003B7D64" w:rsidRPr="003B7D64" w:rsidRDefault="003B7D64">
            <w:pPr>
              <w:pStyle w:val="Normal6"/>
              <w:rPr>
                <w:b/>
                <w:i/>
              </w:rPr>
            </w:pPr>
            <w:r w:rsidRPr="003B7D64">
              <w:t>Maximum total:</w:t>
            </w:r>
          </w:p>
        </w:tc>
        <w:tc>
          <w:tcPr>
            <w:tcW w:w="4875" w:type="dxa"/>
            <w:vAlign w:val="center"/>
            <w:hideMark/>
          </w:tcPr>
          <w:p w:rsidR="003B7D64" w:rsidRPr="003B7D64" w:rsidRDefault="003B7D64">
            <w:pPr>
              <w:pStyle w:val="Normal6"/>
              <w:jc w:val="center"/>
            </w:pPr>
            <w:r w:rsidRPr="003B7D64">
              <w:rPr>
                <w:b/>
                <w:i/>
              </w:rPr>
              <w:t>280</w:t>
            </w:r>
          </w:p>
        </w:tc>
      </w:tr>
      <w:tr w:rsidR="003B7D64" w:rsidRPr="003B7D64" w:rsidTr="003B7D64">
        <w:trPr>
          <w:gridAfter w:val="1"/>
          <w:wAfter w:w="4876" w:type="dxa"/>
        </w:trPr>
        <w:tc>
          <w:tcPr>
            <w:tcW w:w="4875" w:type="dxa"/>
          </w:tcPr>
          <w:p w:rsidR="003B7D64" w:rsidRPr="003B7D64" w:rsidRDefault="003B7D64">
            <w:pPr>
              <w:keepNext/>
            </w:pPr>
          </w:p>
        </w:tc>
      </w:tr>
      <w:tr w:rsidR="003B7D64" w:rsidRPr="003B7D64" w:rsidTr="003B7D64">
        <w:trPr>
          <w:gridAfter w:val="1"/>
          <w:wAfter w:w="4876" w:type="dxa"/>
        </w:trPr>
        <w:tc>
          <w:tcPr>
            <w:tcW w:w="4875" w:type="dxa"/>
            <w:hideMark/>
          </w:tcPr>
          <w:p w:rsidR="003B7D64" w:rsidRPr="003B7D64" w:rsidRDefault="003B7D64">
            <w:pPr>
              <w:pStyle w:val="ColumnHeading"/>
              <w:keepNext/>
            </w:pPr>
            <w:r w:rsidRPr="003B7D64">
              <w:t>Amendment</w:t>
            </w:r>
          </w:p>
        </w:tc>
      </w:tr>
      <w:tr w:rsidR="003B7D64" w:rsidTr="003B7D64">
        <w:tc>
          <w:tcPr>
            <w:tcW w:w="4876" w:type="dxa"/>
          </w:tcPr>
          <w:p w:rsidR="003B7D64" w:rsidRPr="003B7D64" w:rsidRDefault="003B7D64">
            <w:pPr>
              <w:pStyle w:val="Normal6"/>
            </w:pPr>
          </w:p>
        </w:tc>
        <w:tc>
          <w:tcPr>
            <w:tcW w:w="4875" w:type="dxa"/>
            <w:vAlign w:val="center"/>
            <w:hideMark/>
          </w:tcPr>
          <w:p w:rsidR="003B7D64" w:rsidRPr="003B7D64" w:rsidRDefault="003B7D64">
            <w:pPr>
              <w:pStyle w:val="Normal6"/>
            </w:pPr>
            <w:r w:rsidRPr="003B7D64">
              <w:t>Maximum amount expressed in  million tonnes of CO</w:t>
            </w:r>
            <w:r w:rsidRPr="003B7D64">
              <w:rPr>
                <w:vertAlign w:val="subscript"/>
              </w:rPr>
              <w:t>2</w:t>
            </w:r>
            <w:r w:rsidRPr="003B7D64">
              <w:t xml:space="preserve"> equivalent</w:t>
            </w:r>
          </w:p>
        </w:tc>
      </w:tr>
      <w:tr w:rsidR="003B7D64" w:rsidTr="003B7D64">
        <w:tc>
          <w:tcPr>
            <w:tcW w:w="4876" w:type="dxa"/>
            <w:vAlign w:val="center"/>
            <w:hideMark/>
          </w:tcPr>
          <w:p w:rsidR="003B7D64" w:rsidRPr="003B7D64" w:rsidRDefault="003B7D64">
            <w:pPr>
              <w:pStyle w:val="Normal6"/>
              <w:rPr>
                <w:b/>
                <w:i/>
              </w:rPr>
            </w:pPr>
            <w:r w:rsidRPr="003B7D64">
              <w:t>Belgium</w:t>
            </w:r>
          </w:p>
        </w:tc>
        <w:tc>
          <w:tcPr>
            <w:tcW w:w="4875" w:type="dxa"/>
            <w:vAlign w:val="center"/>
            <w:hideMark/>
          </w:tcPr>
          <w:p w:rsidR="003B7D64" w:rsidRPr="003B7D64" w:rsidRDefault="003B7D64">
            <w:pPr>
              <w:pStyle w:val="Normal6"/>
              <w:jc w:val="center"/>
            </w:pPr>
            <w:r w:rsidRPr="003B7D64">
              <w:rPr>
                <w:b/>
                <w:i/>
              </w:rPr>
              <w:t>2,6</w:t>
            </w:r>
          </w:p>
        </w:tc>
      </w:tr>
      <w:tr w:rsidR="003B7D64" w:rsidTr="003B7D64">
        <w:tc>
          <w:tcPr>
            <w:tcW w:w="4876" w:type="dxa"/>
            <w:vAlign w:val="center"/>
            <w:hideMark/>
          </w:tcPr>
          <w:p w:rsidR="003B7D64" w:rsidRPr="003B7D64" w:rsidRDefault="003B7D64">
            <w:pPr>
              <w:pStyle w:val="Normal6"/>
              <w:rPr>
                <w:b/>
                <w:i/>
              </w:rPr>
            </w:pPr>
            <w:r w:rsidRPr="003B7D64">
              <w:t>Bulgaria</w:t>
            </w:r>
          </w:p>
        </w:tc>
        <w:tc>
          <w:tcPr>
            <w:tcW w:w="4875" w:type="dxa"/>
            <w:vAlign w:val="center"/>
            <w:hideMark/>
          </w:tcPr>
          <w:p w:rsidR="003B7D64" w:rsidRPr="003B7D64" w:rsidRDefault="003B7D64">
            <w:pPr>
              <w:pStyle w:val="Normal6"/>
              <w:jc w:val="center"/>
            </w:pPr>
            <w:r w:rsidRPr="003B7D64">
              <w:rPr>
                <w:b/>
                <w:i/>
              </w:rPr>
              <w:t>2,8</w:t>
            </w:r>
          </w:p>
        </w:tc>
      </w:tr>
      <w:tr w:rsidR="003B7D64" w:rsidTr="003B7D64">
        <w:tc>
          <w:tcPr>
            <w:tcW w:w="4876" w:type="dxa"/>
            <w:vAlign w:val="center"/>
            <w:hideMark/>
          </w:tcPr>
          <w:p w:rsidR="003B7D64" w:rsidRPr="003B7D64" w:rsidRDefault="003B7D64">
            <w:pPr>
              <w:pStyle w:val="Normal6"/>
              <w:rPr>
                <w:b/>
                <w:i/>
              </w:rPr>
            </w:pPr>
            <w:r w:rsidRPr="003B7D64">
              <w:t>Czech Republic</w:t>
            </w:r>
          </w:p>
        </w:tc>
        <w:tc>
          <w:tcPr>
            <w:tcW w:w="4875" w:type="dxa"/>
            <w:vAlign w:val="center"/>
            <w:hideMark/>
          </w:tcPr>
          <w:p w:rsidR="003B7D64" w:rsidRPr="003B7D64" w:rsidRDefault="003B7D64">
            <w:pPr>
              <w:pStyle w:val="Normal6"/>
              <w:jc w:val="center"/>
            </w:pPr>
            <w:r w:rsidRPr="003B7D64">
              <w:rPr>
                <w:b/>
                <w:i/>
              </w:rPr>
              <w:t>1,8</w:t>
            </w:r>
          </w:p>
        </w:tc>
      </w:tr>
      <w:tr w:rsidR="003B7D64" w:rsidTr="003B7D64">
        <w:tc>
          <w:tcPr>
            <w:tcW w:w="4876" w:type="dxa"/>
            <w:vAlign w:val="center"/>
            <w:hideMark/>
          </w:tcPr>
          <w:p w:rsidR="003B7D64" w:rsidRPr="003B7D64" w:rsidRDefault="003B7D64">
            <w:pPr>
              <w:pStyle w:val="Normal6"/>
              <w:rPr>
                <w:b/>
                <w:i/>
              </w:rPr>
            </w:pPr>
            <w:r w:rsidRPr="003B7D64">
              <w:t>Denmark</w:t>
            </w:r>
          </w:p>
        </w:tc>
        <w:tc>
          <w:tcPr>
            <w:tcW w:w="4875" w:type="dxa"/>
            <w:vAlign w:val="center"/>
            <w:hideMark/>
          </w:tcPr>
          <w:p w:rsidR="003B7D64" w:rsidRPr="003B7D64" w:rsidRDefault="003B7D64">
            <w:pPr>
              <w:pStyle w:val="Normal6"/>
              <w:jc w:val="center"/>
            </w:pPr>
            <w:r w:rsidRPr="003B7D64">
              <w:rPr>
                <w:b/>
                <w:i/>
              </w:rPr>
              <w:t>9,9</w:t>
            </w:r>
          </w:p>
        </w:tc>
      </w:tr>
      <w:tr w:rsidR="003B7D64" w:rsidTr="003B7D64">
        <w:tc>
          <w:tcPr>
            <w:tcW w:w="4876" w:type="dxa"/>
            <w:vAlign w:val="center"/>
            <w:hideMark/>
          </w:tcPr>
          <w:p w:rsidR="003B7D64" w:rsidRPr="003B7D64" w:rsidRDefault="003B7D64">
            <w:pPr>
              <w:pStyle w:val="Normal6"/>
              <w:rPr>
                <w:b/>
                <w:i/>
              </w:rPr>
            </w:pPr>
            <w:r w:rsidRPr="003B7D64">
              <w:t>Germany</w:t>
            </w:r>
          </w:p>
        </w:tc>
        <w:tc>
          <w:tcPr>
            <w:tcW w:w="4875" w:type="dxa"/>
            <w:vAlign w:val="center"/>
            <w:hideMark/>
          </w:tcPr>
          <w:p w:rsidR="003B7D64" w:rsidRPr="003B7D64" w:rsidRDefault="003B7D64">
            <w:pPr>
              <w:pStyle w:val="Normal6"/>
              <w:jc w:val="center"/>
            </w:pPr>
            <w:r w:rsidRPr="003B7D64">
              <w:rPr>
                <w:b/>
                <w:i/>
              </w:rPr>
              <w:t>15,2</w:t>
            </w:r>
          </w:p>
        </w:tc>
      </w:tr>
      <w:tr w:rsidR="003B7D64" w:rsidTr="003B7D64">
        <w:tc>
          <w:tcPr>
            <w:tcW w:w="4876" w:type="dxa"/>
            <w:vAlign w:val="center"/>
            <w:hideMark/>
          </w:tcPr>
          <w:p w:rsidR="003B7D64" w:rsidRPr="003B7D64" w:rsidRDefault="003B7D64">
            <w:pPr>
              <w:pStyle w:val="Normal6"/>
              <w:rPr>
                <w:b/>
                <w:i/>
              </w:rPr>
            </w:pPr>
            <w:r w:rsidRPr="003B7D64">
              <w:t>Estonia</w:t>
            </w:r>
          </w:p>
        </w:tc>
        <w:tc>
          <w:tcPr>
            <w:tcW w:w="4875" w:type="dxa"/>
            <w:vAlign w:val="center"/>
            <w:hideMark/>
          </w:tcPr>
          <w:p w:rsidR="003B7D64" w:rsidRPr="003B7D64" w:rsidRDefault="003B7D64">
            <w:pPr>
              <w:pStyle w:val="Normal6"/>
              <w:jc w:val="center"/>
            </w:pPr>
            <w:r w:rsidRPr="003B7D64">
              <w:rPr>
                <w:b/>
                <w:i/>
              </w:rPr>
              <w:t>0,6</w:t>
            </w:r>
          </w:p>
        </w:tc>
      </w:tr>
      <w:tr w:rsidR="003B7D64" w:rsidTr="003B7D64">
        <w:tc>
          <w:tcPr>
            <w:tcW w:w="4876" w:type="dxa"/>
            <w:vAlign w:val="center"/>
            <w:hideMark/>
          </w:tcPr>
          <w:p w:rsidR="003B7D64" w:rsidRPr="003B7D64" w:rsidRDefault="003B7D64">
            <w:pPr>
              <w:pStyle w:val="Normal6"/>
              <w:rPr>
                <w:b/>
                <w:i/>
              </w:rPr>
            </w:pPr>
            <w:r w:rsidRPr="003B7D64">
              <w:t>Ireland</w:t>
            </w:r>
          </w:p>
        </w:tc>
        <w:tc>
          <w:tcPr>
            <w:tcW w:w="4875" w:type="dxa"/>
            <w:vAlign w:val="center"/>
            <w:hideMark/>
          </w:tcPr>
          <w:p w:rsidR="003B7D64" w:rsidRPr="003B7D64" w:rsidRDefault="003B7D64">
            <w:pPr>
              <w:pStyle w:val="Normal6"/>
              <w:jc w:val="center"/>
            </w:pPr>
            <w:r w:rsidRPr="003B7D64">
              <w:rPr>
                <w:b/>
                <w:i/>
              </w:rPr>
              <w:t>18,2</w:t>
            </w:r>
          </w:p>
        </w:tc>
      </w:tr>
      <w:tr w:rsidR="003B7D64" w:rsidTr="003B7D64">
        <w:tc>
          <w:tcPr>
            <w:tcW w:w="4876" w:type="dxa"/>
            <w:vAlign w:val="center"/>
            <w:hideMark/>
          </w:tcPr>
          <w:p w:rsidR="003B7D64" w:rsidRPr="003B7D64" w:rsidRDefault="003B7D64">
            <w:pPr>
              <w:pStyle w:val="Normal6"/>
              <w:rPr>
                <w:b/>
                <w:i/>
              </w:rPr>
            </w:pPr>
            <w:r w:rsidRPr="003B7D64">
              <w:t>Greece</w:t>
            </w:r>
          </w:p>
        </w:tc>
        <w:tc>
          <w:tcPr>
            <w:tcW w:w="4875" w:type="dxa"/>
            <w:vAlign w:val="center"/>
            <w:hideMark/>
          </w:tcPr>
          <w:p w:rsidR="003B7D64" w:rsidRPr="003B7D64" w:rsidRDefault="003B7D64">
            <w:pPr>
              <w:pStyle w:val="Normal6"/>
              <w:jc w:val="center"/>
            </w:pPr>
            <w:r w:rsidRPr="003B7D64">
              <w:rPr>
                <w:b/>
                <w:i/>
              </w:rPr>
              <w:t>4,6</w:t>
            </w:r>
          </w:p>
        </w:tc>
      </w:tr>
      <w:tr w:rsidR="003B7D64" w:rsidTr="003B7D64">
        <w:tc>
          <w:tcPr>
            <w:tcW w:w="4876" w:type="dxa"/>
            <w:vAlign w:val="center"/>
            <w:hideMark/>
          </w:tcPr>
          <w:p w:rsidR="003B7D64" w:rsidRPr="003B7D64" w:rsidRDefault="003B7D64">
            <w:pPr>
              <w:pStyle w:val="Normal6"/>
              <w:rPr>
                <w:b/>
                <w:i/>
              </w:rPr>
            </w:pPr>
            <w:r w:rsidRPr="003B7D64">
              <w:t>Spain</w:t>
            </w:r>
          </w:p>
        </w:tc>
        <w:tc>
          <w:tcPr>
            <w:tcW w:w="4875" w:type="dxa"/>
            <w:vAlign w:val="center"/>
            <w:hideMark/>
          </w:tcPr>
          <w:p w:rsidR="003B7D64" w:rsidRPr="003B7D64" w:rsidRDefault="003B7D64">
            <w:pPr>
              <w:pStyle w:val="Normal6"/>
              <w:jc w:val="center"/>
            </w:pPr>
            <w:r w:rsidRPr="003B7D64">
              <w:rPr>
                <w:b/>
                <w:i/>
              </w:rPr>
              <w:t>19,8</w:t>
            </w:r>
          </w:p>
        </w:tc>
      </w:tr>
      <w:tr w:rsidR="003B7D64" w:rsidTr="003B7D64">
        <w:tc>
          <w:tcPr>
            <w:tcW w:w="4876" w:type="dxa"/>
            <w:vAlign w:val="center"/>
            <w:hideMark/>
          </w:tcPr>
          <w:p w:rsidR="003B7D64" w:rsidRPr="003B7D64" w:rsidRDefault="003B7D64">
            <w:pPr>
              <w:pStyle w:val="Normal6"/>
              <w:rPr>
                <w:b/>
                <w:i/>
              </w:rPr>
            </w:pPr>
            <w:r w:rsidRPr="003B7D64">
              <w:t>France</w:t>
            </w:r>
          </w:p>
        </w:tc>
        <w:tc>
          <w:tcPr>
            <w:tcW w:w="4875" w:type="dxa"/>
            <w:vAlign w:val="center"/>
            <w:hideMark/>
          </w:tcPr>
          <w:p w:rsidR="003B7D64" w:rsidRPr="003B7D64" w:rsidRDefault="003B7D64">
            <w:pPr>
              <w:pStyle w:val="Normal6"/>
              <w:jc w:val="center"/>
            </w:pPr>
            <w:r w:rsidRPr="003B7D64">
              <w:rPr>
                <w:b/>
                <w:i/>
              </w:rPr>
              <w:t>39,5</w:t>
            </w:r>
          </w:p>
        </w:tc>
      </w:tr>
      <w:tr w:rsidR="003B7D64" w:rsidTr="003B7D64">
        <w:tc>
          <w:tcPr>
            <w:tcW w:w="4876" w:type="dxa"/>
            <w:vAlign w:val="center"/>
            <w:hideMark/>
          </w:tcPr>
          <w:p w:rsidR="003B7D64" w:rsidRPr="003B7D64" w:rsidRDefault="003B7D64">
            <w:pPr>
              <w:pStyle w:val="Normal6"/>
              <w:rPr>
                <w:b/>
                <w:i/>
              </w:rPr>
            </w:pPr>
            <w:r w:rsidRPr="003B7D64">
              <w:t>Croatia</w:t>
            </w:r>
          </w:p>
        </w:tc>
        <w:tc>
          <w:tcPr>
            <w:tcW w:w="4875" w:type="dxa"/>
            <w:vAlign w:val="center"/>
            <w:hideMark/>
          </w:tcPr>
          <w:p w:rsidR="003B7D64" w:rsidRPr="003B7D64" w:rsidRDefault="003B7D64">
            <w:pPr>
              <w:pStyle w:val="Normal6"/>
              <w:jc w:val="center"/>
            </w:pPr>
            <w:r w:rsidRPr="003B7D64">
              <w:rPr>
                <w:b/>
                <w:i/>
              </w:rPr>
              <w:t>0,6</w:t>
            </w:r>
          </w:p>
        </w:tc>
      </w:tr>
      <w:tr w:rsidR="003B7D64" w:rsidTr="003B7D64">
        <w:tc>
          <w:tcPr>
            <w:tcW w:w="4876" w:type="dxa"/>
            <w:vAlign w:val="center"/>
            <w:hideMark/>
          </w:tcPr>
          <w:p w:rsidR="003B7D64" w:rsidRPr="003B7D64" w:rsidRDefault="003B7D64">
            <w:pPr>
              <w:pStyle w:val="Normal6"/>
              <w:rPr>
                <w:b/>
                <w:i/>
              </w:rPr>
            </w:pPr>
            <w:r w:rsidRPr="003B7D64">
              <w:t>Italy</w:t>
            </w:r>
          </w:p>
        </w:tc>
        <w:tc>
          <w:tcPr>
            <w:tcW w:w="4875" w:type="dxa"/>
            <w:vAlign w:val="center"/>
            <w:hideMark/>
          </w:tcPr>
          <w:p w:rsidR="003B7D64" w:rsidRPr="003B7D64" w:rsidRDefault="003B7D64">
            <w:pPr>
              <w:pStyle w:val="Normal6"/>
              <w:jc w:val="center"/>
            </w:pPr>
            <w:r w:rsidRPr="003B7D64">
              <w:rPr>
                <w:b/>
                <w:i/>
              </w:rPr>
              <w:t>7,8</w:t>
            </w:r>
          </w:p>
        </w:tc>
      </w:tr>
      <w:tr w:rsidR="003B7D64" w:rsidTr="003B7D64">
        <w:tc>
          <w:tcPr>
            <w:tcW w:w="4876" w:type="dxa"/>
            <w:vAlign w:val="center"/>
            <w:hideMark/>
          </w:tcPr>
          <w:p w:rsidR="003B7D64" w:rsidRPr="003B7D64" w:rsidRDefault="003B7D64">
            <w:pPr>
              <w:pStyle w:val="Normal6"/>
              <w:rPr>
                <w:b/>
                <w:i/>
              </w:rPr>
            </w:pPr>
            <w:r w:rsidRPr="003B7D64">
              <w:t>Cyprus</w:t>
            </w:r>
          </w:p>
        </w:tc>
        <w:tc>
          <w:tcPr>
            <w:tcW w:w="4875" w:type="dxa"/>
            <w:vAlign w:val="center"/>
            <w:hideMark/>
          </w:tcPr>
          <w:p w:rsidR="003B7D64" w:rsidRPr="003B7D64" w:rsidRDefault="003B7D64">
            <w:pPr>
              <w:pStyle w:val="Normal6"/>
              <w:jc w:val="center"/>
            </w:pPr>
            <w:r w:rsidRPr="003B7D64">
              <w:rPr>
                <w:b/>
                <w:i/>
              </w:rPr>
              <w:t>0,4</w:t>
            </w:r>
          </w:p>
        </w:tc>
      </w:tr>
      <w:tr w:rsidR="003B7D64" w:rsidTr="003B7D64">
        <w:tc>
          <w:tcPr>
            <w:tcW w:w="4876" w:type="dxa"/>
            <w:vAlign w:val="center"/>
            <w:hideMark/>
          </w:tcPr>
          <w:p w:rsidR="003B7D64" w:rsidRPr="003B7D64" w:rsidRDefault="003B7D64">
            <w:pPr>
              <w:pStyle w:val="Normal6"/>
              <w:rPr>
                <w:b/>
                <w:i/>
              </w:rPr>
            </w:pPr>
            <w:r w:rsidRPr="003B7D64">
              <w:t>Latvia</w:t>
            </w:r>
          </w:p>
        </w:tc>
        <w:tc>
          <w:tcPr>
            <w:tcW w:w="4875" w:type="dxa"/>
            <w:vAlign w:val="center"/>
            <w:hideMark/>
          </w:tcPr>
          <w:p w:rsidR="003B7D64" w:rsidRPr="003B7D64" w:rsidRDefault="003B7D64">
            <w:pPr>
              <w:pStyle w:val="Normal6"/>
              <w:jc w:val="center"/>
            </w:pPr>
            <w:r w:rsidRPr="003B7D64">
              <w:rPr>
                <w:b/>
                <w:i/>
              </w:rPr>
              <w:t>2,1</w:t>
            </w:r>
          </w:p>
        </w:tc>
      </w:tr>
      <w:tr w:rsidR="003B7D64" w:rsidTr="003B7D64">
        <w:tc>
          <w:tcPr>
            <w:tcW w:w="4876" w:type="dxa"/>
            <w:vAlign w:val="center"/>
            <w:hideMark/>
          </w:tcPr>
          <w:p w:rsidR="003B7D64" w:rsidRPr="003B7D64" w:rsidRDefault="003B7D64">
            <w:pPr>
              <w:pStyle w:val="Normal6"/>
              <w:rPr>
                <w:b/>
                <w:i/>
              </w:rPr>
            </w:pPr>
            <w:r w:rsidRPr="003B7D64">
              <w:t>Lithuania</w:t>
            </w:r>
          </w:p>
        </w:tc>
        <w:tc>
          <w:tcPr>
            <w:tcW w:w="4875" w:type="dxa"/>
            <w:vAlign w:val="center"/>
            <w:hideMark/>
          </w:tcPr>
          <w:p w:rsidR="003B7D64" w:rsidRPr="003B7D64" w:rsidRDefault="003B7D64">
            <w:pPr>
              <w:pStyle w:val="Normal6"/>
              <w:jc w:val="center"/>
            </w:pPr>
            <w:r w:rsidRPr="003B7D64">
              <w:rPr>
                <w:b/>
                <w:i/>
              </w:rPr>
              <w:t>4,4</w:t>
            </w:r>
          </w:p>
        </w:tc>
      </w:tr>
      <w:tr w:rsidR="003B7D64" w:rsidTr="003B7D64">
        <w:tc>
          <w:tcPr>
            <w:tcW w:w="4876" w:type="dxa"/>
            <w:vAlign w:val="center"/>
            <w:hideMark/>
          </w:tcPr>
          <w:p w:rsidR="003B7D64" w:rsidRPr="003B7D64" w:rsidRDefault="003B7D64">
            <w:pPr>
              <w:pStyle w:val="Normal6"/>
              <w:rPr>
                <w:b/>
                <w:i/>
              </w:rPr>
            </w:pPr>
            <w:r w:rsidRPr="003B7D64">
              <w:t>Luxembourg</w:t>
            </w:r>
          </w:p>
        </w:tc>
        <w:tc>
          <w:tcPr>
            <w:tcW w:w="4875" w:type="dxa"/>
            <w:vAlign w:val="center"/>
            <w:hideMark/>
          </w:tcPr>
          <w:p w:rsidR="003B7D64" w:rsidRPr="003B7D64" w:rsidRDefault="003B7D64">
            <w:pPr>
              <w:pStyle w:val="Normal6"/>
              <w:jc w:val="center"/>
            </w:pPr>
            <w:r w:rsidRPr="003B7D64">
              <w:rPr>
                <w:b/>
                <w:i/>
              </w:rPr>
              <w:t>0,2</w:t>
            </w:r>
          </w:p>
        </w:tc>
      </w:tr>
      <w:tr w:rsidR="003B7D64" w:rsidTr="003B7D64">
        <w:tc>
          <w:tcPr>
            <w:tcW w:w="4876" w:type="dxa"/>
            <w:vAlign w:val="center"/>
            <w:hideMark/>
          </w:tcPr>
          <w:p w:rsidR="003B7D64" w:rsidRPr="003B7D64" w:rsidRDefault="003B7D64">
            <w:pPr>
              <w:pStyle w:val="Normal6"/>
              <w:rPr>
                <w:b/>
                <w:i/>
              </w:rPr>
            </w:pPr>
            <w:r w:rsidRPr="003B7D64">
              <w:t>Hungary</w:t>
            </w:r>
          </w:p>
        </w:tc>
        <w:tc>
          <w:tcPr>
            <w:tcW w:w="4875" w:type="dxa"/>
            <w:vAlign w:val="center"/>
            <w:hideMark/>
          </w:tcPr>
          <w:p w:rsidR="003B7D64" w:rsidRPr="003B7D64" w:rsidRDefault="003B7D64">
            <w:pPr>
              <w:pStyle w:val="Normal6"/>
              <w:jc w:val="center"/>
            </w:pPr>
            <w:r w:rsidRPr="003B7D64">
              <w:rPr>
                <w:b/>
                <w:i/>
              </w:rPr>
              <w:t>1,4</w:t>
            </w:r>
          </w:p>
        </w:tc>
      </w:tr>
      <w:tr w:rsidR="003B7D64" w:rsidTr="003B7D64">
        <w:tc>
          <w:tcPr>
            <w:tcW w:w="4876" w:type="dxa"/>
            <w:vAlign w:val="center"/>
            <w:hideMark/>
          </w:tcPr>
          <w:p w:rsidR="003B7D64" w:rsidRPr="003B7D64" w:rsidRDefault="003B7D64">
            <w:pPr>
              <w:pStyle w:val="Normal6"/>
              <w:rPr>
                <w:b/>
                <w:i/>
              </w:rPr>
            </w:pPr>
            <w:r w:rsidRPr="003B7D64">
              <w:t>Malta</w:t>
            </w:r>
          </w:p>
        </w:tc>
        <w:tc>
          <w:tcPr>
            <w:tcW w:w="4875" w:type="dxa"/>
            <w:vAlign w:val="center"/>
            <w:hideMark/>
          </w:tcPr>
          <w:p w:rsidR="003B7D64" w:rsidRPr="003B7D64" w:rsidRDefault="003B7D64">
            <w:pPr>
              <w:pStyle w:val="Normal6"/>
              <w:jc w:val="center"/>
            </w:pPr>
            <w:r w:rsidRPr="003B7D64">
              <w:rPr>
                <w:b/>
                <w:i/>
              </w:rPr>
              <w:t>0</w:t>
            </w:r>
          </w:p>
        </w:tc>
      </w:tr>
      <w:tr w:rsidR="003B7D64" w:rsidTr="003B7D64">
        <w:tc>
          <w:tcPr>
            <w:tcW w:w="4876" w:type="dxa"/>
            <w:vAlign w:val="center"/>
            <w:hideMark/>
          </w:tcPr>
          <w:p w:rsidR="003B7D64" w:rsidRPr="003B7D64" w:rsidRDefault="003B7D64">
            <w:pPr>
              <w:pStyle w:val="Normal6"/>
              <w:rPr>
                <w:b/>
                <w:i/>
              </w:rPr>
            </w:pPr>
            <w:r w:rsidRPr="003B7D64">
              <w:t>Netherlands</w:t>
            </w:r>
          </w:p>
        </w:tc>
        <w:tc>
          <w:tcPr>
            <w:tcW w:w="4875" w:type="dxa"/>
            <w:vAlign w:val="center"/>
            <w:hideMark/>
          </w:tcPr>
          <w:p w:rsidR="003B7D64" w:rsidRPr="003B7D64" w:rsidRDefault="003B7D64">
            <w:pPr>
              <w:pStyle w:val="Normal6"/>
              <w:jc w:val="center"/>
            </w:pPr>
            <w:r w:rsidRPr="003B7D64">
              <w:rPr>
                <w:b/>
                <w:i/>
              </w:rPr>
              <w:t>9,1</w:t>
            </w:r>
          </w:p>
        </w:tc>
      </w:tr>
      <w:tr w:rsidR="003B7D64" w:rsidTr="003B7D64">
        <w:tc>
          <w:tcPr>
            <w:tcW w:w="4876" w:type="dxa"/>
            <w:vAlign w:val="center"/>
            <w:hideMark/>
          </w:tcPr>
          <w:p w:rsidR="003B7D64" w:rsidRPr="003B7D64" w:rsidRDefault="003B7D64">
            <w:pPr>
              <w:pStyle w:val="Normal6"/>
              <w:rPr>
                <w:b/>
                <w:i/>
              </w:rPr>
            </w:pPr>
            <w:r w:rsidRPr="003B7D64">
              <w:t>Austria</w:t>
            </w:r>
          </w:p>
        </w:tc>
        <w:tc>
          <w:tcPr>
            <w:tcW w:w="4875" w:type="dxa"/>
            <w:vAlign w:val="center"/>
            <w:hideMark/>
          </w:tcPr>
          <w:p w:rsidR="003B7D64" w:rsidRPr="003B7D64" w:rsidRDefault="003B7D64">
            <w:pPr>
              <w:pStyle w:val="Normal6"/>
              <w:jc w:val="center"/>
            </w:pPr>
            <w:r w:rsidRPr="003B7D64">
              <w:rPr>
                <w:b/>
                <w:i/>
              </w:rPr>
              <w:t>1,7</w:t>
            </w:r>
          </w:p>
        </w:tc>
      </w:tr>
      <w:tr w:rsidR="003B7D64" w:rsidTr="003B7D64">
        <w:tc>
          <w:tcPr>
            <w:tcW w:w="4876" w:type="dxa"/>
            <w:vAlign w:val="center"/>
            <w:hideMark/>
          </w:tcPr>
          <w:p w:rsidR="003B7D64" w:rsidRPr="003B7D64" w:rsidRDefault="003B7D64">
            <w:pPr>
              <w:pStyle w:val="Normal6"/>
              <w:rPr>
                <w:b/>
                <w:i/>
              </w:rPr>
            </w:pPr>
            <w:r w:rsidRPr="003B7D64">
              <w:t>Poland</w:t>
            </w:r>
          </w:p>
        </w:tc>
        <w:tc>
          <w:tcPr>
            <w:tcW w:w="4875" w:type="dxa"/>
            <w:vAlign w:val="center"/>
            <w:hideMark/>
          </w:tcPr>
          <w:p w:rsidR="003B7D64" w:rsidRPr="003B7D64" w:rsidRDefault="003B7D64">
            <w:pPr>
              <w:pStyle w:val="Normal6"/>
              <w:jc w:val="center"/>
            </w:pPr>
            <w:r w:rsidRPr="003B7D64">
              <w:rPr>
                <w:b/>
                <w:i/>
              </w:rPr>
              <w:t>14,8</w:t>
            </w:r>
          </w:p>
        </w:tc>
      </w:tr>
      <w:tr w:rsidR="003B7D64" w:rsidTr="003B7D64">
        <w:tc>
          <w:tcPr>
            <w:tcW w:w="4876" w:type="dxa"/>
            <w:vAlign w:val="center"/>
            <w:hideMark/>
          </w:tcPr>
          <w:p w:rsidR="003B7D64" w:rsidRPr="003B7D64" w:rsidRDefault="003B7D64">
            <w:pPr>
              <w:pStyle w:val="Normal6"/>
              <w:rPr>
                <w:b/>
                <w:i/>
              </w:rPr>
            </w:pPr>
            <w:r w:rsidRPr="003B7D64">
              <w:t>Portugal</w:t>
            </w:r>
          </w:p>
        </w:tc>
        <w:tc>
          <w:tcPr>
            <w:tcW w:w="4875" w:type="dxa"/>
            <w:vAlign w:val="center"/>
            <w:hideMark/>
          </w:tcPr>
          <w:p w:rsidR="003B7D64" w:rsidRPr="003B7D64" w:rsidRDefault="003B7D64">
            <w:pPr>
              <w:pStyle w:val="Normal6"/>
              <w:jc w:val="center"/>
            </w:pPr>
            <w:r w:rsidRPr="003B7D64">
              <w:rPr>
                <w:b/>
                <w:i/>
              </w:rPr>
              <w:t>3,5</w:t>
            </w:r>
          </w:p>
        </w:tc>
      </w:tr>
      <w:tr w:rsidR="003B7D64" w:rsidTr="003B7D64">
        <w:tc>
          <w:tcPr>
            <w:tcW w:w="4876" w:type="dxa"/>
            <w:vAlign w:val="center"/>
            <w:hideMark/>
          </w:tcPr>
          <w:p w:rsidR="003B7D64" w:rsidRPr="003B7D64" w:rsidRDefault="003B7D64">
            <w:pPr>
              <w:pStyle w:val="Normal6"/>
              <w:rPr>
                <w:b/>
                <w:i/>
              </w:rPr>
            </w:pPr>
            <w:r w:rsidRPr="003B7D64">
              <w:t>Romania</w:t>
            </w:r>
          </w:p>
        </w:tc>
        <w:tc>
          <w:tcPr>
            <w:tcW w:w="4875" w:type="dxa"/>
            <w:vAlign w:val="center"/>
            <w:hideMark/>
          </w:tcPr>
          <w:p w:rsidR="003B7D64" w:rsidRPr="003B7D64" w:rsidRDefault="003B7D64">
            <w:pPr>
              <w:pStyle w:val="Normal6"/>
              <w:jc w:val="center"/>
            </w:pPr>
            <w:r w:rsidRPr="003B7D64">
              <w:rPr>
                <w:b/>
                <w:i/>
              </w:rPr>
              <w:t>8,9</w:t>
            </w:r>
          </w:p>
        </w:tc>
      </w:tr>
      <w:tr w:rsidR="003B7D64" w:rsidTr="003B7D64">
        <w:tc>
          <w:tcPr>
            <w:tcW w:w="4876" w:type="dxa"/>
            <w:vAlign w:val="center"/>
            <w:hideMark/>
          </w:tcPr>
          <w:p w:rsidR="003B7D64" w:rsidRPr="003B7D64" w:rsidRDefault="003B7D64">
            <w:pPr>
              <w:pStyle w:val="Normal6"/>
              <w:rPr>
                <w:b/>
                <w:i/>
              </w:rPr>
            </w:pPr>
            <w:r w:rsidRPr="003B7D64">
              <w:t>Slovenia</w:t>
            </w:r>
          </w:p>
        </w:tc>
        <w:tc>
          <w:tcPr>
            <w:tcW w:w="4875" w:type="dxa"/>
            <w:vAlign w:val="center"/>
            <w:hideMark/>
          </w:tcPr>
          <w:p w:rsidR="003B7D64" w:rsidRPr="003B7D64" w:rsidRDefault="003B7D64">
            <w:pPr>
              <w:pStyle w:val="Normal6"/>
              <w:jc w:val="center"/>
            </w:pPr>
            <w:r w:rsidRPr="003B7D64">
              <w:rPr>
                <w:b/>
                <w:i/>
              </w:rPr>
              <w:t>0,9</w:t>
            </w:r>
          </w:p>
        </w:tc>
      </w:tr>
      <w:tr w:rsidR="003B7D64" w:rsidTr="003B7D64">
        <w:tc>
          <w:tcPr>
            <w:tcW w:w="4876" w:type="dxa"/>
            <w:vAlign w:val="center"/>
            <w:hideMark/>
          </w:tcPr>
          <w:p w:rsidR="003B7D64" w:rsidRPr="003B7D64" w:rsidRDefault="003B7D64">
            <w:pPr>
              <w:pStyle w:val="Normal6"/>
              <w:rPr>
                <w:b/>
                <w:i/>
              </w:rPr>
            </w:pPr>
            <w:r w:rsidRPr="003B7D64">
              <w:t>Slovakia</w:t>
            </w:r>
          </w:p>
        </w:tc>
        <w:tc>
          <w:tcPr>
            <w:tcW w:w="4875" w:type="dxa"/>
            <w:vAlign w:val="center"/>
            <w:hideMark/>
          </w:tcPr>
          <w:p w:rsidR="003B7D64" w:rsidRPr="003B7D64" w:rsidRDefault="003B7D64">
            <w:pPr>
              <w:pStyle w:val="Normal6"/>
              <w:jc w:val="center"/>
            </w:pPr>
            <w:r w:rsidRPr="003B7D64">
              <w:rPr>
                <w:b/>
                <w:i/>
              </w:rPr>
              <w:t>0,8</w:t>
            </w:r>
          </w:p>
        </w:tc>
      </w:tr>
      <w:tr w:rsidR="003B7D64" w:rsidTr="003B7D64">
        <w:tc>
          <w:tcPr>
            <w:tcW w:w="4876" w:type="dxa"/>
            <w:vAlign w:val="center"/>
            <w:hideMark/>
          </w:tcPr>
          <w:p w:rsidR="003B7D64" w:rsidRPr="003B7D64" w:rsidRDefault="003B7D64">
            <w:pPr>
              <w:pStyle w:val="Normal6"/>
              <w:rPr>
                <w:b/>
                <w:i/>
              </w:rPr>
            </w:pPr>
            <w:r w:rsidRPr="003B7D64">
              <w:t>Finland</w:t>
            </w:r>
          </w:p>
        </w:tc>
        <w:tc>
          <w:tcPr>
            <w:tcW w:w="4875" w:type="dxa"/>
            <w:vAlign w:val="center"/>
            <w:hideMark/>
          </w:tcPr>
          <w:p w:rsidR="003B7D64" w:rsidRPr="003B7D64" w:rsidRDefault="003B7D64">
            <w:pPr>
              <w:pStyle w:val="Normal6"/>
              <w:jc w:val="center"/>
            </w:pPr>
            <w:r w:rsidRPr="003B7D64">
              <w:rPr>
                <w:b/>
                <w:i/>
              </w:rPr>
              <w:t>3,1</w:t>
            </w:r>
          </w:p>
        </w:tc>
      </w:tr>
      <w:tr w:rsidR="003B7D64" w:rsidTr="003B7D64">
        <w:tc>
          <w:tcPr>
            <w:tcW w:w="4876" w:type="dxa"/>
            <w:vAlign w:val="center"/>
            <w:hideMark/>
          </w:tcPr>
          <w:p w:rsidR="003B7D64" w:rsidRPr="003B7D64" w:rsidRDefault="003B7D64">
            <w:pPr>
              <w:pStyle w:val="Normal6"/>
              <w:rPr>
                <w:b/>
                <w:i/>
              </w:rPr>
            </w:pPr>
            <w:r w:rsidRPr="003B7D64">
              <w:lastRenderedPageBreak/>
              <w:t>Sweden</w:t>
            </w:r>
          </w:p>
        </w:tc>
        <w:tc>
          <w:tcPr>
            <w:tcW w:w="4875" w:type="dxa"/>
            <w:vAlign w:val="center"/>
            <w:hideMark/>
          </w:tcPr>
          <w:p w:rsidR="003B7D64" w:rsidRPr="003B7D64" w:rsidRDefault="003B7D64">
            <w:pPr>
              <w:pStyle w:val="Normal6"/>
              <w:jc w:val="center"/>
            </w:pPr>
            <w:r w:rsidRPr="003B7D64">
              <w:rPr>
                <w:b/>
                <w:i/>
              </w:rPr>
              <w:t>3,4</w:t>
            </w:r>
          </w:p>
        </w:tc>
      </w:tr>
      <w:tr w:rsidR="003B7D64" w:rsidTr="003B7D64">
        <w:tc>
          <w:tcPr>
            <w:tcW w:w="4876" w:type="dxa"/>
            <w:vAlign w:val="center"/>
            <w:hideMark/>
          </w:tcPr>
          <w:p w:rsidR="003B7D64" w:rsidRPr="003B7D64" w:rsidRDefault="003B7D64">
            <w:pPr>
              <w:pStyle w:val="Normal6"/>
              <w:rPr>
                <w:b/>
                <w:i/>
              </w:rPr>
            </w:pPr>
            <w:r w:rsidRPr="003B7D64">
              <w:t>United Kingdom</w:t>
            </w:r>
          </w:p>
        </w:tc>
        <w:tc>
          <w:tcPr>
            <w:tcW w:w="4875" w:type="dxa"/>
            <w:vAlign w:val="center"/>
            <w:hideMark/>
          </w:tcPr>
          <w:p w:rsidR="003B7D64" w:rsidRPr="003B7D64" w:rsidRDefault="003B7D64">
            <w:pPr>
              <w:pStyle w:val="Normal6"/>
              <w:jc w:val="center"/>
            </w:pPr>
            <w:r w:rsidRPr="003B7D64">
              <w:rPr>
                <w:b/>
                <w:i/>
              </w:rPr>
              <w:t>12,1</w:t>
            </w:r>
          </w:p>
        </w:tc>
      </w:tr>
      <w:tr w:rsidR="003B7D64" w:rsidTr="003B7D64">
        <w:tc>
          <w:tcPr>
            <w:tcW w:w="4876" w:type="dxa"/>
            <w:vAlign w:val="center"/>
            <w:hideMark/>
          </w:tcPr>
          <w:p w:rsidR="003B7D64" w:rsidRPr="003B7D64" w:rsidRDefault="003B7D64">
            <w:pPr>
              <w:pStyle w:val="Normal6"/>
              <w:rPr>
                <w:b/>
                <w:i/>
              </w:rPr>
            </w:pPr>
            <w:r w:rsidRPr="003B7D64">
              <w:t>Maximum total:</w:t>
            </w:r>
          </w:p>
        </w:tc>
        <w:tc>
          <w:tcPr>
            <w:tcW w:w="4875" w:type="dxa"/>
            <w:vAlign w:val="center"/>
            <w:hideMark/>
          </w:tcPr>
          <w:p w:rsidR="003B7D64" w:rsidRPr="003B7D64" w:rsidRDefault="003B7D64">
            <w:pPr>
              <w:pStyle w:val="Normal6"/>
              <w:jc w:val="center"/>
            </w:pPr>
            <w:r w:rsidRPr="003B7D64">
              <w:rPr>
                <w:b/>
                <w:i/>
              </w:rPr>
              <w:t>190</w:t>
            </w:r>
          </w:p>
        </w:tc>
      </w:tr>
    </w:tbl>
    <w:p w:rsidR="00ED03B5" w:rsidRDefault="003B7D64" w:rsidP="00ED03B5">
      <w:pPr>
        <w:pStyle w:val="Olang"/>
        <w:rPr>
          <w:rStyle w:val="HideTWBExt"/>
          <w:noProof w:val="0"/>
        </w:rPr>
      </w:pPr>
      <w:r w:rsidRPr="00B3555C">
        <w:rPr>
          <w:noProof w:val="0"/>
        </w:rPr>
        <w:t xml:space="preserve">Or. </w:t>
      </w:r>
      <w:r w:rsidRPr="00B3555C">
        <w:rPr>
          <w:rStyle w:val="HideTWBExt"/>
          <w:noProof w:val="0"/>
        </w:rPr>
        <w:t>&lt;Original&gt;</w:t>
      </w:r>
      <w:r w:rsidRPr="0010761A">
        <w:rPr>
          <w:rStyle w:val="HideTWBInt"/>
          <w:noProof w:val="0"/>
        </w:rPr>
        <w:t>{EN}</w:t>
      </w:r>
      <w:r>
        <w:rPr>
          <w:noProof w:val="0"/>
        </w:rPr>
        <w:t>en</w:t>
      </w:r>
      <w:r w:rsidRPr="00B3555C">
        <w:rPr>
          <w:rStyle w:val="HideTWBExt"/>
          <w:noProof w:val="0"/>
        </w:rPr>
        <w:t>&lt;/Original&gt;</w:t>
      </w:r>
    </w:p>
    <w:p w:rsidR="003B7D64" w:rsidRPr="00ED03B5" w:rsidRDefault="003B7D64" w:rsidP="00ED03B5">
      <w:pPr>
        <w:pStyle w:val="Olang"/>
        <w:jc w:val="left"/>
        <w:rPr>
          <w:noProof w:val="0"/>
        </w:rPr>
      </w:pPr>
      <w:r w:rsidRPr="00ED03B5">
        <w:rPr>
          <w:rStyle w:val="HideTWBExt"/>
          <w:noProof w:val="0"/>
        </w:rPr>
        <w:t>&lt;/Amend&gt;</w:t>
      </w:r>
    </w:p>
    <w:p w:rsidR="00C46026" w:rsidRPr="00B3555C" w:rsidRDefault="00C46026" w:rsidP="00C46026">
      <w:pPr>
        <w:pStyle w:val="NormalBold12b"/>
        <w:keepNext/>
      </w:pPr>
      <w:r w:rsidRPr="00B3555C">
        <w:rPr>
          <w:rStyle w:val="HideTWBExt"/>
          <w:b w:val="0"/>
          <w:noProof w:val="0"/>
        </w:rPr>
        <w:t>&lt;DocAmend&gt;</w:t>
      </w:r>
      <w:r>
        <w:t>Proposal for a regulation</w:t>
      </w:r>
      <w:r w:rsidRPr="00B3555C">
        <w:rPr>
          <w:rStyle w:val="HideTWBExt"/>
          <w:b w:val="0"/>
          <w:noProof w:val="0"/>
        </w:rPr>
        <w:t>&lt;/DocAmend&gt;</w:t>
      </w:r>
      <w:r w:rsidR="001E69BD">
        <w:rPr>
          <w:rStyle w:val="HideTWBExt"/>
          <w:b w:val="0"/>
          <w:noProof w:val="0"/>
        </w:rPr>
        <w:br/>
      </w:r>
      <w:r w:rsidR="00BD3314" w:rsidRPr="00BD3314">
        <w:t>A</w:t>
      </w:r>
      <w:r w:rsidR="001E69BD">
        <w:t xml:space="preserve">rticle 1 paragraph 4 of Decision (EU) 2015/1814 </w:t>
      </w:r>
    </w:p>
    <w:p w:rsidR="00C46026" w:rsidRPr="001E69BD" w:rsidRDefault="00C46026" w:rsidP="00C46026">
      <w:pPr>
        <w:pStyle w:val="NormalBold"/>
        <w:keepNext/>
        <w:rPr>
          <w:lang w:val="fr-FR"/>
        </w:rPr>
      </w:pPr>
      <w:r w:rsidRPr="001E69BD">
        <w:rPr>
          <w:rStyle w:val="HideTWBExt"/>
          <w:b w:val="0"/>
          <w:noProof w:val="0"/>
          <w:lang w:val="fr-FR"/>
        </w:rPr>
        <w:t>&lt;Article&gt;</w:t>
      </w:r>
      <w:r w:rsidR="00BD3314" w:rsidRPr="001E69BD">
        <w:rPr>
          <w:lang w:val="fr-FR"/>
        </w:rPr>
        <w:t>Article 15a</w:t>
      </w:r>
      <w:r w:rsidR="001E69BD" w:rsidRPr="001E69BD">
        <w:rPr>
          <w:lang w:val="fr-FR"/>
        </w:rPr>
        <w:t>(new)</w:t>
      </w:r>
      <w:r w:rsidRPr="001E69BD">
        <w:rPr>
          <w:rStyle w:val="HideTWBExt"/>
          <w:b w:val="0"/>
          <w:noProof w:val="0"/>
          <w:lang w:val="fr-FR"/>
        </w:rPr>
        <w:t>&lt;/Article&gt;</w:t>
      </w:r>
    </w:p>
    <w:p w:rsidR="00C46026" w:rsidRPr="001E69BD" w:rsidRDefault="00C46026" w:rsidP="00C46026">
      <w:pPr>
        <w:rPr>
          <w:lang w:val="fr-FR"/>
        </w:rPr>
      </w:pP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C46026" w:rsidRPr="001E69BD" w:rsidTr="00C46026">
        <w:trPr>
          <w:jc w:val="center"/>
        </w:trPr>
        <w:tc>
          <w:tcPr>
            <w:tcW w:w="9752" w:type="dxa"/>
            <w:gridSpan w:val="2"/>
          </w:tcPr>
          <w:p w:rsidR="00C46026" w:rsidRPr="001E69BD" w:rsidRDefault="00C46026" w:rsidP="00C46026">
            <w:pPr>
              <w:keepNext/>
              <w:rPr>
                <w:lang w:val="fr-FR"/>
              </w:rPr>
            </w:pPr>
          </w:p>
        </w:tc>
      </w:tr>
      <w:tr w:rsidR="00C46026" w:rsidRPr="00B3555C" w:rsidTr="00C46026">
        <w:trPr>
          <w:jc w:val="center"/>
        </w:trPr>
        <w:tc>
          <w:tcPr>
            <w:tcW w:w="4876" w:type="dxa"/>
          </w:tcPr>
          <w:p w:rsidR="00C46026" w:rsidRPr="00B3555C" w:rsidRDefault="00BD3314" w:rsidP="00C46026">
            <w:pPr>
              <w:pStyle w:val="ColumnHeading"/>
              <w:keepNext/>
            </w:pPr>
            <w:r>
              <w:t>Text proposed by the Commission</w:t>
            </w:r>
          </w:p>
        </w:tc>
        <w:tc>
          <w:tcPr>
            <w:tcW w:w="4876" w:type="dxa"/>
          </w:tcPr>
          <w:p w:rsidR="00C46026" w:rsidRPr="00B3555C" w:rsidRDefault="00BD3314" w:rsidP="00C46026">
            <w:pPr>
              <w:pStyle w:val="ColumnHeading"/>
              <w:keepNext/>
            </w:pPr>
            <w:r>
              <w:t>Amendment</w:t>
            </w:r>
          </w:p>
        </w:tc>
      </w:tr>
      <w:tr w:rsidR="00C46026" w:rsidRPr="00B3555C" w:rsidTr="00C46026">
        <w:trPr>
          <w:jc w:val="center"/>
        </w:trPr>
        <w:tc>
          <w:tcPr>
            <w:tcW w:w="4876" w:type="dxa"/>
          </w:tcPr>
          <w:p w:rsidR="00C46026" w:rsidRPr="00B3555C" w:rsidRDefault="00C46026" w:rsidP="00C46026">
            <w:pPr>
              <w:pStyle w:val="Normal6"/>
            </w:pPr>
          </w:p>
        </w:tc>
        <w:tc>
          <w:tcPr>
            <w:tcW w:w="4876" w:type="dxa"/>
          </w:tcPr>
          <w:p w:rsidR="00C46026" w:rsidRPr="00B3555C" w:rsidRDefault="00BD3314" w:rsidP="00BD3314">
            <w:pPr>
              <w:pStyle w:val="Normal6"/>
              <w:jc w:val="center"/>
              <w:rPr>
                <w:szCs w:val="24"/>
              </w:rPr>
            </w:pPr>
            <w:r>
              <w:rPr>
                <w:b/>
                <w:i/>
              </w:rPr>
              <w:t>Article 15a</w:t>
            </w:r>
          </w:p>
        </w:tc>
      </w:tr>
      <w:tr w:rsidR="00C46026" w:rsidRPr="00B3555C" w:rsidTr="00C46026">
        <w:trPr>
          <w:jc w:val="center"/>
        </w:trPr>
        <w:tc>
          <w:tcPr>
            <w:tcW w:w="4876" w:type="dxa"/>
          </w:tcPr>
          <w:p w:rsidR="00C46026" w:rsidRDefault="00C46026" w:rsidP="00C46026">
            <w:pPr>
              <w:pStyle w:val="Normal6"/>
            </w:pPr>
          </w:p>
        </w:tc>
        <w:tc>
          <w:tcPr>
            <w:tcW w:w="4876" w:type="dxa"/>
          </w:tcPr>
          <w:p w:rsidR="00C46026" w:rsidRDefault="00BD3314" w:rsidP="00BD3314">
            <w:pPr>
              <w:pStyle w:val="Normal6"/>
              <w:jc w:val="center"/>
            </w:pPr>
            <w:r>
              <w:rPr>
                <w:b/>
                <w:i/>
              </w:rPr>
              <w:t>Amendment to Decision (EU) 2015/1814</w:t>
            </w:r>
          </w:p>
        </w:tc>
      </w:tr>
      <w:tr w:rsidR="00C46026" w:rsidRPr="00B3555C" w:rsidTr="00C46026">
        <w:trPr>
          <w:jc w:val="center"/>
        </w:trPr>
        <w:tc>
          <w:tcPr>
            <w:tcW w:w="4876" w:type="dxa"/>
          </w:tcPr>
          <w:p w:rsidR="00C46026" w:rsidRDefault="00C46026" w:rsidP="00C46026">
            <w:pPr>
              <w:pStyle w:val="Normal6"/>
            </w:pPr>
          </w:p>
        </w:tc>
        <w:tc>
          <w:tcPr>
            <w:tcW w:w="4876" w:type="dxa"/>
          </w:tcPr>
          <w:p w:rsidR="00C46026" w:rsidRDefault="00BD3314" w:rsidP="00C46026">
            <w:pPr>
              <w:pStyle w:val="Normal6"/>
            </w:pPr>
            <w:r>
              <w:rPr>
                <w:b/>
                <w:i/>
              </w:rPr>
              <w:t>Article 1 (4) of Decision (EU) 2015/1814 is replaced by the following:</w:t>
            </w:r>
          </w:p>
        </w:tc>
      </w:tr>
      <w:tr w:rsidR="00C46026" w:rsidRPr="00B3555C" w:rsidTr="00C46026">
        <w:trPr>
          <w:jc w:val="center"/>
        </w:trPr>
        <w:tc>
          <w:tcPr>
            <w:tcW w:w="4876" w:type="dxa"/>
          </w:tcPr>
          <w:p w:rsidR="00C46026" w:rsidRDefault="00C46026" w:rsidP="00C46026">
            <w:pPr>
              <w:pStyle w:val="Normal6"/>
            </w:pPr>
          </w:p>
        </w:tc>
        <w:tc>
          <w:tcPr>
            <w:tcW w:w="4876" w:type="dxa"/>
          </w:tcPr>
          <w:p w:rsidR="00C46026" w:rsidRPr="00BD3314" w:rsidRDefault="00BD3314" w:rsidP="00C46026">
            <w:pPr>
              <w:pStyle w:val="Normal6"/>
              <w:rPr>
                <w:b/>
                <w:i/>
              </w:rPr>
            </w:pPr>
            <w:r w:rsidRPr="00BD3314">
              <w:rPr>
                <w:b/>
                <w:i/>
              </w:rPr>
              <w:t>“4</w:t>
            </w:r>
            <w:r w:rsidRPr="00BD3314">
              <w:rPr>
                <w:b/>
                <w:i/>
                <w:szCs w:val="24"/>
              </w:rPr>
              <w:t xml:space="preserve">.The Commission shall publish the total number of allowances in circulation each year, by 15 May of the subsequent year. The total number of allowances in circulation in a given year shall be the cumulative number of allowances issued in the period since 1 January 2008, including the number issued pursuant to Article 13(2) of Directive 2003/87/EC in that period and entitlements to use international credits exercised by installations under the EU ETS in respect of emissions up to 31 December of that given year, minus the cumulative tonnes of verified emissions from installations under the EU ETS between 1 January 2008 and 31 December of that same given year, any allowances cancelled in accordance with Article 12(4) of Directive 2003/87/EC other than the allowances cancelled in accordance with Article 6 (1) of Regulation (EU) 2017/...* of the European Parliament and the Council, and the number of allowances in the reserve. No account shall be taken of emissions during the three-year period starting in 2005 and ending in 2007 and allowances issued in respect of those emissions. The first publication shall take </w:t>
            </w:r>
            <w:r w:rsidRPr="00BD3314">
              <w:rPr>
                <w:b/>
                <w:i/>
                <w:szCs w:val="24"/>
              </w:rPr>
              <w:lastRenderedPageBreak/>
              <w:t>place by 15 May 2017.”</w:t>
            </w:r>
          </w:p>
        </w:tc>
      </w:tr>
      <w:tr w:rsidR="00BD3314" w:rsidRPr="00B3555C" w:rsidTr="00C46026">
        <w:trPr>
          <w:jc w:val="center"/>
        </w:trPr>
        <w:tc>
          <w:tcPr>
            <w:tcW w:w="4876" w:type="dxa"/>
          </w:tcPr>
          <w:p w:rsidR="00BD3314" w:rsidRDefault="00BD3314" w:rsidP="00C46026">
            <w:pPr>
              <w:pStyle w:val="Normal6"/>
            </w:pPr>
          </w:p>
        </w:tc>
        <w:tc>
          <w:tcPr>
            <w:tcW w:w="4876" w:type="dxa"/>
          </w:tcPr>
          <w:p w:rsidR="00BD3314" w:rsidRDefault="00BD3314" w:rsidP="00BD3314">
            <w:pPr>
              <w:spacing w:after="120" w:line="100" w:lineRule="atLeast"/>
            </w:pPr>
            <w:r>
              <w:rPr>
                <w:b/>
                <w:i/>
              </w:rPr>
              <w:t>______________</w:t>
            </w:r>
          </w:p>
        </w:tc>
      </w:tr>
      <w:tr w:rsidR="00BD3314" w:rsidRPr="00B3555C" w:rsidTr="00C46026">
        <w:trPr>
          <w:jc w:val="center"/>
        </w:trPr>
        <w:tc>
          <w:tcPr>
            <w:tcW w:w="4876" w:type="dxa"/>
          </w:tcPr>
          <w:p w:rsidR="00BD3314" w:rsidRDefault="00BD3314" w:rsidP="00C46026">
            <w:pPr>
              <w:pStyle w:val="Normal6"/>
            </w:pPr>
          </w:p>
        </w:tc>
        <w:tc>
          <w:tcPr>
            <w:tcW w:w="4876" w:type="dxa"/>
          </w:tcPr>
          <w:p w:rsidR="00BD3314" w:rsidRDefault="00BD3314" w:rsidP="00BD3314">
            <w:pPr>
              <w:spacing w:after="120" w:line="100" w:lineRule="atLeast"/>
            </w:pPr>
            <w:r w:rsidRPr="00BD3314">
              <w:rPr>
                <w:b/>
                <w:i/>
                <w:szCs w:val="24"/>
              </w:rPr>
              <w:t>* Regulation (EU) 2017/... of the European Parliament and the Council on binding annual greenhouse gas emission reductions by Member States from 2021 to 2030 for a resilient Energy Union and to meet commitments under the Paris Agreement and amending Regulation No 525/2013 of the European Parliament and the Council on a mechanism for monitoring and reporting greenhouse gas emissions and other information relevant to climate change (OJ L ..., ..., p ... .).</w:t>
            </w:r>
          </w:p>
        </w:tc>
      </w:tr>
    </w:tbl>
    <w:p w:rsidR="00C46026" w:rsidRPr="00B3555C" w:rsidRDefault="00C46026" w:rsidP="00C46026">
      <w:pPr>
        <w:pStyle w:val="Olang"/>
        <w:rPr>
          <w:noProof w:val="0"/>
        </w:rPr>
      </w:pPr>
      <w:r w:rsidRPr="00B3555C">
        <w:rPr>
          <w:noProof w:val="0"/>
        </w:rPr>
        <w:t xml:space="preserve">Or. </w:t>
      </w:r>
      <w:r w:rsidRPr="00B3555C">
        <w:rPr>
          <w:rStyle w:val="HideTWBExt"/>
          <w:noProof w:val="0"/>
        </w:rPr>
        <w:t>&lt;Original&gt;</w:t>
      </w:r>
      <w:r w:rsidRPr="0010761A">
        <w:rPr>
          <w:rStyle w:val="HideTWBInt"/>
          <w:noProof w:val="0"/>
        </w:rPr>
        <w:t>{EN}</w:t>
      </w:r>
      <w:r>
        <w:rPr>
          <w:noProof w:val="0"/>
        </w:rPr>
        <w:t>en</w:t>
      </w:r>
      <w:r w:rsidRPr="00B3555C">
        <w:rPr>
          <w:rStyle w:val="HideTWBExt"/>
          <w:noProof w:val="0"/>
        </w:rPr>
        <w:t>&lt;/Original&gt;</w:t>
      </w:r>
    </w:p>
    <w:p w:rsidR="00C46026" w:rsidRPr="00BD3314" w:rsidRDefault="00C46026" w:rsidP="00C46026">
      <w:pPr>
        <w:pStyle w:val="NormalBold12b"/>
        <w:keepNext/>
        <w:rPr>
          <w:b w:val="0"/>
          <w:vanish/>
        </w:rPr>
      </w:pPr>
      <w:r w:rsidRPr="00BD3314">
        <w:rPr>
          <w:rStyle w:val="HideTWBExt"/>
          <w:b w:val="0"/>
          <w:noProof w:val="0"/>
        </w:rPr>
        <w:t>&lt;/Amend&gt;</w:t>
      </w:r>
    </w:p>
    <w:p w:rsidR="00C46026" w:rsidRPr="00B3555C" w:rsidRDefault="00C46026" w:rsidP="00C46026">
      <w:pPr>
        <w:pStyle w:val="NormalBold12b"/>
        <w:keepNext/>
      </w:pPr>
      <w:r w:rsidRPr="00B3555C">
        <w:rPr>
          <w:rStyle w:val="HideTWBExt"/>
          <w:b w:val="0"/>
          <w:noProof w:val="0"/>
        </w:rPr>
        <w:t>&lt;DocAmend&gt;</w:t>
      </w:r>
      <w:r>
        <w:t>Proposal for a regulation</w:t>
      </w:r>
      <w:r w:rsidRPr="00B3555C">
        <w:rPr>
          <w:rStyle w:val="HideTWBExt"/>
          <w:b w:val="0"/>
          <w:noProof w:val="0"/>
        </w:rPr>
        <w:t>&lt;/DocAmend&gt;</w:t>
      </w:r>
    </w:p>
    <w:p w:rsidR="00C46026" w:rsidRPr="00B3555C" w:rsidRDefault="00C46026" w:rsidP="00BD3314">
      <w:pPr>
        <w:pStyle w:val="NormalBold"/>
      </w:pPr>
      <w:r w:rsidRPr="00B3555C">
        <w:rPr>
          <w:rStyle w:val="HideTWBExt"/>
          <w:b w:val="0"/>
          <w:noProof w:val="0"/>
        </w:rPr>
        <w:t>&lt;Article&gt;</w:t>
      </w:r>
      <w:r w:rsidR="00BD3314">
        <w:t>Recital 10</w:t>
      </w:r>
      <w:r w:rsidRPr="00B3555C">
        <w:rPr>
          <w:rStyle w:val="HideTWBExt"/>
          <w:b w:val="0"/>
          <w:noProof w:val="0"/>
        </w:rPr>
        <w:t>&lt;/Article&gt;</w:t>
      </w:r>
    </w:p>
    <w:p w:rsidR="00C46026" w:rsidRPr="00B3555C" w:rsidRDefault="00C46026" w:rsidP="00C46026"/>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C46026" w:rsidRPr="00B3555C" w:rsidTr="00C46026">
        <w:trPr>
          <w:jc w:val="center"/>
        </w:trPr>
        <w:tc>
          <w:tcPr>
            <w:tcW w:w="9752" w:type="dxa"/>
            <w:gridSpan w:val="2"/>
          </w:tcPr>
          <w:p w:rsidR="00C46026" w:rsidRPr="00B3555C" w:rsidRDefault="00C46026" w:rsidP="00C46026">
            <w:pPr>
              <w:keepNext/>
            </w:pPr>
          </w:p>
        </w:tc>
      </w:tr>
      <w:tr w:rsidR="00C46026" w:rsidRPr="00B3555C" w:rsidTr="00C46026">
        <w:trPr>
          <w:jc w:val="center"/>
        </w:trPr>
        <w:tc>
          <w:tcPr>
            <w:tcW w:w="4876" w:type="dxa"/>
          </w:tcPr>
          <w:p w:rsidR="00C46026" w:rsidRPr="00B3555C" w:rsidRDefault="00BD3314" w:rsidP="00C46026">
            <w:pPr>
              <w:pStyle w:val="ColumnHeading"/>
              <w:keepNext/>
            </w:pPr>
            <w:r>
              <w:t>Text proposed by the Commission</w:t>
            </w:r>
          </w:p>
        </w:tc>
        <w:tc>
          <w:tcPr>
            <w:tcW w:w="4876" w:type="dxa"/>
          </w:tcPr>
          <w:p w:rsidR="00C46026" w:rsidRPr="00B3555C" w:rsidRDefault="00BD3314" w:rsidP="00C46026">
            <w:pPr>
              <w:pStyle w:val="ColumnHeading"/>
              <w:keepNext/>
            </w:pPr>
            <w:r>
              <w:t>Amendment</w:t>
            </w:r>
          </w:p>
        </w:tc>
      </w:tr>
      <w:tr w:rsidR="00C46026" w:rsidRPr="00B3555C" w:rsidTr="00C46026">
        <w:trPr>
          <w:jc w:val="center"/>
        </w:trPr>
        <w:tc>
          <w:tcPr>
            <w:tcW w:w="4876" w:type="dxa"/>
          </w:tcPr>
          <w:p w:rsidR="00C46026" w:rsidRPr="00ED03B5" w:rsidRDefault="00BD3314" w:rsidP="00C46026">
            <w:pPr>
              <w:pStyle w:val="Normal6"/>
            </w:pPr>
            <w:r w:rsidRPr="00ED03B5">
              <w:t>(10)</w:t>
            </w:r>
            <w:r w:rsidRPr="00ED03B5">
              <w:tab/>
              <w:t>A new one-off flexibility is created in order to facilitate the achievement of targets for Member States with national reduction targets significantly above both the Union average and their cost effective reduction potential as well as for Member States that did not allocate any allowances for free to industrial installations in 2013, as set out in the impact assessment</w:t>
            </w:r>
            <w:r w:rsidRPr="00ED03B5">
              <w:rPr>
                <w:rStyle w:val="SupBoldItalic"/>
                <w:b w:val="0"/>
                <w:i w:val="0"/>
              </w:rPr>
              <w:t>20</w:t>
            </w:r>
          </w:p>
        </w:tc>
        <w:tc>
          <w:tcPr>
            <w:tcW w:w="4876" w:type="dxa"/>
          </w:tcPr>
          <w:p w:rsidR="00C46026" w:rsidRPr="00B3555C" w:rsidRDefault="00BD3314" w:rsidP="00C46026">
            <w:pPr>
              <w:pStyle w:val="Normal6"/>
              <w:rPr>
                <w:szCs w:val="24"/>
              </w:rPr>
            </w:pPr>
            <w:r>
              <w:t>(10)</w:t>
            </w:r>
            <w:r>
              <w:tab/>
              <w:t>A new one-off flexibility is created in order to facilitate the achievement of targets for Member States with national reduction targets significantly above both the Union average and their cost effective reduction potential as well as for Member States that did not allocate any allowances for free to industrial installations in 2013, as set out in the impact assessment</w:t>
            </w:r>
            <w:r w:rsidRPr="00ED03B5">
              <w:rPr>
                <w:rStyle w:val="SupBoldItalic"/>
                <w:b w:val="0"/>
                <w:i w:val="0"/>
              </w:rPr>
              <w:t>20</w:t>
            </w:r>
          </w:p>
        </w:tc>
      </w:tr>
      <w:tr w:rsidR="00C46026" w:rsidRPr="00B3555C" w:rsidTr="00C46026">
        <w:trPr>
          <w:jc w:val="center"/>
        </w:trPr>
        <w:tc>
          <w:tcPr>
            <w:tcW w:w="4876" w:type="dxa"/>
          </w:tcPr>
          <w:p w:rsidR="00C46026" w:rsidRPr="00ED03B5" w:rsidRDefault="00BD3314" w:rsidP="00C46026">
            <w:pPr>
              <w:pStyle w:val="Normal6"/>
              <w:rPr>
                <w:b/>
              </w:rPr>
            </w:pPr>
            <w:r w:rsidRPr="00ED03B5">
              <w:rPr>
                <w:b/>
              </w:rPr>
              <w:t>______________</w:t>
            </w:r>
          </w:p>
        </w:tc>
        <w:tc>
          <w:tcPr>
            <w:tcW w:w="4876" w:type="dxa"/>
          </w:tcPr>
          <w:p w:rsidR="00C46026" w:rsidRPr="00BD3314" w:rsidRDefault="00ED03B5" w:rsidP="00C46026">
            <w:pPr>
              <w:pStyle w:val="Normal6"/>
              <w:rPr>
                <w:b/>
                <w:i/>
              </w:rPr>
            </w:pPr>
            <w:r w:rsidRPr="00ED03B5">
              <w:rPr>
                <w:b/>
              </w:rPr>
              <w:t>______________</w:t>
            </w:r>
          </w:p>
        </w:tc>
      </w:tr>
      <w:tr w:rsidR="00C46026" w:rsidRPr="00B3555C" w:rsidTr="00C46026">
        <w:trPr>
          <w:jc w:val="center"/>
        </w:trPr>
        <w:tc>
          <w:tcPr>
            <w:tcW w:w="4876" w:type="dxa"/>
          </w:tcPr>
          <w:p w:rsidR="00C46026" w:rsidRPr="00ED03B5" w:rsidRDefault="00BD3314" w:rsidP="00C46026">
            <w:pPr>
              <w:pStyle w:val="Normal6"/>
              <w:rPr>
                <w:i/>
              </w:rPr>
            </w:pPr>
            <w:r w:rsidRPr="00ED03B5">
              <w:rPr>
                <w:rStyle w:val="SupBoldItalic"/>
                <w:b w:val="0"/>
                <w:i w:val="0"/>
              </w:rPr>
              <w:t>20</w:t>
            </w:r>
            <w:r w:rsidRPr="00ED03B5">
              <w:rPr>
                <w:i/>
              </w:rPr>
              <w:t xml:space="preserve"> </w:t>
            </w:r>
            <w:r w:rsidRPr="00ED03B5">
              <w:t>SWD(2016) 247</w:t>
            </w:r>
          </w:p>
        </w:tc>
        <w:tc>
          <w:tcPr>
            <w:tcW w:w="4876" w:type="dxa"/>
          </w:tcPr>
          <w:p w:rsidR="00C46026" w:rsidRDefault="00ED03B5" w:rsidP="00C46026">
            <w:pPr>
              <w:pStyle w:val="Normal6"/>
            </w:pPr>
            <w:r w:rsidRPr="00ED03B5">
              <w:rPr>
                <w:rStyle w:val="SupBoldItalic"/>
                <w:b w:val="0"/>
                <w:i w:val="0"/>
              </w:rPr>
              <w:t>20</w:t>
            </w:r>
            <w:r w:rsidRPr="00ED03B5">
              <w:rPr>
                <w:i/>
              </w:rPr>
              <w:t xml:space="preserve"> </w:t>
            </w:r>
            <w:r w:rsidRPr="00ED03B5">
              <w:t>SWD(2016) 247</w:t>
            </w:r>
          </w:p>
        </w:tc>
      </w:tr>
    </w:tbl>
    <w:p w:rsidR="00763F03" w:rsidRDefault="00C46026" w:rsidP="00763F03">
      <w:pPr>
        <w:pStyle w:val="Olang"/>
        <w:rPr>
          <w:rStyle w:val="HideTWBExt"/>
          <w:noProof w:val="0"/>
        </w:rPr>
      </w:pPr>
      <w:r w:rsidRPr="00B3555C">
        <w:rPr>
          <w:noProof w:val="0"/>
        </w:rPr>
        <w:t xml:space="preserve">Or. </w:t>
      </w:r>
      <w:r w:rsidRPr="00B3555C">
        <w:rPr>
          <w:rStyle w:val="HideTWBExt"/>
          <w:noProof w:val="0"/>
        </w:rPr>
        <w:t>&lt;Original&gt;</w:t>
      </w:r>
      <w:r w:rsidRPr="0010761A">
        <w:rPr>
          <w:rStyle w:val="HideTWBInt"/>
          <w:noProof w:val="0"/>
        </w:rPr>
        <w:t>{EN}</w:t>
      </w:r>
      <w:r>
        <w:rPr>
          <w:noProof w:val="0"/>
        </w:rPr>
        <w:t>en</w:t>
      </w:r>
      <w:r w:rsidRPr="00B3555C">
        <w:rPr>
          <w:rStyle w:val="HideTWBExt"/>
          <w:noProof w:val="0"/>
        </w:rPr>
        <w:t>&lt;/Original&gt;</w:t>
      </w:r>
    </w:p>
    <w:p w:rsidR="00C46026" w:rsidRPr="00763F03" w:rsidRDefault="00C46026" w:rsidP="00763F03">
      <w:pPr>
        <w:pStyle w:val="Olang"/>
        <w:jc w:val="left"/>
        <w:rPr>
          <w:noProof w:val="0"/>
        </w:rPr>
      </w:pPr>
      <w:r w:rsidRPr="0023624C">
        <w:rPr>
          <w:rStyle w:val="HideTWBExt"/>
          <w:noProof w:val="0"/>
        </w:rPr>
        <w:t>&lt;/Amend&gt;</w:t>
      </w:r>
    </w:p>
    <w:p w:rsidR="00C46026" w:rsidRPr="00B3555C" w:rsidRDefault="00C46026" w:rsidP="00C46026">
      <w:pPr>
        <w:pStyle w:val="NormalBold12b"/>
        <w:keepNext/>
      </w:pPr>
      <w:r w:rsidRPr="00B3555C">
        <w:rPr>
          <w:rStyle w:val="HideTWBExt"/>
          <w:b w:val="0"/>
          <w:noProof w:val="0"/>
        </w:rPr>
        <w:t>&lt;DocAmend&gt;</w:t>
      </w:r>
      <w:r>
        <w:t>Proposal for a regulation</w:t>
      </w:r>
      <w:r w:rsidRPr="00B3555C">
        <w:rPr>
          <w:rStyle w:val="HideTWBExt"/>
          <w:b w:val="0"/>
          <w:noProof w:val="0"/>
        </w:rPr>
        <w:t>&lt;/DocAmend&gt;</w:t>
      </w:r>
    </w:p>
    <w:p w:rsidR="00C46026" w:rsidRPr="00B3555C" w:rsidRDefault="00C46026" w:rsidP="00094526">
      <w:pPr>
        <w:pStyle w:val="NormalBold"/>
      </w:pPr>
      <w:r w:rsidRPr="00B3555C">
        <w:rPr>
          <w:rStyle w:val="HideTWBExt"/>
          <w:b w:val="0"/>
          <w:noProof w:val="0"/>
        </w:rPr>
        <w:t>&lt;Article&gt;</w:t>
      </w:r>
      <w:r w:rsidR="00094526">
        <w:t>Recital 10a(new)</w:t>
      </w:r>
      <w:r w:rsidRPr="00B3555C">
        <w:rPr>
          <w:rStyle w:val="HideTWBExt"/>
          <w:b w:val="0"/>
          <w:noProof w:val="0"/>
        </w:rPr>
        <w:t>&lt;/Article&gt;</w:t>
      </w:r>
    </w:p>
    <w:p w:rsidR="00C46026" w:rsidRPr="00B3555C" w:rsidRDefault="00C46026" w:rsidP="00C46026"/>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C46026" w:rsidRPr="00B3555C" w:rsidTr="00C46026">
        <w:trPr>
          <w:jc w:val="center"/>
        </w:trPr>
        <w:tc>
          <w:tcPr>
            <w:tcW w:w="9752" w:type="dxa"/>
            <w:gridSpan w:val="2"/>
          </w:tcPr>
          <w:p w:rsidR="00C46026" w:rsidRPr="00B3555C" w:rsidRDefault="00C46026" w:rsidP="00C46026">
            <w:pPr>
              <w:keepNext/>
            </w:pPr>
          </w:p>
        </w:tc>
      </w:tr>
      <w:tr w:rsidR="00C46026" w:rsidRPr="00B3555C" w:rsidTr="00C46026">
        <w:trPr>
          <w:jc w:val="center"/>
        </w:trPr>
        <w:tc>
          <w:tcPr>
            <w:tcW w:w="4876" w:type="dxa"/>
          </w:tcPr>
          <w:p w:rsidR="00C46026" w:rsidRPr="00B3555C" w:rsidRDefault="00094526" w:rsidP="00C46026">
            <w:pPr>
              <w:pStyle w:val="ColumnHeading"/>
              <w:keepNext/>
            </w:pPr>
            <w:r>
              <w:t>Text proposed by the Commission</w:t>
            </w:r>
          </w:p>
        </w:tc>
        <w:tc>
          <w:tcPr>
            <w:tcW w:w="4876" w:type="dxa"/>
          </w:tcPr>
          <w:p w:rsidR="00C46026" w:rsidRPr="00B3555C" w:rsidRDefault="00094526" w:rsidP="00C46026">
            <w:pPr>
              <w:pStyle w:val="ColumnHeading"/>
              <w:keepNext/>
            </w:pPr>
            <w:r>
              <w:t>Amendment</w:t>
            </w:r>
          </w:p>
        </w:tc>
      </w:tr>
      <w:tr w:rsidR="00C46026" w:rsidRPr="00B3555C" w:rsidTr="00C46026">
        <w:trPr>
          <w:jc w:val="center"/>
        </w:trPr>
        <w:tc>
          <w:tcPr>
            <w:tcW w:w="4876" w:type="dxa"/>
          </w:tcPr>
          <w:p w:rsidR="00C46026" w:rsidRPr="00B3555C" w:rsidRDefault="00C46026" w:rsidP="00C46026">
            <w:pPr>
              <w:pStyle w:val="Normal6"/>
            </w:pPr>
          </w:p>
        </w:tc>
        <w:tc>
          <w:tcPr>
            <w:tcW w:w="4876" w:type="dxa"/>
          </w:tcPr>
          <w:p w:rsidR="00C46026" w:rsidRPr="00B3555C" w:rsidRDefault="00094526" w:rsidP="00C46026">
            <w:pPr>
              <w:pStyle w:val="Normal6"/>
              <w:rPr>
                <w:szCs w:val="24"/>
              </w:rPr>
            </w:pPr>
            <w:r>
              <w:rPr>
                <w:b/>
                <w:i/>
              </w:rPr>
              <w:t>(10a)</w:t>
            </w:r>
            <w:r>
              <w:rPr>
                <w:b/>
                <w:i/>
              </w:rPr>
              <w:tab/>
              <w:t xml:space="preserve">In order to preserve full efficiency of the market stability reserve established </w:t>
            </w:r>
            <w:r>
              <w:rPr>
                <w:b/>
                <w:i/>
              </w:rPr>
              <w:lastRenderedPageBreak/>
              <w:t>by Decision (EU) 2015/1814* of the European Parliament and the Council, the cancellation of allowances as the result of the use of the flexibility laid down in this Regulation following the reduction of EU ETS allowances should not be taken into account as allowances that have been cancelled in accordance with Directive 2003/87/EC when determining, pursuant to Decision (EU) 2015/1814, the total number of allowances in circulation in a given year pursuant to that Decision.</w:t>
            </w:r>
          </w:p>
        </w:tc>
      </w:tr>
      <w:tr w:rsidR="00C46026" w:rsidRPr="00B3555C" w:rsidTr="00C46026">
        <w:trPr>
          <w:jc w:val="center"/>
        </w:trPr>
        <w:tc>
          <w:tcPr>
            <w:tcW w:w="4876" w:type="dxa"/>
          </w:tcPr>
          <w:p w:rsidR="00C46026" w:rsidRDefault="00C46026" w:rsidP="00C46026">
            <w:pPr>
              <w:pStyle w:val="Normal6"/>
            </w:pPr>
          </w:p>
        </w:tc>
        <w:tc>
          <w:tcPr>
            <w:tcW w:w="4876" w:type="dxa"/>
          </w:tcPr>
          <w:p w:rsidR="00C46026" w:rsidRDefault="00094526" w:rsidP="00C46026">
            <w:pPr>
              <w:pStyle w:val="Normal6"/>
            </w:pPr>
            <w:r>
              <w:rPr>
                <w:b/>
                <w:i/>
              </w:rPr>
              <w:t>____________________________</w:t>
            </w:r>
          </w:p>
        </w:tc>
      </w:tr>
      <w:tr w:rsidR="00C46026" w:rsidRPr="00B3555C" w:rsidTr="00C46026">
        <w:trPr>
          <w:jc w:val="center"/>
        </w:trPr>
        <w:tc>
          <w:tcPr>
            <w:tcW w:w="4876" w:type="dxa"/>
          </w:tcPr>
          <w:p w:rsidR="00C46026" w:rsidRDefault="00C46026" w:rsidP="00C46026">
            <w:pPr>
              <w:pStyle w:val="Normal6"/>
            </w:pPr>
          </w:p>
        </w:tc>
        <w:tc>
          <w:tcPr>
            <w:tcW w:w="4876" w:type="dxa"/>
          </w:tcPr>
          <w:p w:rsidR="00C46026" w:rsidRDefault="00094526" w:rsidP="00C46026">
            <w:pPr>
              <w:pStyle w:val="Normal6"/>
            </w:pPr>
            <w:r>
              <w:rPr>
                <w:b/>
                <w:i/>
              </w:rPr>
              <w:t>*</w:t>
            </w:r>
            <w:r>
              <w:rPr>
                <w:b/>
                <w:i/>
              </w:rPr>
              <w:tab/>
            </w:r>
            <w:r>
              <w:rPr>
                <w:b/>
                <w:bCs/>
                <w:i/>
                <w:lang w:val="en"/>
              </w:rPr>
              <w:t>Decision (EU) 2015/1814 of the European Parliament and of the Council of 6 October 2015 concerning the establishment and operation of a market stability reserve for the Union greenhouse gas emission trading scheme and amending Directive 2003/87/EC (</w:t>
            </w:r>
            <w:r>
              <w:rPr>
                <w:b/>
                <w:i/>
                <w:iCs/>
                <w:lang w:val="en"/>
              </w:rPr>
              <w:t>OJ L 264, 9.10.2015, p. 1).]</w:t>
            </w:r>
          </w:p>
        </w:tc>
      </w:tr>
    </w:tbl>
    <w:p w:rsidR="00C46026" w:rsidRPr="00B3555C" w:rsidRDefault="00C46026" w:rsidP="00C46026">
      <w:pPr>
        <w:pStyle w:val="Olang"/>
        <w:rPr>
          <w:noProof w:val="0"/>
        </w:rPr>
      </w:pPr>
      <w:r w:rsidRPr="00B3555C">
        <w:rPr>
          <w:noProof w:val="0"/>
        </w:rPr>
        <w:t xml:space="preserve">Or. </w:t>
      </w:r>
      <w:r w:rsidRPr="00B3555C">
        <w:rPr>
          <w:rStyle w:val="HideTWBExt"/>
          <w:noProof w:val="0"/>
        </w:rPr>
        <w:t>&lt;Original&gt;</w:t>
      </w:r>
      <w:r w:rsidRPr="0010761A">
        <w:rPr>
          <w:rStyle w:val="HideTWBInt"/>
          <w:noProof w:val="0"/>
        </w:rPr>
        <w:t>{EN}</w:t>
      </w:r>
      <w:r>
        <w:rPr>
          <w:noProof w:val="0"/>
        </w:rPr>
        <w:t>en</w:t>
      </w:r>
      <w:r w:rsidRPr="00B3555C">
        <w:rPr>
          <w:rStyle w:val="HideTWBExt"/>
          <w:noProof w:val="0"/>
        </w:rPr>
        <w:t>&lt;/Original&gt;</w:t>
      </w:r>
    </w:p>
    <w:p w:rsidR="00C46026" w:rsidRPr="00094526" w:rsidRDefault="00C46026" w:rsidP="00C46026">
      <w:pPr>
        <w:pStyle w:val="NormalBold12b"/>
        <w:keepNext/>
        <w:rPr>
          <w:b w:val="0"/>
          <w:vanish/>
        </w:rPr>
      </w:pPr>
      <w:r w:rsidRPr="00094526">
        <w:rPr>
          <w:rStyle w:val="HideTWBExt"/>
          <w:b w:val="0"/>
          <w:noProof w:val="0"/>
        </w:rPr>
        <w:t>&lt;/Amend&gt;</w:t>
      </w:r>
    </w:p>
    <w:p w:rsidR="00C46026" w:rsidRPr="00B3555C" w:rsidRDefault="00C46026" w:rsidP="00C46026">
      <w:pPr>
        <w:pStyle w:val="NormalBold12b"/>
        <w:keepNext/>
      </w:pPr>
      <w:r w:rsidRPr="00B3555C">
        <w:rPr>
          <w:rStyle w:val="HideTWBExt"/>
          <w:b w:val="0"/>
          <w:noProof w:val="0"/>
        </w:rPr>
        <w:t>&lt;DocAmend&gt;</w:t>
      </w:r>
      <w:r>
        <w:t>Proposal for a regulation</w:t>
      </w:r>
      <w:r w:rsidRPr="00B3555C">
        <w:rPr>
          <w:rStyle w:val="HideTWBExt"/>
          <w:b w:val="0"/>
          <w:noProof w:val="0"/>
        </w:rPr>
        <w:t>&lt;/DocAmend&gt;</w:t>
      </w:r>
    </w:p>
    <w:p w:rsidR="00C46026" w:rsidRPr="00B3555C" w:rsidRDefault="00C46026" w:rsidP="00C46026">
      <w:pPr>
        <w:pStyle w:val="NormalBold"/>
        <w:keepNext/>
      </w:pPr>
      <w:r w:rsidRPr="00B3555C">
        <w:rPr>
          <w:rStyle w:val="HideTWBExt"/>
          <w:b w:val="0"/>
          <w:noProof w:val="0"/>
        </w:rPr>
        <w:t>&lt;Article&gt;</w:t>
      </w:r>
      <w:r w:rsidR="00094526">
        <w:t>Recital 12</w:t>
      </w:r>
      <w:r w:rsidRPr="00B3555C">
        <w:rPr>
          <w:rStyle w:val="HideTWBExt"/>
          <w:b w:val="0"/>
          <w:noProof w:val="0"/>
        </w:rPr>
        <w:t>&lt;/Article&gt;</w:t>
      </w:r>
    </w:p>
    <w:p w:rsidR="00C46026" w:rsidRPr="00B3555C" w:rsidRDefault="00C46026" w:rsidP="00C46026"/>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C46026" w:rsidRPr="00B3555C" w:rsidTr="00C46026">
        <w:trPr>
          <w:jc w:val="center"/>
        </w:trPr>
        <w:tc>
          <w:tcPr>
            <w:tcW w:w="9752" w:type="dxa"/>
            <w:gridSpan w:val="2"/>
          </w:tcPr>
          <w:p w:rsidR="00C46026" w:rsidRPr="00B3555C" w:rsidRDefault="00C46026" w:rsidP="00C46026">
            <w:pPr>
              <w:keepNext/>
            </w:pPr>
          </w:p>
        </w:tc>
      </w:tr>
      <w:tr w:rsidR="00C46026" w:rsidRPr="00B3555C" w:rsidTr="00C46026">
        <w:trPr>
          <w:jc w:val="center"/>
        </w:trPr>
        <w:tc>
          <w:tcPr>
            <w:tcW w:w="4876" w:type="dxa"/>
          </w:tcPr>
          <w:p w:rsidR="00C46026" w:rsidRPr="00B3555C" w:rsidRDefault="00094526" w:rsidP="00C46026">
            <w:pPr>
              <w:pStyle w:val="ColumnHeading"/>
              <w:keepNext/>
            </w:pPr>
            <w:r>
              <w:t>Text proposed by the Commission</w:t>
            </w:r>
          </w:p>
        </w:tc>
        <w:tc>
          <w:tcPr>
            <w:tcW w:w="4876" w:type="dxa"/>
          </w:tcPr>
          <w:p w:rsidR="00C46026" w:rsidRPr="00B3555C" w:rsidRDefault="00094526" w:rsidP="00C46026">
            <w:pPr>
              <w:pStyle w:val="ColumnHeading"/>
              <w:keepNext/>
            </w:pPr>
            <w:r>
              <w:t>Amendment</w:t>
            </w:r>
          </w:p>
        </w:tc>
      </w:tr>
      <w:tr w:rsidR="00C46026" w:rsidRPr="00B3555C" w:rsidTr="00C46026">
        <w:trPr>
          <w:jc w:val="center"/>
        </w:trPr>
        <w:tc>
          <w:tcPr>
            <w:tcW w:w="4876" w:type="dxa"/>
          </w:tcPr>
          <w:p w:rsidR="00C46026" w:rsidRPr="00B3555C" w:rsidRDefault="003B7D64" w:rsidP="00C46026">
            <w:pPr>
              <w:pStyle w:val="Normal6"/>
            </w:pPr>
            <w:r>
              <w:t>(12)</w:t>
            </w:r>
            <w:r>
              <w:tab/>
              <w:t xml:space="preserve">Regulation [ ] [on the inclusion of greenhouse gas emissions and removals from land use, land use change and forestry into the 2030 climate and energy framework] lays down accounting rules on greenhouse gas emissions and removals relating to land use, land-use change and forestry (LULUCF). While the environmental outcome under this Regulation in terms of the levels of greenhouse gas emission reductions that are made is affected by taking into account a quantity up to the sum of total net removals and total net emissions from deforested land, afforested land, managed cropland </w:t>
            </w:r>
            <w:r>
              <w:rPr>
                <w:b/>
                <w:i/>
              </w:rPr>
              <w:t>and</w:t>
            </w:r>
            <w:r>
              <w:t xml:space="preserve"> managed grassland as </w:t>
            </w:r>
            <w:r>
              <w:lastRenderedPageBreak/>
              <w:t xml:space="preserve">defined in Regulation [ ], flexibility for a maximum quantity of </w:t>
            </w:r>
            <w:r w:rsidRPr="003B7D64">
              <w:rPr>
                <w:b/>
                <w:i/>
              </w:rPr>
              <w:t>280</w:t>
            </w:r>
            <w:r>
              <w:t xml:space="preserve"> million tonnes of CO2 equivalent of these removals divided among Member States according to the figures in Annex III should be included as an additional possibility for Member States to meet their commitments when needed. Where the delegated act to update the forest reference levels based on the national forestry accounting plans pursuant to Article 8 (6) of Regulation [LULUCF] is adopted, the power to adopt acts in accordance with Article 290 of the Treaty on the Functioning of the European Union should be delegated to the Commission in respect of Article 7 to reflect</w:t>
            </w:r>
            <w:r>
              <w:rPr>
                <w:b/>
                <w:i/>
              </w:rPr>
              <w:t xml:space="preserve"> </w:t>
            </w:r>
            <w:r>
              <w:t>a contribution of the accounting category managed forest land in the flexibility provided by that Article. Before adopting such a delegated act, the Commission should evaluate the robustness of accounting for managed forest land based on available data, and in particular the consistency of projected and actual harvesting rates. In addition, the possibility to voluntarily delete annual emission allocation units should be allowed under this Regulation in order to allow for such amounts to be taken into account when assessing Member States' compliance with requirements under Regulation [ ].</w:t>
            </w:r>
          </w:p>
        </w:tc>
        <w:tc>
          <w:tcPr>
            <w:tcW w:w="4876" w:type="dxa"/>
          </w:tcPr>
          <w:p w:rsidR="00C46026" w:rsidRPr="00B3555C" w:rsidRDefault="003B7D64" w:rsidP="00C46026">
            <w:pPr>
              <w:pStyle w:val="Normal6"/>
              <w:rPr>
                <w:szCs w:val="24"/>
              </w:rPr>
            </w:pPr>
            <w:r>
              <w:lastRenderedPageBreak/>
              <w:t>(12)</w:t>
            </w:r>
            <w:r>
              <w:tab/>
              <w:t xml:space="preserve">Regulation [ ] [on the inclusion of greenhouse gas emissions and removals from land use, land use change and forestry into the 2030 climate and energy framework] lays down accounting rules on greenhouse gas emissions and removals relating to land use, land-use change and forestry (LULUCF). While the environmental outcome under this Regulation in terms of the levels of greenhouse gas emission reductions that are made is affected by taking into account a quantity up to the sum of total net removals and total net emissions from deforested land, afforested land, managed cropland, managed grassland </w:t>
            </w:r>
            <w:r>
              <w:rPr>
                <w:b/>
                <w:i/>
              </w:rPr>
              <w:t xml:space="preserve">and where </w:t>
            </w:r>
            <w:r>
              <w:rPr>
                <w:b/>
                <w:i/>
              </w:rPr>
              <w:lastRenderedPageBreak/>
              <w:t>applicable</w:t>
            </w:r>
            <w:r>
              <w:t xml:space="preserve"> </w:t>
            </w:r>
            <w:r>
              <w:rPr>
                <w:b/>
                <w:i/>
              </w:rPr>
              <w:t xml:space="preserve">managed wetland </w:t>
            </w:r>
            <w:r>
              <w:t xml:space="preserve">as defined in Regulation [ ], flexibility for a maximum quantity of </w:t>
            </w:r>
            <w:r w:rsidRPr="003B7D64">
              <w:rPr>
                <w:b/>
                <w:i/>
              </w:rPr>
              <w:t>190</w:t>
            </w:r>
            <w:r>
              <w:t xml:space="preserve"> million tonnes of CO2 equivalent of these removals divided among Member States according to the figures in Annex III should be included as an additional possibility for Member States to meet their commitments when needed. Where the delegated act to update the forest reference levels based on the national forestry accounting plans pursuant to Article 8 (6) of Regulation [LULUCF] is adopted, the power to adopt acts in accordance with Article 290 of the Treaty on the Functioning of the European Union should be delegated to the Commission in respect of Article 7 to reflect</w:t>
            </w:r>
            <w:r>
              <w:rPr>
                <w:b/>
                <w:i/>
              </w:rPr>
              <w:t xml:space="preserve"> </w:t>
            </w:r>
            <w:r>
              <w:t xml:space="preserve">a </w:t>
            </w:r>
            <w:r>
              <w:rPr>
                <w:b/>
                <w:i/>
              </w:rPr>
              <w:t xml:space="preserve">balanced </w:t>
            </w:r>
            <w:r>
              <w:t xml:space="preserve">contribution of the accounting category managed forest land in the flexibility </w:t>
            </w:r>
            <w:r>
              <w:rPr>
                <w:b/>
                <w:i/>
              </w:rPr>
              <w:t xml:space="preserve">of </w:t>
            </w:r>
            <w:r w:rsidRPr="003B7D64">
              <w:rPr>
                <w:b/>
                <w:i/>
              </w:rPr>
              <w:t>190</w:t>
            </w:r>
            <w:r>
              <w:rPr>
                <w:b/>
                <w:i/>
              </w:rPr>
              <w:t xml:space="preserve"> million</w:t>
            </w:r>
            <w:r>
              <w:t xml:space="preserve"> provided by that Article. Before adopting such a delegated act, the Commission should evaluate the robustness of accounting for managed forest land based on available data, and in particular the consistency of projected and actual harvesting rates. In addition, the possibility to voluntarily delete annual emission allocation units should be allowed under this Regulation in order to allow for such amounts to be taken into account when assessing Member States' compliance with requirements under Regulation [ ].</w:t>
            </w:r>
          </w:p>
        </w:tc>
      </w:tr>
    </w:tbl>
    <w:p w:rsidR="00763F03" w:rsidRDefault="00C46026" w:rsidP="00763F03">
      <w:pPr>
        <w:pStyle w:val="Olang"/>
        <w:rPr>
          <w:rStyle w:val="HideTWBExt"/>
          <w:noProof w:val="0"/>
        </w:rPr>
      </w:pPr>
      <w:r w:rsidRPr="00B3555C">
        <w:rPr>
          <w:noProof w:val="0"/>
        </w:rPr>
        <w:lastRenderedPageBreak/>
        <w:t xml:space="preserve">Or. </w:t>
      </w:r>
      <w:r w:rsidRPr="00B3555C">
        <w:rPr>
          <w:rStyle w:val="HideTWBExt"/>
          <w:noProof w:val="0"/>
        </w:rPr>
        <w:t>&lt;Original&gt;</w:t>
      </w:r>
      <w:r w:rsidRPr="0010761A">
        <w:rPr>
          <w:rStyle w:val="HideTWBInt"/>
          <w:noProof w:val="0"/>
        </w:rPr>
        <w:t>{EN}</w:t>
      </w:r>
      <w:r>
        <w:rPr>
          <w:noProof w:val="0"/>
        </w:rPr>
        <w:t>en</w:t>
      </w:r>
      <w:r w:rsidRPr="00B3555C">
        <w:rPr>
          <w:rStyle w:val="HideTWBExt"/>
          <w:noProof w:val="0"/>
        </w:rPr>
        <w:t>&lt;/Original&gt;</w:t>
      </w:r>
    </w:p>
    <w:p w:rsidR="00763F03" w:rsidRPr="00763F03" w:rsidRDefault="00C46026" w:rsidP="00F8083A">
      <w:pPr>
        <w:pStyle w:val="Olang"/>
        <w:jc w:val="left"/>
        <w:rPr>
          <w:noProof w:val="0"/>
        </w:rPr>
      </w:pPr>
      <w:r w:rsidRPr="00EC3529">
        <w:rPr>
          <w:rStyle w:val="HideTWBExt"/>
          <w:noProof w:val="0"/>
        </w:rPr>
        <w:t>&lt;/Amend&gt;</w:t>
      </w:r>
      <w:r w:rsidR="00763F03" w:rsidRPr="00B3555C">
        <w:rPr>
          <w:rStyle w:val="HideTWBExt"/>
          <w:noProof w:val="0"/>
        </w:rPr>
        <w:t>&lt;</w:t>
      </w:r>
      <w:r w:rsidR="00F8083A">
        <w:rPr>
          <w:rStyle w:val="HideTWBExt"/>
          <w:noProof w:val="0"/>
        </w:rPr>
        <w:t>/</w:t>
      </w:r>
      <w:r w:rsidR="00763F03" w:rsidRPr="00B3555C">
        <w:rPr>
          <w:rStyle w:val="HideTWBExt"/>
          <w:noProof w:val="0"/>
        </w:rPr>
        <w:t>RepeatBlock-</w:t>
      </w:r>
      <w:r w:rsidR="00763F03">
        <w:rPr>
          <w:rStyle w:val="HideTWBExt"/>
          <w:noProof w:val="0"/>
        </w:rPr>
        <w:t>Amend</w:t>
      </w:r>
      <w:r w:rsidR="00763F03" w:rsidRPr="00B3555C">
        <w:rPr>
          <w:rStyle w:val="HideTWBExt"/>
          <w:noProof w:val="0"/>
        </w:rPr>
        <w:t>&gt;</w:t>
      </w:r>
    </w:p>
    <w:sectPr w:rsidR="00763F03" w:rsidRPr="00763F03" w:rsidSect="00CD1590">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567" w:footer="567"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7A3D" w:rsidRPr="00B3555C" w:rsidRDefault="006A7A3D">
      <w:r w:rsidRPr="00B3555C">
        <w:separator/>
      </w:r>
    </w:p>
  </w:endnote>
  <w:endnote w:type="continuationSeparator" w:id="0">
    <w:p w:rsidR="006A7A3D" w:rsidRPr="00B3555C" w:rsidRDefault="006A7A3D">
      <w:r w:rsidRPr="00B355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9BD" w:rsidRPr="00501AD3" w:rsidRDefault="001E69BD">
    <w:pPr>
      <w:pStyle w:val="Sidfot"/>
      <w:tabs>
        <w:tab w:val="right" w:pos="9356"/>
      </w:tabs>
      <w:rPr>
        <w:lang w:val="de-DE"/>
      </w:rPr>
    </w:pPr>
    <w:r>
      <w:fldChar w:fldCharType="begin"/>
    </w:r>
    <w:r w:rsidRPr="00501AD3">
      <w:rPr>
        <w:lang w:val="de-DE"/>
      </w:rPr>
      <w:instrText xml:space="preserve"> REF OutsideFooter </w:instrText>
    </w:r>
    <w:r>
      <w:fldChar w:fldCharType="separate"/>
    </w:r>
    <w:r w:rsidR="008B4011" w:rsidRPr="000C5427">
      <w:rPr>
        <w:lang w:val="de-DE"/>
      </w:rPr>
      <w:t>PE</w:t>
    </w:r>
    <w:r w:rsidR="008B4011" w:rsidRPr="000C5427">
      <w:rPr>
        <w:rStyle w:val="HideTWBExt"/>
        <w:noProof w:val="0"/>
        <w:lang w:val="de-DE"/>
      </w:rPr>
      <w:t>&lt;NoPE&gt;</w:t>
    </w:r>
    <w:r w:rsidR="008B4011" w:rsidRPr="000C5427">
      <w:rPr>
        <w:lang w:val="de-DE"/>
      </w:rPr>
      <w:t>604.812</w:t>
    </w:r>
    <w:r w:rsidR="008B4011" w:rsidRPr="000C5427">
      <w:rPr>
        <w:rStyle w:val="HideTWBExt"/>
        <w:noProof w:val="0"/>
        <w:lang w:val="de-DE"/>
      </w:rPr>
      <w:t>&lt;/NoPE&gt;&lt;Version&gt;</w:t>
    </w:r>
    <w:r w:rsidR="008B4011" w:rsidRPr="000C5427">
      <w:rPr>
        <w:lang w:val="de-DE"/>
      </w:rPr>
      <w:t>v01-00</w:t>
    </w:r>
    <w:r w:rsidR="008B4011" w:rsidRPr="000C5427">
      <w:rPr>
        <w:rStyle w:val="HideTWBExt"/>
        <w:noProof w:val="0"/>
        <w:lang w:val="de-DE"/>
      </w:rPr>
      <w:t>&lt;/Version&gt;</w:t>
    </w:r>
    <w:r>
      <w:rPr>
        <w:rStyle w:val="HideTWBExt"/>
        <w:noProof w:val="0"/>
      </w:rPr>
      <w:fldChar w:fldCharType="end"/>
    </w:r>
    <w:r w:rsidRPr="00501AD3">
      <w:rPr>
        <w:lang w:val="de-DE"/>
      </w:rPr>
      <w:tab/>
    </w:r>
    <w:r w:rsidRPr="00B3555C">
      <w:fldChar w:fldCharType="begin"/>
    </w:r>
    <w:r w:rsidRPr="00501AD3">
      <w:rPr>
        <w:lang w:val="de-DE"/>
      </w:rPr>
      <w:instrText xml:space="preserve"> PAGE </w:instrText>
    </w:r>
    <w:r w:rsidRPr="00B3555C">
      <w:fldChar w:fldCharType="separate"/>
    </w:r>
    <w:r w:rsidR="003F2D40">
      <w:rPr>
        <w:noProof/>
        <w:lang w:val="de-DE"/>
      </w:rPr>
      <w:t>2</w:t>
    </w:r>
    <w:r w:rsidRPr="00B3555C">
      <w:fldChar w:fldCharType="end"/>
    </w:r>
    <w:r w:rsidRPr="00501AD3">
      <w:rPr>
        <w:lang w:val="de-DE"/>
      </w:rPr>
      <w:t>/</w:t>
    </w:r>
    <w:r>
      <w:fldChar w:fldCharType="begin"/>
    </w:r>
    <w:r w:rsidRPr="00501AD3">
      <w:rPr>
        <w:lang w:val="de-DE"/>
      </w:rPr>
      <w:instrText xml:space="preserve"> NUMPAGES </w:instrText>
    </w:r>
    <w:r>
      <w:fldChar w:fldCharType="separate"/>
    </w:r>
    <w:r w:rsidR="003F2D40">
      <w:rPr>
        <w:noProof/>
        <w:lang w:val="de-DE"/>
      </w:rPr>
      <w:t>28</w:t>
    </w:r>
    <w:r>
      <w:rPr>
        <w:noProof/>
      </w:rPr>
      <w:fldChar w:fldCharType="end"/>
    </w:r>
    <w:r w:rsidRPr="00501AD3">
      <w:rPr>
        <w:lang w:val="de-DE"/>
      </w:rPr>
      <w:tab/>
    </w:r>
    <w:r>
      <w:fldChar w:fldCharType="begin"/>
    </w:r>
    <w:r w:rsidRPr="00501AD3">
      <w:rPr>
        <w:lang w:val="de-DE"/>
      </w:rPr>
      <w:instrText xml:space="preserve"> REF InsideFooter </w:instrText>
    </w:r>
    <w:r>
      <w:fldChar w:fldCharType="separate"/>
    </w:r>
    <w:r w:rsidR="008B4011" w:rsidRPr="000C5427">
      <w:rPr>
        <w:rStyle w:val="HideTWBExt"/>
        <w:noProof w:val="0"/>
        <w:lang w:val="de-DE"/>
      </w:rPr>
      <w:t>&lt;PathFdR&gt;</w:t>
    </w:r>
    <w:r w:rsidR="008B4011" w:rsidRPr="000C5427">
      <w:rPr>
        <w:lang w:val="de-DE"/>
      </w:rPr>
      <w:t>AM\1126310EN.docx</w:t>
    </w:r>
    <w:r w:rsidR="008B4011" w:rsidRPr="000C5427">
      <w:rPr>
        <w:rStyle w:val="HideTWBExt"/>
        <w:noProof w:val="0"/>
        <w:lang w:val="de-DE"/>
      </w:rPr>
      <w:t>&lt;/PathFdR&gt;</w:t>
    </w:r>
    <w:r>
      <w:rPr>
        <w:rStyle w:val="HideTWBExt"/>
        <w:noProof w:val="0"/>
      </w:rPr>
      <w:fldChar w:fldCharType="end"/>
    </w:r>
  </w:p>
  <w:p w:rsidR="001E69BD" w:rsidRPr="00501AD3" w:rsidRDefault="001E69BD">
    <w:pPr>
      <w:pStyle w:val="Footer2"/>
      <w:rPr>
        <w:lang w:val="de-DE"/>
      </w:rPr>
    </w:pPr>
    <w:r>
      <w:fldChar w:fldCharType="begin"/>
    </w:r>
    <w:r w:rsidRPr="00501AD3">
      <w:rPr>
        <w:lang w:val="de-DE"/>
      </w:rPr>
      <w:instrText xml:space="preserve"> DOCPROPERTY "&lt;Extension&gt;" </w:instrText>
    </w:r>
    <w:r>
      <w:fldChar w:fldCharType="separate"/>
    </w:r>
    <w:r w:rsidR="008B4011">
      <w:rPr>
        <w:lang w:val="de-DE"/>
      </w:rPr>
      <w:t>EN</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9BD" w:rsidRPr="00501AD3" w:rsidRDefault="001E69BD">
    <w:pPr>
      <w:pStyle w:val="Sidfot"/>
      <w:tabs>
        <w:tab w:val="right" w:pos="9356"/>
      </w:tabs>
      <w:rPr>
        <w:lang w:val="de-DE"/>
      </w:rPr>
    </w:pPr>
    <w:r>
      <w:fldChar w:fldCharType="begin"/>
    </w:r>
    <w:r w:rsidRPr="00501AD3">
      <w:rPr>
        <w:lang w:val="de-DE"/>
      </w:rPr>
      <w:instrText xml:space="preserve"> REF InsideFooter </w:instrText>
    </w:r>
    <w:r>
      <w:fldChar w:fldCharType="separate"/>
    </w:r>
    <w:r w:rsidR="008B4011" w:rsidRPr="000C5427">
      <w:rPr>
        <w:rStyle w:val="HideTWBExt"/>
        <w:noProof w:val="0"/>
        <w:lang w:val="de-DE"/>
      </w:rPr>
      <w:t>&lt;PathFdR&gt;</w:t>
    </w:r>
    <w:r w:rsidR="008B4011" w:rsidRPr="000C5427">
      <w:rPr>
        <w:lang w:val="de-DE"/>
      </w:rPr>
      <w:t>AM\1126310EN.docx</w:t>
    </w:r>
    <w:r w:rsidR="008B4011" w:rsidRPr="000C5427">
      <w:rPr>
        <w:rStyle w:val="HideTWBExt"/>
        <w:noProof w:val="0"/>
        <w:lang w:val="de-DE"/>
      </w:rPr>
      <w:t>&lt;/PathFdR&gt;</w:t>
    </w:r>
    <w:r>
      <w:rPr>
        <w:rStyle w:val="HideTWBExt"/>
        <w:noProof w:val="0"/>
      </w:rPr>
      <w:fldChar w:fldCharType="end"/>
    </w:r>
    <w:r w:rsidRPr="00501AD3">
      <w:rPr>
        <w:lang w:val="de-DE"/>
      </w:rPr>
      <w:tab/>
    </w:r>
    <w:r w:rsidRPr="00B3555C">
      <w:fldChar w:fldCharType="begin"/>
    </w:r>
    <w:r w:rsidRPr="00501AD3">
      <w:rPr>
        <w:lang w:val="de-DE"/>
      </w:rPr>
      <w:instrText xml:space="preserve"> PAGE </w:instrText>
    </w:r>
    <w:r w:rsidRPr="00B3555C">
      <w:fldChar w:fldCharType="separate"/>
    </w:r>
    <w:r w:rsidR="003F2D40">
      <w:rPr>
        <w:noProof/>
        <w:lang w:val="de-DE"/>
      </w:rPr>
      <w:t>13</w:t>
    </w:r>
    <w:r w:rsidRPr="00B3555C">
      <w:fldChar w:fldCharType="end"/>
    </w:r>
    <w:r w:rsidRPr="00501AD3">
      <w:rPr>
        <w:lang w:val="de-DE"/>
      </w:rPr>
      <w:t>/</w:t>
    </w:r>
    <w:r>
      <w:fldChar w:fldCharType="begin"/>
    </w:r>
    <w:r w:rsidRPr="00501AD3">
      <w:rPr>
        <w:lang w:val="de-DE"/>
      </w:rPr>
      <w:instrText xml:space="preserve"> NUMPAGES </w:instrText>
    </w:r>
    <w:r>
      <w:fldChar w:fldCharType="separate"/>
    </w:r>
    <w:r w:rsidR="003F2D40">
      <w:rPr>
        <w:noProof/>
        <w:lang w:val="de-DE"/>
      </w:rPr>
      <w:t>28</w:t>
    </w:r>
    <w:r>
      <w:rPr>
        <w:noProof/>
      </w:rPr>
      <w:fldChar w:fldCharType="end"/>
    </w:r>
    <w:r w:rsidRPr="00501AD3">
      <w:rPr>
        <w:lang w:val="de-DE"/>
      </w:rPr>
      <w:tab/>
    </w:r>
    <w:r>
      <w:fldChar w:fldCharType="begin"/>
    </w:r>
    <w:r w:rsidRPr="00501AD3">
      <w:rPr>
        <w:lang w:val="de-DE"/>
      </w:rPr>
      <w:instrText xml:space="preserve"> REF OutsideFooter </w:instrText>
    </w:r>
    <w:r>
      <w:fldChar w:fldCharType="separate"/>
    </w:r>
    <w:r w:rsidR="008B4011" w:rsidRPr="000C5427">
      <w:rPr>
        <w:lang w:val="de-DE"/>
      </w:rPr>
      <w:t>PE</w:t>
    </w:r>
    <w:r w:rsidR="008B4011" w:rsidRPr="000C5427">
      <w:rPr>
        <w:rStyle w:val="HideTWBExt"/>
        <w:noProof w:val="0"/>
        <w:lang w:val="de-DE"/>
      </w:rPr>
      <w:t>&lt;NoPE&gt;</w:t>
    </w:r>
    <w:r w:rsidR="008B4011" w:rsidRPr="000C5427">
      <w:rPr>
        <w:lang w:val="de-DE"/>
      </w:rPr>
      <w:t>604.812</w:t>
    </w:r>
    <w:r w:rsidR="008B4011" w:rsidRPr="000C5427">
      <w:rPr>
        <w:rStyle w:val="HideTWBExt"/>
        <w:noProof w:val="0"/>
        <w:lang w:val="de-DE"/>
      </w:rPr>
      <w:t>&lt;/NoPE&gt;&lt;Version&gt;</w:t>
    </w:r>
    <w:r w:rsidR="008B4011" w:rsidRPr="000C5427">
      <w:rPr>
        <w:lang w:val="de-DE"/>
      </w:rPr>
      <w:t>v01-00</w:t>
    </w:r>
    <w:r w:rsidR="008B4011" w:rsidRPr="000C5427">
      <w:rPr>
        <w:rStyle w:val="HideTWBExt"/>
        <w:noProof w:val="0"/>
        <w:lang w:val="de-DE"/>
      </w:rPr>
      <w:t>&lt;/Version&gt;</w:t>
    </w:r>
    <w:r>
      <w:rPr>
        <w:rStyle w:val="HideTWBExt"/>
        <w:noProof w:val="0"/>
      </w:rPr>
      <w:fldChar w:fldCharType="end"/>
    </w:r>
  </w:p>
  <w:p w:rsidR="001E69BD" w:rsidRPr="00B3555C" w:rsidRDefault="001E69BD">
    <w:pPr>
      <w:pStyle w:val="Footer2"/>
    </w:pPr>
    <w:r w:rsidRPr="00501AD3">
      <w:rPr>
        <w:lang w:val="de-DE"/>
      </w:rPr>
      <w:tab/>
    </w:r>
    <w:fldSimple w:instr=" DOCPROPERTY &quot;&lt;Extension&gt;&quot; ">
      <w:r w:rsidR="008B4011">
        <w:t>EN</w:t>
      </w:r>
    </w:fldSimple>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9BD" w:rsidRPr="000C5427" w:rsidRDefault="001E69BD">
    <w:pPr>
      <w:pStyle w:val="Sidfot"/>
      <w:rPr>
        <w:lang w:val="de-DE"/>
      </w:rPr>
    </w:pPr>
    <w:bookmarkStart w:id="3" w:name="InsideFooter"/>
    <w:r w:rsidRPr="000C5427">
      <w:rPr>
        <w:rStyle w:val="HideTWBExt"/>
        <w:noProof w:val="0"/>
        <w:lang w:val="de-DE"/>
      </w:rPr>
      <w:t>&lt;PathFdR&gt;</w:t>
    </w:r>
    <w:r w:rsidRPr="000C5427">
      <w:rPr>
        <w:lang w:val="de-DE"/>
      </w:rPr>
      <w:t>AM\1126310EN.docx</w:t>
    </w:r>
    <w:r w:rsidRPr="000C5427">
      <w:rPr>
        <w:rStyle w:val="HideTWBExt"/>
        <w:noProof w:val="0"/>
        <w:lang w:val="de-DE"/>
      </w:rPr>
      <w:t>&lt;/PathFdR&gt;</w:t>
    </w:r>
    <w:bookmarkEnd w:id="3"/>
    <w:r w:rsidRPr="000C5427">
      <w:rPr>
        <w:lang w:val="de-DE"/>
      </w:rPr>
      <w:tab/>
    </w:r>
    <w:r w:rsidRPr="000C5427">
      <w:rPr>
        <w:lang w:val="de-DE"/>
      </w:rPr>
      <w:tab/>
    </w:r>
    <w:bookmarkStart w:id="4" w:name="OutsideFooter"/>
    <w:r w:rsidRPr="000C5427">
      <w:rPr>
        <w:lang w:val="de-DE"/>
      </w:rPr>
      <w:t>PE</w:t>
    </w:r>
    <w:r w:rsidRPr="000C5427">
      <w:rPr>
        <w:rStyle w:val="HideTWBExt"/>
        <w:noProof w:val="0"/>
        <w:lang w:val="de-DE"/>
      </w:rPr>
      <w:t>&lt;NoPE&gt;</w:t>
    </w:r>
    <w:r w:rsidRPr="000C5427">
      <w:rPr>
        <w:lang w:val="de-DE"/>
      </w:rPr>
      <w:t>604.812</w:t>
    </w:r>
    <w:r w:rsidRPr="000C5427">
      <w:rPr>
        <w:rStyle w:val="HideTWBExt"/>
        <w:noProof w:val="0"/>
        <w:lang w:val="de-DE"/>
      </w:rPr>
      <w:t>&lt;/NoPE&gt;&lt;Version&gt;</w:t>
    </w:r>
    <w:r w:rsidRPr="000C5427">
      <w:rPr>
        <w:lang w:val="de-DE"/>
      </w:rPr>
      <w:t>v01-00</w:t>
    </w:r>
    <w:r w:rsidRPr="000C5427">
      <w:rPr>
        <w:rStyle w:val="HideTWBExt"/>
        <w:noProof w:val="0"/>
        <w:lang w:val="de-DE"/>
      </w:rPr>
      <w:t>&lt;/Version&gt;</w:t>
    </w:r>
    <w:bookmarkEnd w:id="4"/>
  </w:p>
  <w:p w:rsidR="001E69BD" w:rsidRPr="00B3555C" w:rsidRDefault="005D5010" w:rsidP="00C13CF6">
    <w:pPr>
      <w:pStyle w:val="Footer2"/>
      <w:tabs>
        <w:tab w:val="center" w:pos="4536"/>
      </w:tabs>
    </w:pPr>
    <w:fldSimple w:instr=" DOCPROPERTY &quot;&lt;Extension&gt;&quot; ">
      <w:r w:rsidR="008B4011">
        <w:t>EN</w:t>
      </w:r>
    </w:fldSimple>
    <w:r w:rsidR="001E69BD" w:rsidRPr="00B3555C">
      <w:rPr>
        <w:color w:val="C0C0C0"/>
      </w:rPr>
      <w:tab/>
    </w:r>
    <w:r w:rsidR="001E69BD">
      <w:rPr>
        <w:b w:val="0"/>
        <w:i/>
        <w:color w:val="C0C0C0"/>
        <w:sz w:val="22"/>
        <w:szCs w:val="22"/>
      </w:rPr>
      <w:t>United in diversity</w:t>
    </w:r>
    <w:r w:rsidR="001E69BD" w:rsidRPr="00B3555C">
      <w:rPr>
        <w:color w:val="C0C0C0"/>
      </w:rPr>
      <w:tab/>
    </w:r>
    <w:fldSimple w:instr=" DOCPROPERTY &quot;&lt;Extension&gt;&quot; ">
      <w:r w:rsidR="008B4011">
        <w:t>EN</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7A3D" w:rsidRPr="00B3555C" w:rsidRDefault="006A7A3D">
      <w:r w:rsidRPr="00B3555C">
        <w:separator/>
      </w:r>
    </w:p>
  </w:footnote>
  <w:footnote w:type="continuationSeparator" w:id="0">
    <w:p w:rsidR="006A7A3D" w:rsidRPr="00B3555C" w:rsidRDefault="006A7A3D">
      <w:r w:rsidRPr="00B3555C">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011" w:rsidRDefault="008B4011">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011" w:rsidRDefault="008B4011">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011" w:rsidRDefault="008B4011">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MACT2MNU" w:val=" 1"/>
    <w:docVar w:name="AMACTMNU" w:val=" 1"/>
    <w:docVar w:name="AMPLURMNU" w:val=" 1"/>
    <w:docVar w:name="CODEMNU" w:val=" 1"/>
    <w:docVar w:name="COMKEY" w:val="ENVI"/>
    <w:docVar w:name="CopyToNetwork" w:val="-1"/>
    <w:docVar w:name="CVA" w:val="5"/>
    <w:docVar w:name="DOCCODMNU" w:val=" 1"/>
    <w:docVar w:name="DOCDT" w:val="18/05/2017"/>
    <w:docVar w:name="EndA" w:val="{\rtf1\adeflang1025\ansi\ansicpg1252\uc1\adeff0\deff0\stshfdbch0\stshfloch0\stshfhich0\stshfbi0\deflang1043\deflangfe1043\themelang1043\themelangfe0\themelangcs0{\fonttbl{\f0\fbidi \froman\fcharset0\fprq2{\*\panose 02020603050405020304}Times New Roman;}{\f1\fbidi \fswiss\fcharset0\fprq2{\*\panose 020b0604020202020204}Arial;}_x000d__x000a_{\f34\fbidi \froman\fcharset0\fprq2{\*\panose 02040503050406030204}Cambria Math;}{\flomajor\f31500\fbidi \froman\fcharset0\fprq2{\*\panose 02020603050405020304}Times New Roman;}_x000d__x000a_{\fdbmajor\f31501\fbidi \froman\fcharset0\fprq2{\*\panose 02020603050405020304}Times New Roman;}{\fhimajor\f31502\fbidi \froman\fcharset0\fprq2{\*\panose 02040503050406030204}Cambria;}_x000d__x000a_{\fbimajor\f31503\fbidi \froman\fcharset0\fprq2{\*\panose 02020603050405020304}Times New Roman;}{\flominor\f31504\fbidi \froman\fcharset0\fprq2{\*\panose 02020603050405020304}Times New Roman;}_x000d__x000a_{\fdbminor\f31505\fbidi \froman\fcharset0\fprq2{\*\panose 02020603050405020304}Times New Roman;}{\fhiminor\f31506\fbidi \fswiss\fcharset0\fprq2{\*\panose 020f0502020204030204}Calibri;}_x000d__x000a_{\fbiminor\f31507\fbidi \froman\fcharset0\fprq2{\*\panose 02020603050405020304}Times New Roman;}{\f42\fbidi \froman\fcharset238\fprq2 Times New Roman CE;}{\f43\fbidi \froman\fcharset204\fprq2 Times New Roman Cyr;}_x000d__x000a_{\f45\fbidi \froman\fcharset161\fprq2 Times New Roman Greek;}{\f46\fbidi \froman\fcharset162\fprq2 Times New Roman Tur;}{\f47\fbidi \froman\fcharset177\fprq2 Times New Roman (Hebrew);}{\f48\fbidi \froman\fcharset178\fprq2 Times New Roman (Arabic);}_x000d__x000a_{\f49\fbidi \froman\fcharset186\fprq2 Times New Roman Baltic;}{\f50\fbidi \froman\fcharset163\fprq2 Times New Roman (Vietnamese);}{\f52\fbidi \fswiss\fcharset238\fprq2 Arial CE;}{\f53\fbidi \fswiss\fcharset204\fprq2 Arial Cyr;}_x000d__x000a_{\f55\fbidi \fswiss\fcharset161\fprq2 Arial Greek;}{\f56\fbidi \fswiss\fcharset162\fprq2 Arial Tur;}{\f57\fbidi \fswiss\fcharset177\fprq2 Arial (Hebrew);}{\f58\fbidi \fswiss\fcharset178\fprq2 Arial (Arabic);}_x000d__x000a_{\f59\fbidi \fswiss\fcharset186\fprq2 Arial Baltic;}{\f60\fbidi \fswiss\fcharset163\fprq2 Arial (Vietnamese);}{\f382\fbidi \froman\fcharset238\fprq2 Cambria Math CE;}{\f383\fbidi \froman\fcharset204\fprq2 Cambria Math Cyr;}_x000d__x000a_{\f385\fbidi \froman\fcharset161\fprq2 Cambria Math Greek;}{\f386\fbidi \froman\fcharset162\fprq2 Cambria Math Tur;}{\f389\fbidi \froman\fcharset186\fprq2 Cambria Math Baltic;}{\f390\fbidi \froman\fcharset163\fprq2 Cambria Math (Vietnamese);}_x000d__x000a_{\flomajor\f31508\fbidi \froman\fcharset238\fprq2 Times New Roman CE;}{\flomajor\f31509\fbidi \froman\fcharset204\fprq2 Times New Roman Cyr;}{\flomajor\f31511\fbidi \froman\fcharset161\fprq2 Times New Roman Greek;}_x000d__x000a_{\flomajor\f31512\fbidi \froman\fcharset162\fprq2 Times New Roman Tur;}{\flomajor\f31513\fbidi \froman\fcharset177\fprq2 Times New Roman (Hebrew);}{\flomajor\f31514\fbidi \froman\fcharset178\fprq2 Times New Roman (Arabic);}_x000d__x000a_{\flomajor\f31515\fbidi \froman\fcharset186\fprq2 Times New Roman Baltic;}{\flomajor\f31516\fbidi \froman\fcharset163\fprq2 Times New Roman (Vietnamese);}{\fdbmajor\f31518\fbidi \froman\fcharset238\fprq2 Times New Roman CE;}_x000d__x000a_{\fdbmajor\f31519\fbidi \froman\fcharset204\fprq2 Times New Roman Cyr;}{\fdbmajor\f31521\fbidi \froman\fcharset161\fprq2 Times New Roman Greek;}{\fdbmajor\f31522\fbidi \froman\fcharset162\fprq2 Times New Roman Tur;}_x000d__x000a_{\fdbmajor\f31523\fbidi \froman\fcharset177\fprq2 Times New Roman (Hebrew);}{\fdbmajor\f31524\fbidi \froman\fcharset178\fprq2 Times New Roman (Arabic);}{\fdbmajor\f31525\fbidi \froman\fcharset186\fprq2 Times New Roman Baltic;}_x000d__x000a_{\fdbmajor\f31526\fbidi \froman\fcharset163\fprq2 Times New Roman (Vietnamese);}{\fhimajor\f31528\fbidi \froman\fcharset238\fprq2 Cambria CE;}{\fhimajor\f31529\fbidi \froman\fcharset204\fprq2 Cambria Cyr;}_x000d__x000a_{\fhimajor\f31531\fbidi \froman\fcharset161\fprq2 Cambria Greek;}{\fhimajor\f31532\fbidi \froman\fcharset162\fprq2 Cambria Tur;}{\fhimajor\f31535\fbidi \froman\fcharset186\fprq2 Cambria Baltic;}_x000d__x000a_{\fhimajor\f31536\fbidi \froman\fcharset163\fprq2 Cambria (Vietnamese);}{\fbimajor\f31538\fbidi \froman\fcharset238\fprq2 Times New Roman CE;}{\fbimajor\f31539\fbidi \froman\fcharset204\fprq2 Times New Roman Cyr;}_x000d__x000a_{\fbimajor\f31541\fbidi \froman\fcharset161\fprq2 Times New Roman Greek;}{\fbimajor\f31542\fbidi \froman\fcharset162\fprq2 Times New Roman Tur;}{\fbimajor\f31543\fbidi \froman\fcharset177\fprq2 Times New Roman (Hebrew);}_x000d__x000a_{\fbimajor\f31544\fbidi \froman\fcharset178\fprq2 Times New Roman (Arabic);}{\fbimajor\f31545\fbidi \froman\fcharset186\fprq2 Times New Roman Baltic;}{\fbimajor\f31546\fbidi \froman\fcharset163\fprq2 Times New Roman (Vietnamese);}_x000d__x000a_{\flominor\f31548\fbidi \froman\fcharset238\fprq2 Times New Roman CE;}{\flominor\f31549\fbidi \froman\fcharset204\fprq2 Times New Roman Cyr;}{\flominor\f31551\fbidi \froman\fcharset161\fprq2 Times New Roman Greek;}_x000d__x000a_{\flominor\f31552\fbidi \froman\fcharset162\fprq2 Times New Roman Tur;}{\flominor\f31553\fbidi \froman\fcharset177\fprq2 Times New Roman (Hebrew);}{\flominor\f31554\fbidi \froman\fcharset178\fprq2 Times New Roman (Arabic);}_x000d__x000a_{\flominor\f31555\fbidi \froman\fcharset186\fprq2 Times New Roman Baltic;}{\flominor\f31556\fbidi \froman\fcharset163\fprq2 Times New Roman (Vietnamese);}{\fdbminor\f31558\fbidi \froman\fcharset238\fprq2 Times New Roman CE;}_x000d__x000a_{\fdbminor\f31559\fbidi \froman\fcharset204\fprq2 Times New Roman Cyr;}{\fdbminor\f31561\fbidi \froman\fcharset161\fprq2 Times New Roman Greek;}{\fdbminor\f31562\fbidi \froman\fcharset162\fprq2 Times New Roman Tur;}_x000d__x000a_{\fdbminor\f31563\fbidi \froman\fcharset177\fprq2 Times New Roman (Hebrew);}{\fdbminor\f31564\fbidi \froman\fcharset178\fprq2 Times New Roman (Arabic);}{\fdbminor\f31565\fbidi \froman\fcharset186\fprq2 Times New Roman Baltic;}_x000d__x000a_{\fdbminor\f31566\fbidi \froman\fcharset163\fprq2 Times New Roman (Vietnamese);}{\fhiminor\f31568\fbidi \fswiss\fcharset238\fprq2 Calibri CE;}{\fhiminor\f31569\fbidi \fswiss\fcharset204\fprq2 Calibri Cyr;}_x000d__x000a_{\fhiminor\f31571\fbidi \fswiss\fcharset161\fprq2 Calibri Greek;}{\fhiminor\f31572\fbidi \fswiss\fcharset162\fprq2 Calibri Tur;}{\fhiminor\f31575\fbidi \fswiss\fcharset186\fprq2 Calibri Baltic;}_x000d__x000a_{\fhiminor\f31576\fbidi \fswiss\fcharset163\fprq2 Calibri (Vietnamese);}{\fbiminor\f31578\fbidi \froman\fcharset238\fprq2 Times New Roman CE;}{\fbiminor\f31579\fbidi \froman\fcharset204\fprq2 Times New Roman Cyr;}_x000d__x000a_{\fbiminor\f31581\fbidi \froman\fcharset161\fprq2 Times New Roman Greek;}{\fbiminor\f31582\fbidi \froman\fcharset162\fprq2 Times New Roman Tur;}{\fbiminor\f31583\fbidi \froman\fcharset177\fprq2 Times New Roman (Hebrew);}_x000d__x000a_{\fbiminor\f31584\fbidi \froman\fcharset178\fprq2 Times New Roman (Arabic);}{\fbiminor\f31585\fbidi \froman\fcharset186\fprq2 Times New Roman Baltic;}{\fbiminor\f31586\fbidi \froman\fcharset163\fprq2 Times New Roman (Vietnamese);}}_x000d__x000a_{\colortbl;\red0\green0\blue0;\red0\green0\blue255;\red0\green255\blue255;\red0\green255\blue0;\red255\green0\blue255;\red255\green0\blue0;\red255\green255\blue0;\red255\green255\blue255;\red0\green0\blue128;\red0\green128\blue128;\red0\green128\blue0;_x000d__x000a_\red128\green0\blue128;\red128\green0\blue0;\red128\green128\blue0;\red128\green128\blue128;\red192\green192\blue192;}{\*\defchp }{\*\defpap \ql \li0\ri0\widctlpar\wrapdefault\aspalpha\aspnum\faauto\adjustright\rin0\lin0\itap0 }\noqfpromote {\stylesheet{_x000d__x000a_\ql \li0\ri0\widctlpar\wrapdefault\aspalpha\aspnum\faauto\adjustright\rin0\lin0\itap0 \rtlch\fcs1 \af0\afs20\alang1025 \ltrch\fcs0 \fs24\lang2057\langfe2057\cgrid\langnp2057\langfenp2057 \snext0 \sqformat \spriority0 Normal;}{\*\cs10 \additive _x000d__x000a_\ssemihidden \spriority0 Default Paragraph Font;}{\*\ts11\tsrowd\trftsWidthB3\trpaddl108\trpaddr108\trpaddfl3\trpaddft3\trpaddfb3\trpaddfr3\tblind0\tblindtype3\tsvertalt\tsbrdrt\tsbrdrl\tsbrdrb\tsbrdrr\tsbrdrdgl\tsbrdrdgr\tsbrdrh\tsbrdrv _x000d__x000a_\ql \li0\ri0\widctlpar\wrapdefault\aspalpha\aspnum\faauto\adjustright\rin0\lin0\itap0 \rtlch\fcs1 \af0\afs20\alang1025 \ltrch\fcs0 \fs20\lang1043\langfe1043\cgrid\langnp1043\langfenp1043 \snext11 \ssemihidden \spriority0 Normal Table;}{\*\cs15 \additive _x000d__x000a_\v\f1\fs20\cf9\lang1024\langfe1024\noproof \spriority0 \styrsid12088634 HideTWBExt;}}{\*\rsidtbl \rsid24658\rsid735077\rsid2892074\rsid4666813\rsid6641733\rsid9636012\rsid11215221\rsid12088634\rsid12154954\rsid14424199\rsid15204470\rsid15285974_x000d__x000a_\rsid15759802\rsid15950462\rsid16324206\rsid16662270}{\mmathPr\mmathFont34\mbrkBin0\mbrkBinSub0\msmallFrac0\mdispDef1\mlMargin0\mrMargin0\mdefJc1\mwrapIndent1440\mintLim0\mnaryLim1}{\info{\author FELIX Karina}{\operator FELIX Karina}_x000d__x000a_{\creatim\yr2015\mo5\dy8\hr15\min22}{\revtim\yr2015\mo5\dy8\hr15\min22}{\version1}{\edmins0}{\nofpages1}{\nofwords6}{\nofchars33}{\*\company European Parliament}{\nofcharsws38}{\vern49165}}{\*\xmlnstbl {\xmlns1 http://schemas.microsoft.com/office/word/200_x000d__x000a_3/wordml}}\paperw11906\paperh16838\margl1418\margr1418\margt1134\margb1418\gutter0\ltrsect _x000d__x000a_\facingp\widowctrl\ftnbj\aenddoc\ftnrstpg\trackmoves0\trackformatting1\donotembedsysfont1\relyonvml0\donotembedlingdata0\grfdocevents0\validatexml1\showplaceholdtext0\ignoremixedcontent0\saveinvalidxml0_x000d__x000a_\showxmlerrors1\margmirror\noxlattoyen\expshrtn\noultrlspc\dntblnsbdb\nospaceforul\formshade\horzdoc\dghspace180\dgvspace180\dghorigin1701\dgvorigin1984\dghshow0\dgvshow0_x000d__x000a_\jexpand\viewkind1\viewscale90\pgbrdrhead\pgbrdrfoot\nolnhtadjtbl\nojkernpunct\rsidroot12088634\utinl \fet0{\*\wgrffmtfilter 013f}\ilfomacatclnup0{\*\template C:\\Users\\kfelix\\AppData\\Local\\Temp\\Blank1.dot}{\*\ftnsep \ltrpar \pard\plain \ltrpar_x000d__x000a_\ql \li0\ri0\widctlpar\wrapdefault\aspalpha\aspnum\faauto\adjustright\rin0\lin0\itap0 \rtlch\fcs1 \af0\afs20\alang1025 \ltrch\fcs0 \fs24\lang2057\langfe2057\cgrid\langnp2057\langfenp2057 {\rtlch\fcs1 \af0 \ltrch\fcs0 \insrsid15759802 \chftnsep _x000d__x000a_\par }}{\*\ftnsepc \ltrpar \pard\plain \ltrpar\ql \li0\ri0\widctlpar\wrapdefault\aspalpha\aspnum\faauto\adjustright\rin0\lin0\itap0 \rtlch\fcs1 \af0\afs20\alang1025 \ltrch\fcs0 \fs24\lang2057\langfe2057\cgrid\langnp2057\langfenp2057 {\rtlch\fcs1 \af0 _x000d__x000a_\ltrch\fcs0 \insrsid15759802 \chftnsepc _x000d__x000a_\par }}{\*\aftnsep \ltrpar \pard\plain \ltrpar\ql \li0\ri0\widctlpar\wrapdefault\aspalpha\aspnum\faauto\adjustright\rin0\lin0\itap0 \rtlch\fcs1 \af0\afs20\alang1025 \ltrch\fcs0 \fs24\lang2057\langfe2057\cgrid\langnp2057\langfenp2057 {\rtlch\fcs1 \af0 _x000d__x000a_\ltrch\fcs0 \insrsid15759802 \chftnsep _x000d__x000a_\par }}{\*\aftnsepc \ltrpar \pard\plain \ltrpar\ql \li0\ri0\widctlpar\wrapdefault\aspalpha\aspnum\faauto\adjustright\rin0\lin0\itap0 \rtlch\fcs1 \af0\afs20\alang1025 \ltrch\fcs0 \fs24\lang2057\langfe2057\cgrid\langnp2057\langfenp2057 {\rtlch\fcs1 \af0 _x000d__x000a_\ltrch\fcs0 \insrsid15759802 \chftnsepc _x000d__x000a_\par }}\ltrpar \sectd \ltrsect\psz9\linex0\headery1134\footery505\endnhere\titlepg\sectdefaultcl\sectrsid14424199\sftnbj\sftnrstpg {\*\pnseclvl1\pnucrm\pnstart1\pnindent720\pnhang {\pntxta .}}{\*\pnseclvl2\pnucltr\pnstart1\pnindent720\pnhang {\pntxta .}}_x000d__x000a_{\*\pnseclvl3\pndec\pnstart1\pnindent720\pnhang {\pntxta .}}{\*\pnseclvl4\pnlcltr\pnstart1\pnindent720\pnhang {\pntxta )}}{\*\pnseclvl5\pndec\pnstart1\pnindent720\pnhang {\pntxtb (}{\pntxta )}}{\*\pnseclvl6\pnlcltr\pnstart1\pnindent720\pnhang {\pntxtb (}_x000d__x000a_{\pntxta )}}{\*\pnseclvl7\pnlcrm\pnstart1\pnindent720\pnhang {\pntxtb (}{\pntxta )}}{\*\pnseclvl8\pnlcltr\pnstart1\pnindent720\pnhang {\pntxtb (}{\pntxta )}}{\*\pnseclvl9\pnlcrm\pnstart1\pnindent720\pnhang {\pntxtb (}{\pntxta )}}\pard\plain \ltrpar_x000d__x000a_\ql \li0\ri0\widctlpar\wrapdefault\aspalpha\aspnum\faauto\adjustright\rin0\lin0\itap0\pararsid16390444 \rtlch\fcs1 \af0\afs20\alang1025 \ltrch\fcs0 \fs24\lang2057\langfe2057\cgrid\langnp2057\langfenp2057 {\rtlch\fcs1 \af0 \ltrch\fcs0 _x000d__x000a_\cs15\v\f1\fs20\cf9\insrsid12088634\charrsid9711714 {\*\bkmkstart EndA}&lt;&lt;&lt;}{\rtlch\fcs1 \af0 \ltrch\fcs0 \insrsid12088634\charrsid9711714 #@&gt;ZOTHAMA&lt;@#}{\rtlch\fcs1 \af0 \ltrch\fcs0 \cs15\v\f1\fs20\cf9\insrsid12088634\charrsid9711714 &lt;/RepeatBlock-AmendA&gt;_x000d__x000a_}{\rtlch\fcs1 \af0 \ltrch\fcs0 \insrsid12088634\charrsid9711714 _x000d__x000a_\par }\pard \ltrpar\ql \li0\ri0\widctlpar\wrapdefault\aspalpha\aspnum\faauto\adjustright\rin0\lin0\itap0\pararsid16324206 {\rtlch\fcs1 \af0 \ltrch\fcs0 \insrsid24658\charrsid16324206 {\*\bkmkend EndA}_x000d__x000a_\par }{\*\themedata 504b030414000600080000002100e9de0fbfff0000001c020000130000005b436f6e74656e745f54797065735d2e786d6cac91cb4ec3301045f748fc83e52d4a_x000d__x000a_9cb2400825e982c78ec7a27cc0c8992416c9d8b2a755fbf74cd25442a820166c2cd933f79e3be372bd1f07b5c3989ca74aaff2422b24eb1b475da5df374fd9ad_x000d__x000a_5689811a183c61a50f98f4babebc2837878049899a52a57be670674cb23d8e90721f90a4d2fa3802cb35762680fd800ecd7551dc18eb899138e3c943d7e503b6_x000d__x000a_b01d583deee5f99824e290b4ba3f364eac4a430883b3c092d4eca8f946c916422ecab927f52ea42b89a1cd59c254f919b0e85e6535d135a8de20f20b8c12c3b0_x000d__x000a_0c895fcf6720192de6bf3b9e89ecdbd6596cbcdd8eb28e7c365ecc4ec1ff1460f53fe813d3cc7f5b7f020000ffff0300504b030414000600080000002100a5d6_x000d__x000a_a7e7c0000000360100000b0000005f72656c732f2e72656c73848fcf6ac3300c87ef85bd83d17d51d2c31825762fa590432fa37d00e1287f68221bdb1bebdb4f_x000d__x000a_c7060abb0884a4eff7a93dfeae8bf9e194e720169aaa06c3e2433fcb68e1763dbf7f82c985a4a725085b787086a37bdbb55fbc50d1a33ccd311ba548b6309512_x000d__x000a_0f88d94fbc52ae4264d1c910d24a45db3462247fa791715fd71f989e19e0364cd3f51652d73760ae8fa8c9ffb3c330cc9e4fc17faf2ce545046e37944c69e462_x000d__x000a_a1a82fe353bd90a865aad41ed0b5b8f9d6fd010000ffff0300504b0304140006000800000021006b799616830000008a0000001c0000007468656d652f746865_x000d__x000a_6d652f7468656d654d616e616765722e786d6c0ccc4d0ac3201040e17da17790d93763bb284562b2cbaebbf600439c1a41c7a0d29fdbd7e5e38337cedf14d59b_x000d__x000a_4b0d592c9c070d8a65cd2e88b7f07c2ca71ba8da481cc52c6ce1c715e6e97818c9b48d13df49c873517d23d59085adb5dd20d6b52bd521ef2cdd5eb9246a3d8b_x000d__x000a_4757e8d3f729e245eb2b260a0238fd010000ffff0300504b03041400060008000000210030dd4329a8060000a41b0000160000007468656d652f7468656d652f_x000d__x000a_7468656d65312e786d6cec594f6fdb3614bf0fd87720746f6327761a07758ad8b19b2d4d1bc46e871e698996d850a240d2497d1bdae38001c3ba618715d86d87_x000d__x000a_615b8116d8a5fb34d93a6c1dd0afb0475292c5585e9236d88aad3e2412f9e3fbff1e1fa9abd7eec70c1d1221294fda5efd72cd4324f1794093b0eddd1ef62fad_x000d__x000a_79482a9c0498f184b4bd2991deb58df7dfbb8ad755446282607d22d771db8b944ad79796a40fc3585ee62949606ecc458c15bc8a702910f808e8c66c69b9565b_x000d__x000a_5d8a314d3c94e018c8de1a8fa94fd05093f43672e23d06af89927ac06762a049136785c10607758d9053d965021d62d6f6804fc08f86e4bef210c352c144dbab_x000d__x000a_999fb7b4717509af678b985ab0b6b4ae6f7ed9ba6c4170b06c788a705430adf71bad2b5b057d03606a1ed7ebf5babd7a41cf00b0ef83a6569632cd467faddec9_x000d__x000a_699640f6719e76b7d6ac355c7c89feca9cccad4ea7d36c65b258a206641f1b73f8b5da6a6373d9c11b90c537e7f08dce66b7bbeae00dc8e257e7f0fd2badd586_x000d__x000a_8b37a088d1e4600ead1ddaef67d40bc898b3ed4af81ac0d76a197c86826828a24bb318f3442d8ab518dfe3a20f000d6458d104a9694ac6d88728eee2782428d6_x000d__x000a_0cf03ac1a5193be4cbb921cd0b495fd054b5bd0f530c1931a3f7eaf9f7af9e3f45c70f9e1d3ff8e9f8e1c3e3073f5a42ceaa6d9c84e5552fbffdeccfc71fa33f_x000d__x000a_9e7ef3f2d117d57859c6fffac327bffcfc793510d26726ce8b2f9ffcf6ecc98baf3efdfdbb4715f04d814765f890c644a29be408edf3181433567125272371be_x000d__x000a_15c308d3f28acd249438c19a4b05fd9e8a1cf4cd296699771c393ac4b5e01d01e5a30a787d72cf1178108989a2159c77a2d801ee72ce3a5c545a6147f32a9979_x000d__x000a_3849c26ae66252c6ed637c58c5bb8b13c7bfbd490a75330f4b47f16e441c31f7184e140e494214d273fc80900aedee52ead87597fa824b3e56e82e451d4c2b4d_x000d__x000a_32a423279a668bb6690c7e9956e90cfe766cb37b077538abd27a8b1cba48c80acc2a841f12e698f13a9e281c57911ce298950d7e03aba84ac8c154f8655c4f2a_x000d__x000a_f074481847bd804859b5e696007d4b4edfc150b12addbecba6b18b148a1e54d1bc81392f23b7f84137c2715a851dd0242a633f900710a218ed715505dfe56e86_x000d__x000a_e877f0034e16bafb0e258ebb4faf06b769e888340b103d331115bebc4eb813bf83291b63624a0d1475a756c734f9bbc2cd28546ecbe1e20a3794ca175f3fae90_x000d__x000a_fb6d2dd99bb07b55e5ccf68942bd0877b23c77b908e8db5f9db7f024d9239010f35bd4bbe2fcae387bfff9e2bc289f2fbe24cfaa301468dd8bd846dbb4ddf1c2_x000d__x000a_ae7b4c191ba8292337a469bc25ec3d411f06f53a73e224c5292c8de0516732307070a1c0660d125c7d44553488700a4d7bddd3444299910e254ab984c3a219ae_x000d__x000a_a4adf1d0f82b7bd46cea4388ad1c12ab5d1ed8e1153d9c9f350a3246aad01c6873462b9ac05999ad5cc988826eafc3acae853a33b7ba11cd1445875ba1b236b1_x000d__x000a_399483c90bd560b0b0263435085a21b0f22a9cf9356b38ec6046026d77eba3dc2dc60b17e92219e180643ed27acffba86e9c94c7ca9c225a0f1b0cfae0788ad5_x000d__x000a_4adc5a9aec1b703b8b93caec1a0bd8e5de7b132fe5113cf312503b998e2c2927274bd051db6b35979b1ef271daf6c6704e86c73805af4bdd476216c26593af84_x000d__x000a_0dfb5393d964f9cc9bad5c313709ea70f561ed3ea7b053075221d51696910d0d339585004b34272bff7213cc7a510a5454a3b349b1b206c1f0af490176745d4b_x000d__x000a_c663e2abb2b34b23da76f6352ba57ca2881844c1111ab189d8c7e07e1daaa04f40255c77988aa05fe06e4e5bdb4cb9c5394bbaf28d98c1d971ccd20867e556a7_x000d__x000a_689ec9166e0a522183792b8907ba55ca6e943bbf2a26e52f48957218ffcf54d1fb09dc3eac04da033e5c0d0b8c74a6b43d2e54c4a10aa511f5fb021a07533b20_x000d__x000a_5ae07e17a621a8e082dafc17e450ffb739676998b48643a4daa7211214f623150942f6a02c99e83b85583ddbbb2c4996113211551257a656ec1139246ca86be0_x000d__x000a_aadedb3d1441a89b6a929501833b197fee7b9641a3503739e57c732a59b1f7da1cf8a73b1f9bcca0945b874d4393dbbf10b1680f66bbaa5d6f96e77b6f59113d_x000d__x000a_316bb31a795600b3d256d0cad2fe354538e7566b2bd69cc6cbcd5c38f0e2bcc63058344429dc2121fd07f63f2a7c66bf76e80d75c8f7a1b622f878a18941d840_x000d__x000a_545fb28d07d205d20e8ea071b283369834296bdaac75d256cb37eb0bee740bbe278cad253b8bbfcf69eca23973d939b97891c6ce2cecd8da8e2d343578f6648a_x000d__x000a_c2d0383fc818c798cf64e52f597c740f1cbd05df0c264c49134cf09d4a60e8a107260f20f92d47b374e32f000000ffff0300504b030414000600080000002100_x000d__x000a_0dd1909fb60000001b010000270000007468656d652f7468656d652f5f72656c732f7468656d654d616e616765722e786d6c2e72656c73848f4d0ac2301484f7_x000d__x000a_8277086f6fd3ba109126dd88d0add40384e4350d363f2451eced0dae2c082e8761be9969bb979dc9136332de3168aa1a083ae995719ac16db8ec8e4052164e89_x000d__x000a_d93b64b060828e6f37ed1567914b284d262452282e3198720e274a939cd08a54f980ae38a38f56e422a3a641c8bbd048f7757da0f19b017cc524bd62107bd500_x000d__x000a_1996509affb3fd381a89672f1f165dfe514173d9850528a2c6cce0239baa4c04ca5bbabac4df000000ffff0300504b01022d0014000600080000002100e9de0f_x000d__x000a_bfff0000001c0200001300000000000000000000000000000000005b436f6e74656e745f54797065735d2e786d6c504b01022d0014000600080000002100a5d6_x000d__x000a_a7e7c0000000360100000b00000000000000000000000000300100005f72656c732f2e72656c73504b01022d00140006000800000021006b799616830000008a_x000d__x000a_0000001c00000000000000000000000000190200007468656d652f7468656d652f7468656d654d616e616765722e786d6c504b01022d00140006000800000021_x000d__x000a_0030dd4329a8060000a41b00001600000000000000000000000000d60200007468656d652f7468656d652f7468656d65312e786d6c504b01022d001400060008_x000d__x000a_00000021000dd1909fb60000001b0100002700000000000000000000000000b20900007468656d652f7468656d652f5f72656c732f7468656d654d616e616765722e786d6c2e72656c73504b050600000000050005005d010000ad0a00000000}_x000d__x000a_{\*\colorschememapping 3c3f786d6c2076657273696f6e3d22312e302220656e636f64696e673d225554462d3822207374616e64616c6f6e653d22796573223f3e0d0a3c613a636c724d_x000d__x000a_617020786d6c6e733a613d22687474703a2f2f736368656d61732e6f70656e786d6c666f726d6174732e6f72672f64726177696e676d6c2f323030362f6d6169_x000d__x000a_6e22206267313d226c743122207478313d22646b3122206267323d226c743222207478323d22646b322220616363656e74313d22616363656e74312220616363_x000d__x000a_656e74323d22616363656e74322220616363656e74333d22616363656e74332220616363656e74343d22616363656e74342220616363656e74353d22616363656e74352220616363656e74363d22616363656e74362220686c696e6b3d22686c696e6b2220666f6c486c696e6b3d22666f6c486c696e6b222f3e}_x000d__x000a_{\*\latentstyles\lsdstimax267\lsdlockeddef0\lsdsemihiddendef0\lsdunhideuseddef0\lsdqformatdef0\lsdprioritydef0{\lsdlockedexcept \lsdqformat1 \lsdlocked0 Normal;\lsdqformat1 \lsdlocked0 heading 1;_x000d__x000a_\lsdsemihidden1 \lsdunhideused1 \lsdqformat1 \lsdlocked0 heading 2;\lsdsemihidden1 \lsdunhideused1 \lsdqformat1 \lsdlocked0 heading 3;\lsdsemihidden1 \lsdunhideused1 \lsdqformat1 \lsdlocked0 heading 4;_x000d__x000a_\lsdsemihidden1 \lsdunhideused1 \lsdqformat1 \lsdlocked0 heading 5;\lsdsemihidden1 \lsdunhideused1 \lsdqformat1 \lsdlocked0 heading 6;\lsdsemihidden1 \lsdunhideused1 \lsdqformat1 \lsdlocked0 heading 7;_x000d__x000a_\lsdsemihidden1 \lsdunhideused1 \lsdqformat1 \lsdlocked0 heading 8;\lsdsemihidden1 \lsdunhideused1 \lsdqformat1 \lsdlocked0 heading 9;\lsdsemihidden1 \lsdunhideused1 \lsdqformat1 \lsdlocked0 caption;\lsdqformat1 \lsdlocked0 Title;_x000d__x000a_\lsdqformat1 \lsdlocked0 Subtitle;\lsdqformat1 \lsdlocked0 Strong;\lsdqformat1 \lsdlocked0 Emphasis;\lsdsemihidden1 \lsdpriority99 \lsdlocked0 Placeholder Text;\lsdqformat1 \lsdpriority1 \lsdlocked0 No Spacing;\lsdpriority60 \lsdlocked0 Light Shading;_x000d__x000a_\lsdpriority61 \lsdlocked0 Light List;\lsdpriority62 \lsdlocked0 Light Grid;\lsdpriority63 \lsdlocked0 Medium Shading 1;\lsdpriority64 \lsdlocked0 Medium Shading 2;\lsdpriority65 \lsdlocked0 Medium List 1;\lsdpriority66 \lsdlocked0 Medium List 2;_x000d__x000a_\lsdpriority67 \lsdlocked0 Medium Grid 1;\lsdpriority68 \lsdlocked0 Medium Grid 2;\lsdpriority69 \lsdlocked0 Medium Grid 3;\lsdpriority70 \lsdlocked0 Dark List;\lsdpriority71 \lsdlocked0 Colorful Shading;\lsdpriority72 \lsdlocked0 Colorful List;_x000d__x000a_\lsdpriority73 \lsdlocked0 Colorful Grid;\lsdpriority60 \lsdlocked0 Light Shading Accent 1;\lsdpriority61 \lsdlocked0 Light List Accent 1;\lsdpriority62 \lsdlocked0 Light Grid Accent 1;\lsdpriority63 \lsdlocked0 Medium Shading 1 Accent 1;_x000d__x000a_\lsdpriority64 \lsdlocked0 Medium Shading 2 Accent 1;\lsdpriority65 \lsdlocked0 Medium List 1 Accent 1;\lsdsemihidden1 \lsdpriority99 \lsdlocked0 Revision;\lsdqformat1 \lsdpriority34 \lsdlocked0 List Paragraph;_x000d__x000a_\lsdqformat1 \lsdpriority29 \lsdlocked0 Quote;\lsdqformat1 \lsdpriority30 \lsdlocked0 Intense Quote;\lsdpriority66 \lsdlocked0 Medium List 2 Accent 1;\lsdpriority67 \lsdlocked0 Medium Grid 1 Accent 1;\lsdpriority68 \lsdlocked0 Medium Grid 2 Accent 1;_x000d__x000a_\lsdpriority69 \lsdlocked0 Medium Grid 3 Accent 1;\lsdpriority70 \lsdlocked0 Dark List Accent 1;\lsdpriority71 \lsdlocked0 Colorful Shading Accent 1;\lsdpriority72 \lsdlocked0 Colorful List Accent 1;\lsdpriority73 \lsdlocked0 Colorful Grid Accent 1;_x000d__x000a_\lsdpriority60 \lsdlocked0 Light Shading Accent 2;\lsdpriority61 \lsdlocked0 Light List Accent 2;\lsdpriority62 \lsdlocked0 Light Grid Accent 2;\lsdpriority63 \lsdlocked0 Medium Shading 1 Accent 2;\lsdpriority64 \lsdlocked0 Medium Shading 2 Accent 2;_x000d__x000a_\lsdpriority65 \lsdlocked0 Medium List 1 Accent 2;\lsdpriority66 \lsdlocked0 Medium List 2 Accent 2;\lsdpriority67 \lsdlocked0 Medium Grid 1 Accent 2;\lsdpriority68 \lsdlocked0 Medium Grid 2 Accent 2;\lsdpriority69 \lsdlocked0 Medium Grid 3 Accent 2;_x000d__x000a_\lsdpriority70 \lsdlocked0 Dark List Accent 2;\lsdpriority71 \lsdlocked0 Colorful Shading Accent 2;\lsdpriority72 \lsdlocked0 Colorful List Accent 2;\lsdpriority73 \lsdlocked0 Colorful Grid Accent 2;\lsdpriority60 \lsdlocked0 Light Shading Accent 3;_x000d__x000a_\lsdpriority61 \lsdlocked0 Light List Accent 3;\lsdpriority62 \lsdlocked0 Light Grid Accent 3;\lsdpriority63 \lsdlocked0 Medium Shading 1 Accent 3;\lsdpriority64 \lsdlocked0 Medium Shading 2 Accent 3;\lsdpriority65 \lsdlocked0 Medium List 1 Accent 3;_x000d__x000a_\lsdpriority66 \lsdlocked0 Medium List 2 Accent 3;\lsdpriority67 \lsdlocked0 Medium Grid 1 Accent 3;\lsdpriority68 \lsdlocked0 Medium Grid 2 Accent 3;\lsdpriority69 \lsdlocked0 Medium Grid 3 Accent 3;\lsdpriority70 \lsdlocked0 Dark List Accent 3;_x000d__x000a_\lsdpriority71 \lsdlocked0 Colorful Shading Accent 3;\lsdpriority72 \lsdlocked0 Colorful List Accent 3;\lsdpriority73 \lsdlocked0 Colorful Grid Accent 3;\lsdpriority60 \lsdlocked0 Light Shading Accent 4;\lsdpriority61 \lsdlocked0 Light List Accent 4;_x000d__x000a_\lsdpriority62 \lsdlocked0 Light Grid Accent 4;\lsdpriority63 \lsdlocked0 Medium Shading 1 Accent 4;\lsdpriority64 \lsdlocked0 Medium Shading 2 Accent 4;\lsdpriority65 \lsdlocked0 Medium List 1 Accent 4;\lsdpriority66 \lsdlocked0 Medium List 2 Accent 4;_x000d__x000a_\lsdpriority67 \lsdlocked0 Medium Grid 1 Accent 4;\lsdpriority68 \lsdlocked0 Medium Grid 2 Accent 4;\lsdpriority69 \lsdlocked0 Medium Grid 3 Accent 4;\lsdpriority70 \lsdlocked0 Dark List Accent 4;\lsdpriority71 \lsdlocked0 Colorful Shading Accent 4;_x000d__x000a_\lsdpriority72 \lsdlocked0 Colorful List Accent 4;\lsdpriority73 \lsdlocked0 Colorful Grid Accent 4;\lsdpriority60 \lsdlocked0 Light Shading Accent 5;\lsdpriority61 \lsdlocked0 Light List Accent 5;\lsdpriority62 \lsdlocked0 Light Grid Accent 5;_x000d__x000a_\lsdpriority63 \lsdlocked0 Medium Shading 1 Accent 5;\lsdpriority64 \lsdlocked0 Medium Shading 2 Accent 5;\lsdpriority65 \lsdlocked0 Medium List 1 Accent 5;\lsdpriority66 \lsdlocked0 Medium List 2 Accent 5;_x000d__x000a_\lsdpriority67 \lsdlocked0 Medium Grid 1 Accent 5;\lsdpriority68 \lsdlocked0 Medium Grid 2 Accent 5;\lsdpriority69 \lsdlocked0 Medium Grid 3 Accent 5;\lsdpriority70 \lsdlocked0 Dark List Accent 5;\lsdpriority71 \lsdlocked0 Colorful Shading Accent 5;_x000d__x000a_\lsdpriority72 \lsdlocked0 Colorful List Accent 5;\lsdpriority73 \lsdlocked0 Colorful Grid Accent 5;\lsdpriority60 \lsdlocked0 Light Shading Accent 6;\lsdpriority61 \lsdlocked0 Light List Accent 6;\lsdpriority62 \lsdlocked0 Light Grid Accent 6;_x000d__x000a_\lsdpriority63 \lsdlocked0 Medium Shading 1 Accent 6;\lsdpriority64 \lsdlocked0 Medium Shading 2 Accent 6;\lsdpriority65 \lsdlocked0 Medium List 1 Accent 6;\lsdpriority66 \lsdlocked0 Medium List 2 Accent 6;_x000d__x000a_\lsdpriority67 \lsdlocked0 Medium Grid 1 Accent 6;\lsdpriority68 \lsdlocked0 Medium Grid 2 Accent 6;\lsdpriority69 \lsdlocked0 Medium Grid 3 Accent 6;\lsdpriority70 \lsdlocked0 Dark List Accent 6;\lsdpriority71 \lsdlocked0 Colorful Shading Accent 6;_x000d__x000a_\lsdpriority72 \lsdlocked0 Colorful List Accent 6;\lsdpriority73 \lsdlocked0 Colorful Grid Accent 6;\lsdqformat1 \lsdpriority19 \lsdlocked0 Subtle Emphasis;\lsdqformat1 \lsdpriority21 \lsdlocked0 Intense Emphasis;_x000d__x000a_\lsdqformat1 \lsdpriority31 \lsdlocked0 Subtle Reference;\lsdqformat1 \lsdpriority32 \lsdlocked0 Intense Reference;\lsdqformat1 \lsdpriority33 \lsdlocked0 Book Title;\lsdsemihidden1 \lsdunhideused1 \lsdpriority37 \lsdlocked0 Bibliography;_x000d__x000a_\lsdsemihidden1 \lsdunhideused1 \lsdqformat1 \lsdpriority39 \lsdlocked0 TOC Heading;}}{\*\datastore 0105000002000000180000004d73786d6c322e534158584d4c5265616465722e362e3000000000000000000000060000_x000d__x000a_d0cf11e0a1b11ae1000000000000000000000000000000003e000300feff090006000000000000000000000001000000010000000000000000100000feffffff00000000feffffff0000000000000000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dfffffffe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52006f006f007400200045006e00740072007900000000000000000000000000000000000000000000000000000000000000000000000000000000000000000016000500ffffffffffffffffffffffff0c6ad98892f1d411a65f0040963251e500000000000000000000000000c4_x000d__x000a_ae039289d001feffffff00000000000000000000000000000000000000000000000000000000000000000000000000000000000000000000000000000000000000000000000000000000000000000000000000000000ffffffffffffffffffffffff00000000000000000000000000000000000000000000000000000000_x000d__x000a_00000000000000000000000000000000000000000000000000000000000000000000000000000000000000000000000000000000000000000000000000000000000000000000000000000000000000000000000000000000ffffffffffffffffffffffff0000000000000000000000000000000000000000000000000000_x000d__x000a_000000000000000000000000000000000000000000000000000000000000000000000000000000000000000000000000000000000000000000000000000000000000000000000000000000000000000000000000000000000000ffffffffffffffffffffffff000000000000000000000000000000000000000000000000_x000d__x000a_0000000000000000000000000000000000000000000000000105000000000000}}"/>
    <w:docVar w:name="EndB" w:val="{\rtf1\adeflang1025\ansi\ansicpg1252\uc1\adeff0\deff0\stshfdbch0\stshfloch0\stshfhich0\stshfbi0\deflang1043\deflangfe1043\themelang1043\themelangfe0\themelangcs0{\fonttbl{\f0\fbidi \froman\fcharset0\fprq2{\*\panose 02020603050405020304}Times New Roman;}{\f1\fbidi \fswiss\fcharset0\fprq2{\*\panose 020b0604020202020204}Arial;}_x000d__x000a_{\f34\fbidi \froman\fcharset0\fprq2{\*\panose 02040503050406030204}Cambria Math;}{\flomajor\f31500\fbidi \froman\fcharset0\fprq2{\*\panose 02020603050405020304}Times New Roman;}_x000d__x000a_{\fdbmajor\f31501\fbidi \froman\fcharset0\fprq2{\*\panose 02020603050405020304}Times New Roman;}{\fhimajor\f31502\fbidi \froman\fcharset0\fprq2{\*\panose 02040503050406030204}Cambria;}_x000d__x000a_{\fbimajor\f31503\fbidi \froman\fcharset0\fprq2{\*\panose 02020603050405020304}Times New Roman;}{\flominor\f31504\fbidi \froman\fcharset0\fprq2{\*\panose 02020603050405020304}Times New Roman;}_x000d__x000a_{\fdbminor\f31505\fbidi \froman\fcharset0\fprq2{\*\panose 02020603050405020304}Times New Roman;}{\fhiminor\f31506\fbidi \fswiss\fcharset0\fprq2{\*\panose 020f0502020204030204}Calibri;}_x000d__x000a_{\fbiminor\f31507\fbidi \froman\fcharset0\fprq2{\*\panose 02020603050405020304}Times New Roman;}{\f42\fbidi \froman\fcharset238\fprq2 Times New Roman CE;}{\f43\fbidi \froman\fcharset204\fprq2 Times New Roman Cyr;}_x000d__x000a_{\f45\fbidi \froman\fcharset161\fprq2 Times New Roman Greek;}{\f46\fbidi \froman\fcharset162\fprq2 Times New Roman Tur;}{\f47\fbidi \froman\fcharset177\fprq2 Times New Roman (Hebrew);}{\f48\fbidi \froman\fcharset178\fprq2 Times New Roman (Arabic);}_x000d__x000a_{\f49\fbidi \froman\fcharset186\fprq2 Times New Roman Baltic;}{\f50\fbidi \froman\fcharset163\fprq2 Times New Roman (Vietnamese);}{\f52\fbidi \fswiss\fcharset238\fprq2 Arial CE;}{\f53\fbidi \fswiss\fcharset204\fprq2 Arial Cyr;}_x000d__x000a_{\f55\fbidi \fswiss\fcharset161\fprq2 Arial Greek;}{\f56\fbidi \fswiss\fcharset162\fprq2 Arial Tur;}{\f57\fbidi \fswiss\fcharset177\fprq2 Arial (Hebrew);}{\f58\fbidi \fswiss\fcharset178\fprq2 Arial (Arabic);}_x000d__x000a_{\f59\fbidi \fswiss\fcharset186\fprq2 Arial Baltic;}{\f60\fbidi \fswiss\fcharset163\fprq2 Arial (Vietnamese);}{\f382\fbidi \froman\fcharset238\fprq2 Cambria Math CE;}{\f383\fbidi \froman\fcharset204\fprq2 Cambria Math Cyr;}_x000d__x000a_{\f385\fbidi \froman\fcharset161\fprq2 Cambria Math Greek;}{\f386\fbidi \froman\fcharset162\fprq2 Cambria Math Tur;}{\f389\fbidi \froman\fcharset186\fprq2 Cambria Math Baltic;}{\f390\fbidi \froman\fcharset163\fprq2 Cambria Math (Vietnamese);}_x000d__x000a_{\flomajor\f31508\fbidi \froman\fcharset238\fprq2 Times New Roman CE;}{\flomajor\f31509\fbidi \froman\fcharset204\fprq2 Times New Roman Cyr;}{\flomajor\f31511\fbidi \froman\fcharset161\fprq2 Times New Roman Greek;}_x000d__x000a_{\flomajor\f31512\fbidi \froman\fcharset162\fprq2 Times New Roman Tur;}{\flomajor\f31513\fbidi \froman\fcharset177\fprq2 Times New Roman (Hebrew);}{\flomajor\f31514\fbidi \froman\fcharset178\fprq2 Times New Roman (Arabic);}_x000d__x000a_{\flomajor\f31515\fbidi \froman\fcharset186\fprq2 Times New Roman Baltic;}{\flomajor\f31516\fbidi \froman\fcharset163\fprq2 Times New Roman (Vietnamese);}{\fdbmajor\f31518\fbidi \froman\fcharset238\fprq2 Times New Roman CE;}_x000d__x000a_{\fdbmajor\f31519\fbidi \froman\fcharset204\fprq2 Times New Roman Cyr;}{\fdbmajor\f31521\fbidi \froman\fcharset161\fprq2 Times New Roman Greek;}{\fdbmajor\f31522\fbidi \froman\fcharset162\fprq2 Times New Roman Tur;}_x000d__x000a_{\fdbmajor\f31523\fbidi \froman\fcharset177\fprq2 Times New Roman (Hebrew);}{\fdbmajor\f31524\fbidi \froman\fcharset178\fprq2 Times New Roman (Arabic);}{\fdbmajor\f31525\fbidi \froman\fcharset186\fprq2 Times New Roman Baltic;}_x000d__x000a_{\fdbmajor\f31526\fbidi \froman\fcharset163\fprq2 Times New Roman (Vietnamese);}{\fhimajor\f31528\fbidi \froman\fcharset238\fprq2 Cambria CE;}{\fhimajor\f31529\fbidi \froman\fcharset204\fprq2 Cambria Cyr;}_x000d__x000a_{\fhimajor\f31531\fbidi \froman\fcharset161\fprq2 Cambria Greek;}{\fhimajor\f31532\fbidi \froman\fcharset162\fprq2 Cambria Tur;}{\fhimajor\f31535\fbidi \froman\fcharset186\fprq2 Cambria Baltic;}_x000d__x000a_{\fhimajor\f31536\fbidi \froman\fcharset163\fprq2 Cambria (Vietnamese);}{\fbimajor\f31538\fbidi \froman\fcharset238\fprq2 Times New Roman CE;}{\fbimajor\f31539\fbidi \froman\fcharset204\fprq2 Times New Roman Cyr;}_x000d__x000a_{\fbimajor\f31541\fbidi \froman\fcharset161\fprq2 Times New Roman Greek;}{\fbimajor\f31542\fbidi \froman\fcharset162\fprq2 Times New Roman Tur;}{\fbimajor\f31543\fbidi \froman\fcharset177\fprq2 Times New Roman (Hebrew);}_x000d__x000a_{\fbimajor\f31544\fbidi \froman\fcharset178\fprq2 Times New Roman (Arabic);}{\fbimajor\f31545\fbidi \froman\fcharset186\fprq2 Times New Roman Baltic;}{\fbimajor\f31546\fbidi \froman\fcharset163\fprq2 Times New Roman (Vietnamese);}_x000d__x000a_{\flominor\f31548\fbidi \froman\fcharset238\fprq2 Times New Roman CE;}{\flominor\f31549\fbidi \froman\fcharset204\fprq2 Times New Roman Cyr;}{\flominor\f31551\fbidi \froman\fcharset161\fprq2 Times New Roman Greek;}_x000d__x000a_{\flominor\f31552\fbidi \froman\fcharset162\fprq2 Times New Roman Tur;}{\flominor\f31553\fbidi \froman\fcharset177\fprq2 Times New Roman (Hebrew);}{\flominor\f31554\fbidi \froman\fcharset178\fprq2 Times New Roman (Arabic);}_x000d__x000a_{\flominor\f31555\fbidi \froman\fcharset186\fprq2 Times New Roman Baltic;}{\flominor\f31556\fbidi \froman\fcharset163\fprq2 Times New Roman (Vietnamese);}{\fdbminor\f31558\fbidi \froman\fcharset238\fprq2 Times New Roman CE;}_x000d__x000a_{\fdbminor\f31559\fbidi \froman\fcharset204\fprq2 Times New Roman Cyr;}{\fdbminor\f31561\fbidi \froman\fcharset161\fprq2 Times New Roman Greek;}{\fdbminor\f31562\fbidi \froman\fcharset162\fprq2 Times New Roman Tur;}_x000d__x000a_{\fdbminor\f31563\fbidi \froman\fcharset177\fprq2 Times New Roman (Hebrew);}{\fdbminor\f31564\fbidi \froman\fcharset178\fprq2 Times New Roman (Arabic);}{\fdbminor\f31565\fbidi \froman\fcharset186\fprq2 Times New Roman Baltic;}_x000d__x000a_{\fdbminor\f31566\fbidi \froman\fcharset163\fprq2 Times New Roman (Vietnamese);}{\fhiminor\f31568\fbidi \fswiss\fcharset238\fprq2 Calibri CE;}{\fhiminor\f31569\fbidi \fswiss\fcharset204\fprq2 Calibri Cyr;}_x000d__x000a_{\fhiminor\f31571\fbidi \fswiss\fcharset161\fprq2 Calibri Greek;}{\fhiminor\f31572\fbidi \fswiss\fcharset162\fprq2 Calibri Tur;}{\fhiminor\f31575\fbidi \fswiss\fcharset186\fprq2 Calibri Baltic;}_x000d__x000a_{\fhiminor\f31576\fbidi \fswiss\fcharset163\fprq2 Calibri (Vietnamese);}{\fbiminor\f31578\fbidi \froman\fcharset238\fprq2 Times New Roman CE;}{\fbiminor\f31579\fbidi \froman\fcharset204\fprq2 Times New Roman Cyr;}_x000d__x000a_{\fbiminor\f31581\fbidi \froman\fcharset161\fprq2 Times New Roman Greek;}{\fbiminor\f31582\fbidi \froman\fcharset162\fprq2 Times New Roman Tur;}{\fbiminor\f31583\fbidi \froman\fcharset177\fprq2 Times New Roman (Hebrew);}_x000d__x000a_{\fbiminor\f31584\fbidi \froman\fcharset178\fprq2 Times New Roman (Arabic);}{\fbiminor\f31585\fbidi \froman\fcharset186\fprq2 Times New Roman Baltic;}{\fbiminor\f31586\fbidi \froman\fcharset163\fprq2 Times New Roman (Vietnamese);}}_x000d__x000a_{\colortbl;\red0\green0\blue0;\red0\green0\blue255;\red0\green255\blue255;\red0\green255\blue0;\red255\green0\blue255;\red255\green0\blue0;\red255\green255\blue0;\red255\green255\blue255;\red0\green0\blue128;\red0\green128\blue128;\red0\green128\blue0;_x000d__x000a_\red128\green0\blue128;\red128\green0\blue0;\red128\green128\blue0;\red128\green128\blue128;\red192\green192\blue192;}{\*\defchp }{\*\defpap \ql \li0\ri0\widctlpar\wrapdefault\aspalpha\aspnum\faauto\adjustright\rin0\lin0\itap0 }\noqfpromote {\stylesheet{_x000d__x000a_\ql \li0\ri0\widctlpar\wrapdefault\aspalpha\aspnum\faauto\adjustright\rin0\lin0\itap0 \rtlch\fcs1 \af0\afs20\alang1025 \ltrch\fcs0 \fs24\lang2057\langfe2057\cgrid\langnp2057\langfenp2057 \snext0 \sqformat \spriority0 Normal;}{\*\cs10 \additive _x000d__x000a_\ssemihidden \spriority0 Default Paragraph Font;}{\*\ts11\tsrowd\trftsWidthB3\trpaddl108\trpaddr108\trpaddfl3\trpaddft3\trpaddfb3\trpaddfr3\tblind0\tblindtype3\tsvertalt\tsbrdrt\tsbrdrl\tsbrdrb\tsbrdrr\tsbrdrdgl\tsbrdrdgr\tsbrdrh\tsbrdrv _x000d__x000a_\ql \li0\ri0\widctlpar\wrapdefault\aspalpha\aspnum\faauto\adjustright\rin0\lin0\itap0 \rtlch\fcs1 \af0\afs20\alang1025 \ltrch\fcs0 \fs20\lang1043\langfe1043\cgrid\langnp1043\langfenp1043 \snext11 \ssemihidden \spriority0 Normal Table;}{\*\cs15 \additive _x000d__x000a_\v\f1\fs20\cf9\lang1024\langfe1024\noproof \spriority0 \styrsid1507621 HideTWBExt;}}{\*\rsidtbl \rsid24658\rsid735077\rsid1264804\rsid1507621\rsid2892074\rsid4666813\rsid6641733\rsid9636012\rsid11215221\rsid12154954\rsid14424199\rsid15204470\rsid15285974_x000d__x000a_\rsid15950462\rsid16324206\rsid16662270}{\mmathPr\mmathFont34\mbrkBin0\mbrkBinSub0\msmallFrac0\mdispDef1\mlMargin0\mrMargin0\mdefJc1\mwrapIndent1440\mintLim0\mnaryLim1}{\info{\author FELIX Karina}{\operator FELIX Karina}_x000d__x000a_{\creatim\yr2015\mo5\dy8\hr15\min22}{\revtim\yr2015\mo5\dy8\hr15\min22}{\version1}{\edmins0}{\nofpages1}{\nofwords5}{\nofchars33}{\*\company European Parliament}{\nofcharsws37}{\vern49165}}{\*\xmlnstbl {\xmlns1 http://schemas.microsoft.com/office/word/200_x000d__x000a_3/wordml}}\paperw11906\paperh16838\margl1418\margr1418\margt1134\margb1418\gutter0\ltrsect _x000d__x000a_\facingp\widowctrl\ftnbj\aenddoc\ftnrstpg\trackmoves0\trackformatting1\donotembedsysfont1\relyonvml0\donotembedlingdata0\grfdocevents0\validatexml1\showplaceholdtext0\ignoremixedcontent0\saveinvalidxml0_x000d__x000a_\showxmlerrors1\margmirror\noxlattoyen\expshrtn\noultrlspc\dntblnsbdb\nospaceforul\formshade\horzdoc\dghspace180\dgvspace180\dghorigin1701\dgvorigin1984\dghshow0\dgvshow0_x000d__x000a_\jexpand\viewkind1\viewscale90\pgbrdrhead\pgbrdrfoot\nolnhtadjtbl\nojkernpunct\rsidroot1507621\utinl \fet0{\*\wgrffmtfilter 013f}\ilfomacatclnup0{\*\template C:\\Users\\kfelix\\AppData\\Local\\Temp\\Blank1.dot}{\*\ftnsep \ltrpar \pard\plain \ltrpar_x000d__x000a_\ql \li0\ri0\widctlpar\wrapdefault\aspalpha\aspnum\faauto\adjustright\rin0\lin0\itap0 \rtlch\fcs1 \af0\afs20\alang1025 \ltrch\fcs0 \fs24\lang2057\langfe2057\cgrid\langnp2057\langfenp2057 {\rtlch\fcs1 \af0 \ltrch\fcs0 \insrsid1264804 \chftnsep _x000d__x000a_\par }}{\*\ftnsepc \ltrpar \pard\plain \ltrpar\ql \li0\ri0\widctlpar\wrapdefault\aspalpha\aspnum\faauto\adjustright\rin0\lin0\itap0 \rtlch\fcs1 \af0\afs20\alang1025 \ltrch\fcs0 \fs24\lang2057\langfe2057\cgrid\langnp2057\langfenp2057 {\rtlch\fcs1 \af0 _x000d__x000a_\ltrch\fcs0 \insrsid1264804 \chftnsepc _x000d__x000a_\par }}{\*\aftnsep \ltrpar \pard\plain \ltrpar\ql \li0\ri0\widctlpar\wrapdefault\aspalpha\aspnum\faauto\adjustright\rin0\lin0\itap0 \rtlch\fcs1 \af0\afs20\alang1025 \ltrch\fcs0 \fs24\lang2057\langfe2057\cgrid\langnp2057\langfenp2057 {\rtlch\fcs1 \af0 _x000d__x000a_\ltrch\fcs0 \insrsid1264804 \chftnsep _x000d__x000a_\par }}{\*\aftnsepc \ltrpar \pard\plain \ltrpar\ql \li0\ri0\widctlpar\wrapdefault\aspalpha\aspnum\faauto\adjustright\rin0\lin0\itap0 \rtlch\fcs1 \af0\afs20\alang1025 \ltrch\fcs0 \fs24\lang2057\langfe2057\cgrid\langnp2057\langfenp2057 {\rtlch\fcs1 \af0 _x000d__x000a_\ltrch\fcs0 \insrsid1264804 \chftnsepc _x000d__x000a_\par }}\ltrpar \sectd \ltrsect\psz9\linex0\headery1134\footery505\endnhere\titlepg\sectdefaultcl\sectrsid14424199\sftnbj\sftnrstpg {\*\pnseclvl1\pnucrm\pnstart1\pnindent720\pnhang {\pntxta .}}{\*\pnseclvl2\pnucltr\pnstart1\pnindent720\pnhang {\pntxta .}}_x000d__x000a_{\*\pnseclvl3\pndec\pnstart1\pnindent720\pnhang {\pntxta .}}{\*\pnseclvl4\pnlcltr\pnstart1\pnindent720\pnhang {\pntxta )}}{\*\pnseclvl5\pndec\pnstart1\pnindent720\pnhang {\pntxtb (}{\pntxta )}}{\*\pnseclvl6\pnlcltr\pnstart1\pnindent720\pnhang {\pntxtb (}_x000d__x000a_{\pntxta )}}{\*\pnseclvl7\pnlcrm\pnstart1\pnindent720\pnhang {\pntxtb (}{\pntxta )}}{\*\pnseclvl8\pnlcltr\pnstart1\pnindent720\pnhang {\pntxtb (}{\pntxta )}}{\*\pnseclvl9\pnlcrm\pnstart1\pnindent720\pnhang {\pntxtb (}{\pntxta )}}\pard\plain \ltrpar_x000d__x000a_\ql \li0\ri0\widctlpar\wrapdefault\aspalpha\aspnum\faauto\adjustright\rin0\lin0\itap0\pararsid16324206 \rtlch\fcs1 \af0\afs20\alang1025 \ltrch\fcs0 \fs24\lang2057\langfe2057\cgrid\langnp2057\langfenp2057 {\rtlch\fcs1 \af0 \ltrch\fcs0 _x000d__x000a_\cs15\v\f1\fs20\cf9\insrsid1507621\charrsid9711714 {\*\bkmkstart EndB}&lt;&lt;&lt;}{\rtlch\fcs1 \af0 \ltrch\fcs0 \insrsid1507621\charrsid9711714 #@&gt;ZOTHAMB&lt;@#}{\rtlch\fcs1 \af0 \ltrch\fcs0 \cs15\v\f1\fs20\cf9\insrsid1507621\charrsid9711714 &lt;/RepeatBlock-AmendB&gt;}{_x000d__x000a_\rtlch\fcs1 \af0 \ltrch\fcs0 \insrsid24658\charrsid16324206 {\*\bkmkend EndB}_x000d__x000a_\par }{\*\themedata 504b030414000600080000002100e9de0fbfff0000001c020000130000005b436f6e74656e745f54797065735d2e786d6cac91cb4ec3301045f748fc83e52d4a_x000d__x000a_9cb2400825e982c78ec7a27cc0c8992416c9d8b2a755fbf74cd25442a820166c2cd933f79e3be372bd1f07b5c3989ca74aaff2422b24eb1b475da5df374fd9ad_x000d__x000a_5689811a183c61a50f98f4babebc2837878049899a52a57be670674cb23d8e90721f90a4d2fa3802cb35762680fd800ecd7551dc18eb899138e3c943d7e503b6_x000d__x000a_b01d583deee5f99824e290b4ba3f364eac4a430883b3c092d4eca8f946c916422ecab927f52ea42b89a1cd59c254f919b0e85e6535d135a8de20f20b8c12c3b0_x000d__x000a_0c895fcf6720192de6bf3b9e89ecdbd6596cbcdd8eb28e7c365ecc4ec1ff1460f53fe813d3cc7f5b7f020000ffff0300504b030414000600080000002100a5d6_x000d__x000a_a7e7c0000000360100000b0000005f72656c732f2e72656c73848fcf6ac3300c87ef85bd83d17d51d2c31825762fa590432fa37d00e1287f68221bdb1bebdb4f_x000d__x000a_c7060abb0884a4eff7a93dfeae8bf9e194e720169aaa06c3e2433fcb68e1763dbf7f82c985a4a725085b787086a37bdbb55fbc50d1a33ccd311ba548b6309512_x000d__x000a_0f88d94fbc52ae4264d1c910d24a45db3462247fa791715fd71f989e19e0364cd3f51652d73760ae8fa8c9ffb3c330cc9e4fc17faf2ce545046e37944c69e462_x000d__x000a_a1a82fe353bd90a865aad41ed0b5b8f9d6fd010000ffff0300504b0304140006000800000021006b799616830000008a0000001c0000007468656d652f746865_x000d__x000a_6d652f7468656d654d616e616765722e786d6c0ccc4d0ac3201040e17da17790d93763bb284562b2cbaebbf600439c1a41c7a0d29fdbd7e5e38337cedf14d59b_x000d__x000a_4b0d592c9c070d8a65cd2e88b7f07c2ca71ba8da481cc52c6ce1c715e6e97818c9b48d13df49c873517d23d59085adb5dd20d6b52bd521ef2cdd5eb9246a3d8b_x000d__x000a_4757e8d3f729e245eb2b260a0238fd010000ffff0300504b03041400060008000000210030dd4329a8060000a41b0000160000007468656d652f7468656d652f_x000d__x000a_7468656d65312e786d6cec594f6fdb3614bf0fd87720746f6327761a07758ad8b19b2d4d1bc46e871e698996d850a240d2497d1bdae38001c3ba618715d86d87_x000d__x000a_615b8116d8a5fb34d93a6c1dd0afb0475292c5585e9236d88aad3e2412f9e3fbff1e1fa9abd7eec70c1d1221294fda5efd72cd4324f1794093b0eddd1ef62fad_x000d__x000a_79482a9c0498f184b4bd2991deb58df7dfbb8ad755446282607d22d771db8b944ad79796a40fc3585ee62949606ecc458c15bc8a702910f808e8c66c69b9565b_x000d__x000a_5d8a314d3c94e018c8de1a8fa94fd05093f43672e23d06af89927ac06762a049136785c10607758d9053d965021d62d6f6804fc08f86e4bef210c352c144dbab_x000d__x000a_999fb7b4717509af678b985ab0b6b4ae6f7ed9ba6c4170b06c788a705430adf71bad2b5b057d03606a1ed7ebf5babd7a41cf00b0ef83a6569632cd467faddec9_x000d__x000a_699640f6719e76b7d6ac355c7c89feca9cccad4ea7d36c65b258a206641f1b73f8b5da6a6373d9c11b90c537e7f08dce66b7bbeae00dc8e257e7f0fd2badd586_x000d__x000a_8b37a088d1e4600ead1ddaef67d40bc898b3ed4af81ac0d76a197c86826828a24bb318f3442d8ab518dfe3a20f000d6458d104a9694ac6d88728eee2782428d6_x000d__x000a_0cf03ac1a5193be4cbb921cd0b495fd054b5bd0f530c1931a3f7eaf9f7af9e3f45c70f9e1d3ff8e9f8e1c3e3073f5a42ceaa6d9c84e5552fbffdeccfc71fa33f_x000d__x000a_9e7ef3f2d117d57859c6fffac327bffcfc793510d26726ce8b2f9ffcf6ecc98baf3efdfdbb4715f04d814765f890c644a29be408edf3181433567125272371be_x000d__x000a_15c308d3f28acd249438c19a4b05fd9e8a1cf4cd296699771c393ac4b5e01d01e5a30a787d72cf1178108989a2159c77a2d801ee72ce3a5c545a6147f32a9979_x000d__x000a_3849c26ae66252c6ed637c58c5bb8b13c7bfbd490a75330f4b47f16e441c31f7184e140e494214d273fc80900aedee52ead87597fa824b3e56e82e451d4c2b4d_x000d__x000a_32a423279a668bb6690c7e9956e90cfe766cb37b077538abd27a8b1cba48c80acc2a841f12e698f13a9e281c57911ce298950d7e03aba84ac8c154f8655c4f2a_x000d__x000a_f074481847bd804859b5e696007d4b4edfc150b12addbecba6b18b148a1e54d1bc81392f23b7f84137c2715a851dd0242a633f900710a218ed715505dfe56e86_x000d__x000a_e877f0034e16bafb0e258ebb4faf06b769e888340b103d331115bebc4eb813bf83291b63624a0d1475a756c734f9bbc2cd28546ecbe1e20a3794ca175f3fae90_x000d__x000a_fb6d2dd99bb07b55e5ccf68942bd0877b23c77b908e8db5f9db7f024d9239010f35bd4bbe2fcae387bfff9e2bc289f2fbe24cfaa301468dd8bd846dbb4ddf1c2_x000d__x000a_ae7b4c191ba8292337a469bc25ec3d411f06f53a73e224c5292c8de0516732307070a1c0660d125c7d44553488700a4d7bddd3444299910e254ab984c3a219ae_x000d__x000a_a4adf1d0f82b7bd46cea4388ad1c12ab5d1ed8e1153d9c9f350a3246aad01c6873462b9ac05999ad5cc988826eafc3acae853a33b7ba11cd1445875ba1b236b1_x000d__x000a_399483c90bd560b0b0263435085a21b0f22a9cf9356b38ec6046026d77eba3dc2dc60b17e92219e180643ed27acffba86e9c94c7ca9c225a0f1b0cfae0788ad5_x000d__x000a_4adc5a9aec1b703b8b93caec1a0bd8e5de7b132fe5113cf312503b998e2c2927274bd051db6b35979b1ef271daf6c6704e86c73805af4bdd476216c26593af84_x000d__x000a_0dfb5393d964f9cc9bad5c313709ea70f561ed3ea7b053075221d51696910d0d339585004b34272bff7213cc7a510a5454a3b349b1b206c1f0af490176745d4b_x000d__x000a_c663e2abb2b34b23da76f6352ba57ca2881844c1111ab189d8c7e07e1daaa04f40255c77988aa05fe06e4e5bdb4cb9c5394bbaf28d98c1d971ccd20867e556a7_x000d__x000a_689ec9166e0a522183792b8907ba55ca6e943bbf2a26e52f48957218ffcf54d1fb09dc3eac04da033e5c0d0b8c74a6b43d2e54c4a10aa511f5fb021a07533b20_x000d__x000a_5ae07e17a621a8e082dafc17e450ffb739676998b48643a4daa7211214f623150942f6a02c99e83b85583ddbbb2c4996113211551257a656ec1139246ca86be0_x000d__x000a_aadedb3d1441a89b6a929501833b197fee7b9641a3503739e57c732a59b1f7da1cf8a73b1f9bcca0945b874d4393dbbf10b1680f66bbaa5d6f96e77b6f59113d_x000d__x000a_316bb31a795600b3d256d0cad2fe354538e7566b2bd69cc6cbcd5c38f0e2bcc63058344429dc2121fd07f63f2a7c66bf76e80d75c8f7a1b622f878a18941d840_x000d__x000a_545fb28d07d205d20e8ea071b283369834296bdaac75d256cb37eb0bee740bbe278cad253b8bbfcf69eca23973d939b97891c6ce2cecd8da8e2d343578f6648a_x000d__x000a_c2d0383fc818c798cf64e52f597c740f1cbd05df0c264c49134cf09d4a60e8a107260f20f92d47b374e32f000000ffff0300504b030414000600080000002100_x000d__x000a_0dd1909fb60000001b010000270000007468656d652f7468656d652f5f72656c732f7468656d654d616e616765722e786d6c2e72656c73848f4d0ac2301484f7_x000d__x000a_8277086f6fd3ba109126dd88d0add40384e4350d363f2451eced0dae2c082e8761be9969bb979dc9136332de3168aa1a083ae995719ac16db8ec8e4052164e89_x000d__x000a_d93b64b060828e6f37ed1567914b284d262452282e3198720e274a939cd08a54f980ae38a38f56e422a3a641c8bbd048f7757da0f19b017cc524bd62107bd500_x000d__x000a_1996509affb3fd381a89672f1f165dfe514173d9850528a2c6cce0239baa4c04ca5bbabac4df000000ffff0300504b01022d0014000600080000002100e9de0f_x000d__x000a_bfff0000001c0200001300000000000000000000000000000000005b436f6e74656e745f54797065735d2e786d6c504b01022d0014000600080000002100a5d6_x000d__x000a_a7e7c0000000360100000b00000000000000000000000000300100005f72656c732f2e72656c73504b01022d00140006000800000021006b799616830000008a_x000d__x000a_0000001c00000000000000000000000000190200007468656d652f7468656d652f7468656d654d616e616765722e786d6c504b01022d00140006000800000021_x000d__x000a_0030dd4329a8060000a41b00001600000000000000000000000000d60200007468656d652f7468656d652f7468656d65312e786d6c504b01022d001400060008_x000d__x000a_00000021000dd1909fb60000001b0100002700000000000000000000000000b20900007468656d652f7468656d652f5f72656c732f7468656d654d616e616765722e786d6c2e72656c73504b050600000000050005005d010000ad0a00000000}_x000d__x000a_{\*\colorschememapping 3c3f786d6c2076657273696f6e3d22312e302220656e636f64696e673d225554462d3822207374616e64616c6f6e653d22796573223f3e0d0a3c613a636c724d_x000d__x000a_617020786d6c6e733a613d22687474703a2f2f736368656d61732e6f70656e786d6c666f726d6174732e6f72672f64726177696e676d6c2f323030362f6d6169_x000d__x000a_6e22206267313d226c743122207478313d22646b3122206267323d226c743222207478323d22646b322220616363656e74313d22616363656e74312220616363_x000d__x000a_656e74323d22616363656e74322220616363656e74333d22616363656e74332220616363656e74343d22616363656e74342220616363656e74353d22616363656e74352220616363656e74363d22616363656e74362220686c696e6b3d22686c696e6b2220666f6c486c696e6b3d22666f6c486c696e6b222f3e}_x000d__x000a_{\*\latentstyles\lsdstimax267\lsdlockeddef0\lsdsemihiddendef0\lsdunhideuseddef0\lsdqformatdef0\lsdprioritydef0{\lsdlockedexcept \lsdqformat1 \lsdlocked0 Normal;\lsdqformat1 \lsdlocked0 heading 1;_x000d__x000a_\lsdsemihidden1 \lsdunhideused1 \lsdqformat1 \lsdlocked0 heading 2;\lsdsemihidden1 \lsdunhideused1 \lsdqformat1 \lsdlocked0 heading 3;\lsdsemihidden1 \lsdunhideused1 \lsdqformat1 \lsdlocked0 heading 4;_x000d__x000a_\lsdsemihidden1 \lsdunhideused1 \lsdqformat1 \lsdlocked0 heading 5;\lsdsemihidden1 \lsdunhideused1 \lsdqformat1 \lsdlocked0 heading 6;\lsdsemihidden1 \lsdunhideused1 \lsdqformat1 \lsdlocked0 heading 7;_x000d__x000a_\lsdsemihidden1 \lsdunhideused1 \lsdqformat1 \lsdlocked0 heading 8;\lsdsemihidden1 \lsdunhideused1 \lsdqformat1 \lsdlocked0 heading 9;\lsdsemihidden1 \lsdunhideused1 \lsdqformat1 \lsdlocked0 caption;\lsdqformat1 \lsdlocked0 Title;_x000d__x000a_\lsdqformat1 \lsdlocked0 Subtitle;\lsdqformat1 \lsdlocked0 Strong;\lsdqformat1 \lsdlocked0 Emphasis;\lsdsemihidden1 \lsdpriority99 \lsdlocked0 Placeholder Text;\lsdqformat1 \lsdpriority1 \lsdlocked0 No Spacing;\lsdpriority60 \lsdlocked0 Light Shading;_x000d__x000a_\lsdpriority61 \lsdlocked0 Light List;\lsdpriority62 \lsdlocked0 Light Grid;\lsdpriority63 \lsdlocked0 Medium Shading 1;\lsdpriority64 \lsdlocked0 Medium Shading 2;\lsdpriority65 \lsdlocked0 Medium List 1;\lsdpriority66 \lsdlocked0 Medium List 2;_x000d__x000a_\lsdpriority67 \lsdlocked0 Medium Grid 1;\lsdpriority68 \lsdlocked0 Medium Grid 2;\lsdpriority69 \lsdlocked0 Medium Grid 3;\lsdpriority70 \lsdlocked0 Dark List;\lsdpriority71 \lsdlocked0 Colorful Shading;\lsdpriority72 \lsdlocked0 Colorful List;_x000d__x000a_\lsdpriority73 \lsdlocked0 Colorful Grid;\lsdpriority60 \lsdlocked0 Light Shading Accent 1;\lsdpriority61 \lsdlocked0 Light List Accent 1;\lsdpriority62 \lsdlocked0 Light Grid Accent 1;\lsdpriority63 \lsdlocked0 Medium Shading 1 Accent 1;_x000d__x000a_\lsdpriority64 \lsdlocked0 Medium Shading 2 Accent 1;\lsdpriority65 \lsdlocked0 Medium List 1 Accent 1;\lsdsemihidden1 \lsdpriority99 \lsdlocked0 Revision;\lsdqformat1 \lsdpriority34 \lsdlocked0 List Paragraph;_x000d__x000a_\lsdqformat1 \lsdpriority29 \lsdlocked0 Quote;\lsdqformat1 \lsdpriority30 \lsdlocked0 Intense Quote;\lsdpriority66 \lsdlocked0 Medium List 2 Accent 1;\lsdpriority67 \lsdlocked0 Medium Grid 1 Accent 1;\lsdpriority68 \lsdlocked0 Medium Grid 2 Accent 1;_x000d__x000a_\lsdpriority69 \lsdlocked0 Medium Grid 3 Accent 1;\lsdpriority70 \lsdlocked0 Dark List Accent 1;\lsdpriority71 \lsdlocked0 Colorful Shading Accent 1;\lsdpriority72 \lsdlocked0 Colorful List Accent 1;\lsdpriority73 \lsdlocked0 Colorful Grid Accent 1;_x000d__x000a_\lsdpriority60 \lsdlocked0 Light Shading Accent 2;\lsdpriority61 \lsdlocked0 Light List Accent 2;\lsdpriority62 \lsdlocked0 Light Grid Accent 2;\lsdpriority63 \lsdlocked0 Medium Shading 1 Accent 2;\lsdpriority64 \lsdlocked0 Medium Shading 2 Accent 2;_x000d__x000a_\lsdpriority65 \lsdlocked0 Medium List 1 Accent 2;\lsdpriority66 \lsdlocked0 Medium List 2 Accent 2;\lsdpriority67 \lsdlocked0 Medium Grid 1 Accent 2;\lsdpriority68 \lsdlocked0 Medium Grid 2 Accent 2;\lsdpriority69 \lsdlocked0 Medium Grid 3 Accent 2;_x000d__x000a_\lsdpriority70 \lsdlocked0 Dark List Accent 2;\lsdpriority71 \lsdlocked0 Colorful Shading Accent 2;\lsdpriority72 \lsdlocked0 Colorful List Accent 2;\lsdpriority73 \lsdlocked0 Colorful Grid Accent 2;\lsdpriority60 \lsdlocked0 Light Shading Accent 3;_x000d__x000a_\lsdpriority61 \lsdlocked0 Light List Accent 3;\lsdpriority62 \lsdlocked0 Light Grid Accent 3;\lsdpriority63 \lsdlocked0 Medium Shading 1 Accent 3;\lsdpriority64 \lsdlocked0 Medium Shading 2 Accent 3;\lsdpriority65 \lsdlocked0 Medium List 1 Accent 3;_x000d__x000a_\lsdpriority66 \lsdlocked0 Medium List 2 Accent 3;\lsdpriority67 \lsdlocked0 Medium Grid 1 Accent 3;\lsdpriority68 \lsdlocked0 Medium Grid 2 Accent 3;\lsdpriority69 \lsdlocked0 Medium Grid 3 Accent 3;\lsdpriority70 \lsdlocked0 Dark List Accent 3;_x000d__x000a_\lsdpriority71 \lsdlocked0 Colorful Shading Accent 3;\lsdpriority72 \lsdlocked0 Colorful List Accent 3;\lsdpriority73 \lsdlocked0 Colorful Grid Accent 3;\lsdpriority60 \lsdlocked0 Light Shading Accent 4;\lsdpriority61 \lsdlocked0 Light List Accent 4;_x000d__x000a_\lsdpriority62 \lsdlocked0 Light Grid Accent 4;\lsdpriority63 \lsdlocked0 Medium Shading 1 Accent 4;\lsdpriority64 \lsdlocked0 Medium Shading 2 Accent 4;\lsdpriority65 \lsdlocked0 Medium List 1 Accent 4;\lsdpriority66 \lsdlocked0 Medium List 2 Accent 4;_x000d__x000a_\lsdpriority67 \lsdlocked0 Medium Grid 1 Accent 4;\lsdpriority68 \lsdlocked0 Medium Grid 2 Accent 4;\lsdpriority69 \lsdlocked0 Medium Grid 3 Accent 4;\lsdpriority70 \lsdlocked0 Dark List Accent 4;\lsdpriority71 \lsdlocked0 Colorful Shading Accent 4;_x000d__x000a_\lsdpriority72 \lsdlocked0 Colorful List Accent 4;\lsdpriority73 \lsdlocked0 Colorful Grid Accent 4;\lsdpriority60 \lsdlocked0 Light Shading Accent 5;\lsdpriority61 \lsdlocked0 Light List Accent 5;\lsdpriority62 \lsdlocked0 Light Grid Accent 5;_x000d__x000a_\lsdpriority63 \lsdlocked0 Medium Shading 1 Accent 5;\lsdpriority64 \lsdlocked0 Medium Shading 2 Accent 5;\lsdpriority65 \lsdlocked0 Medium List 1 Accent 5;\lsdpriority66 \lsdlocked0 Medium List 2 Accent 5;_x000d__x000a_\lsdpriority67 \lsdlocked0 Medium Grid 1 Accent 5;\lsdpriority68 \lsdlocked0 Medium Grid 2 Accent 5;\lsdpriority69 \lsdlocked0 Medium Grid 3 Accent 5;\lsdpriority70 \lsdlocked0 Dark List Accent 5;\lsdpriority71 \lsdlocked0 Colorful Shading Accent 5;_x000d__x000a_\lsdpriority72 \lsdlocked0 Colorful List Accent 5;\lsdpriority73 \lsdlocked0 Colorful Grid Accent 5;\lsdpriority60 \lsdlocked0 Light Shading Accent 6;\lsdpriority61 \lsdlocked0 Light List Accent 6;\lsdpriority62 \lsdlocked0 Light Grid Accent 6;_x000d__x000a_\lsdpriority63 \lsdlocked0 Medium Shading 1 Accent 6;\lsdpriority64 \lsdlocked0 Medium Shading 2 Accent 6;\lsdpriority65 \lsdlocked0 Medium List 1 Accent 6;\lsdpriority66 \lsdlocked0 Medium List 2 Accent 6;_x000d__x000a_\lsdpriority67 \lsdlocked0 Medium Grid 1 Accent 6;\lsdpriority68 \lsdlocked0 Medium Grid 2 Accent 6;\lsdpriority69 \lsdlocked0 Medium Grid 3 Accent 6;\lsdpriority70 \lsdlocked0 Dark List Accent 6;\lsdpriority71 \lsdlocked0 Colorful Shading Accent 6;_x000d__x000a_\lsdpriority72 \lsdlocked0 Colorful List Accent 6;\lsdpriority73 \lsdlocked0 Colorful Grid Accent 6;\lsdqformat1 \lsdpriority19 \lsdlocked0 Subtle Emphasis;\lsdqformat1 \lsdpriority21 \lsdlocked0 Intense Emphasis;_x000d__x000a_\lsdqformat1 \lsdpriority31 \lsdlocked0 Subtle Reference;\lsdqformat1 \lsdpriority32 \lsdlocked0 Intense Reference;\lsdqformat1 \lsdpriority33 \lsdlocked0 Book Title;\lsdsemihidden1 \lsdunhideused1 \lsdpriority37 \lsdlocked0 Bibliography;_x000d__x000a_\lsdsemihidden1 \lsdunhideused1 \lsdqformat1 \lsdpriority39 \lsdlocked0 TOC Heading;}}{\*\datastore 0105000002000000180000004d73786d6c322e534158584d4c5265616465722e362e3000000000000000000000060000_x000d__x000a_d0cf11e0a1b11ae1000000000000000000000000000000003e000300feff090006000000000000000000000001000000010000000000000000100000feffffff00000000feffffff0000000000000000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dfffffffe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52006f006f007400200045006e00740072007900000000000000000000000000000000000000000000000000000000000000000000000000000000000000000016000500ffffffffffffffffffffffff0c6ad98892f1d411a65f0040963251e5000000000000000000000000508b_x000d__x000a_55049289d001feffffff00000000000000000000000000000000000000000000000000000000000000000000000000000000000000000000000000000000000000000000000000000000000000000000000000000000ffffffffffffffffffffffff00000000000000000000000000000000000000000000000000000000_x000d__x000a_00000000000000000000000000000000000000000000000000000000000000000000000000000000000000000000000000000000000000000000000000000000000000000000000000000000000000000000000000000000ffffffffffffffffffffffff0000000000000000000000000000000000000000000000000000_x000d__x000a_000000000000000000000000000000000000000000000000000000000000000000000000000000000000000000000000000000000000000000000000000000000000000000000000000000000000000000000000000000000000ffffffffffffffffffffffff000000000000000000000000000000000000000000000000_x000d__x000a_0000000000000000000000000000000000000000000000000105000000000000}}"/>
    <w:docVar w:name="iNoAmend" w:val="5"/>
    <w:docVar w:name="IntroA" w:val="{\rtf1\adeflang1025\ansi\ansicpg1252\uc1\adeff0\deff0\stshfdbch0\stshfloch0\stshfhich0\stshfbi0\deflang1043\deflangfe1043\themelang1043\themelangfe0\themelangcs0{\fonttbl{\f0\fbidi \froman\fcharset0\fprq2{\*\panose 02020603050405020304}Times New Roman;}{\f1\fbidi \fswiss\fcharset0\fprq2{\*\panose 020b0604020202020204}Arial;}_x000d__x000a_{\f34\fbidi \froman\fcharset0\fprq2{\*\panose 02040503050406030204}Cambria Math;}{\flomajor\f31500\fbidi \froman\fcharset0\fprq2{\*\panose 02020603050405020304}Times New Roman;}_x000d__x000a_{\fdbmajor\f31501\fbidi \froman\fcharset0\fprq2{\*\panose 02020603050405020304}Times New Roman;}{\fhimajor\f31502\fbidi \froman\fcharset0\fprq2{\*\panose 02040503050406030204}Cambria;}_x000d__x000a_{\fbimajor\f31503\fbidi \froman\fcharset0\fprq2{\*\panose 02020603050405020304}Times New Roman;}{\flominor\f31504\fbidi \froman\fcharset0\fprq2{\*\panose 02020603050405020304}Times New Roman;}_x000d__x000a_{\fdbminor\f31505\fbidi \froman\fcharset0\fprq2{\*\panose 02020603050405020304}Times New Roman;}{\fhiminor\f31506\fbidi \fswiss\fcharset0\fprq2{\*\panose 020f0502020204030204}Calibri;}_x000d__x000a_{\fbiminor\f31507\fbidi \froman\fcharset0\fprq2{\*\panose 02020603050405020304}Times New Roman;}{\f42\fbidi \froman\fcharset238\fprq2 Times New Roman CE;}{\f43\fbidi \froman\fcharset204\fprq2 Times New Roman Cyr;}_x000d__x000a_{\f45\fbidi \froman\fcharset161\fprq2 Times New Roman Greek;}{\f46\fbidi \froman\fcharset162\fprq2 Times New Roman Tur;}{\f47\fbidi \froman\fcharset177\fprq2 Times New Roman (Hebrew);}{\f48\fbidi \froman\fcharset178\fprq2 Times New Roman (Arabic);}_x000d__x000a_{\f49\fbidi \froman\fcharset186\fprq2 Times New Roman Baltic;}{\f50\fbidi \froman\fcharset163\fprq2 Times New Roman (Vietnamese);}{\f52\fbidi \fswiss\fcharset238\fprq2 Arial CE;}{\f53\fbidi \fswiss\fcharset204\fprq2 Arial Cyr;}_x000d__x000a_{\f55\fbidi \fswiss\fcharset161\fprq2 Arial Greek;}{\f56\fbidi \fswiss\fcharset162\fprq2 Arial Tur;}{\f57\fbidi \fswiss\fcharset177\fprq2 Arial (Hebrew);}{\f58\fbidi \fswiss\fcharset178\fprq2 Arial (Arabic);}_x000d__x000a_{\f59\fbidi \fswiss\fcharset186\fprq2 Arial Baltic;}{\f60\fbidi \fswiss\fcharset163\fprq2 Arial (Vietnamese);}{\f382\fbidi \froman\fcharset238\fprq2 Cambria Math CE;}{\f383\fbidi \froman\fcharset204\fprq2 Cambria Math Cyr;}_x000d__x000a_{\f385\fbidi \froman\fcharset161\fprq2 Cambria Math Greek;}{\f386\fbidi \froman\fcharset162\fprq2 Cambria Math Tur;}{\f389\fbidi \froman\fcharset186\fprq2 Cambria Math Baltic;}{\f390\fbidi \froman\fcharset163\fprq2 Cambria Math (Vietnamese);}_x000d__x000a_{\flomajor\f31508\fbidi \froman\fcharset238\fprq2 Times New Roman CE;}{\flomajor\f31509\fbidi \froman\fcharset204\fprq2 Times New Roman Cyr;}{\flomajor\f31511\fbidi \froman\fcharset161\fprq2 Times New Roman Greek;}_x000d__x000a_{\flomajor\f31512\fbidi \froman\fcharset162\fprq2 Times New Roman Tur;}{\flomajor\f31513\fbidi \froman\fcharset177\fprq2 Times New Roman (Hebrew);}{\flomajor\f31514\fbidi \froman\fcharset178\fprq2 Times New Roman (Arabic);}_x000d__x000a_{\flomajor\f31515\fbidi \froman\fcharset186\fprq2 Times New Roman Baltic;}{\flomajor\f31516\fbidi \froman\fcharset163\fprq2 Times New Roman (Vietnamese);}{\fdbmajor\f31518\fbidi \froman\fcharset238\fprq2 Times New Roman CE;}_x000d__x000a_{\fdbmajor\f31519\fbidi \froman\fcharset204\fprq2 Times New Roman Cyr;}{\fdbmajor\f31521\fbidi \froman\fcharset161\fprq2 Times New Roman Greek;}{\fdbmajor\f31522\fbidi \froman\fcharset162\fprq2 Times New Roman Tur;}_x000d__x000a_{\fdbmajor\f31523\fbidi \froman\fcharset177\fprq2 Times New Roman (Hebrew);}{\fdbmajor\f31524\fbidi \froman\fcharset178\fprq2 Times New Roman (Arabic);}{\fdbmajor\f31525\fbidi \froman\fcharset186\fprq2 Times New Roman Baltic;}_x000d__x000a_{\fdbmajor\f31526\fbidi \froman\fcharset163\fprq2 Times New Roman (Vietnamese);}{\fhimajor\f31528\fbidi \froman\fcharset238\fprq2 Cambria CE;}{\fhimajor\f31529\fbidi \froman\fcharset204\fprq2 Cambria Cyr;}_x000d__x000a_{\fhimajor\f31531\fbidi \froman\fcharset161\fprq2 Cambria Greek;}{\fhimajor\f31532\fbidi \froman\fcharset162\fprq2 Cambria Tur;}{\fhimajor\f31535\fbidi \froman\fcharset186\fprq2 Cambria Baltic;}_x000d__x000a_{\fhimajor\f31536\fbidi \froman\fcharset163\fprq2 Cambria (Vietnamese);}{\fbimajor\f31538\fbidi \froman\fcharset238\fprq2 Times New Roman CE;}{\fbimajor\f31539\fbidi \froman\fcharset204\fprq2 Times New Roman Cyr;}_x000d__x000a_{\fbimajor\f31541\fbidi \froman\fcharset161\fprq2 Times New Roman Greek;}{\fbimajor\f31542\fbidi \froman\fcharset162\fprq2 Times New Roman Tur;}{\fbimajor\f31543\fbidi \froman\fcharset177\fprq2 Times New Roman (Hebrew);}_x000d__x000a_{\fbimajor\f31544\fbidi \froman\fcharset178\fprq2 Times New Roman (Arabic);}{\fbimajor\f31545\fbidi \froman\fcharset186\fprq2 Times New Roman Baltic;}{\fbimajor\f31546\fbidi \froman\fcharset163\fprq2 Times New Roman (Vietnamese);}_x000d__x000a_{\flominor\f31548\fbidi \froman\fcharset238\fprq2 Times New Roman CE;}{\flominor\f31549\fbidi \froman\fcharset204\fprq2 Times New Roman Cyr;}{\flominor\f31551\fbidi \froman\fcharset161\fprq2 Times New Roman Greek;}_x000d__x000a_{\flominor\f31552\fbidi \froman\fcharset162\fprq2 Times New Roman Tur;}{\flominor\f31553\fbidi \froman\fcharset177\fprq2 Times New Roman (Hebrew);}{\flominor\f31554\fbidi \froman\fcharset178\fprq2 Times New Roman (Arabic);}_x000d__x000a_{\flominor\f31555\fbidi \froman\fcharset186\fprq2 Times New Roman Baltic;}{\flominor\f31556\fbidi \froman\fcharset163\fprq2 Times New Roman (Vietnamese);}{\fdbminor\f31558\fbidi \froman\fcharset238\fprq2 Times New Roman CE;}_x000d__x000a_{\fdbminor\f31559\fbidi \froman\fcharset204\fprq2 Times New Roman Cyr;}{\fdbminor\f31561\fbidi \froman\fcharset161\fprq2 Times New Roman Greek;}{\fdbminor\f31562\fbidi \froman\fcharset162\fprq2 Times New Roman Tur;}_x000d__x000a_{\fdbminor\f31563\fbidi \froman\fcharset177\fprq2 Times New Roman (Hebrew);}{\fdbminor\f31564\fbidi \froman\fcharset178\fprq2 Times New Roman (Arabic);}{\fdbminor\f31565\fbidi \froman\fcharset186\fprq2 Times New Roman Baltic;}_x000d__x000a_{\fdbminor\f31566\fbidi \froman\fcharset163\fprq2 Times New Roman (Vietnamese);}{\fhiminor\f31568\fbidi \fswiss\fcharset238\fprq2 Calibri CE;}{\fhiminor\f31569\fbidi \fswiss\fcharset204\fprq2 Calibri Cyr;}_x000d__x000a_{\fhiminor\f31571\fbidi \fswiss\fcharset161\fprq2 Calibri Greek;}{\fhiminor\f31572\fbidi \fswiss\fcharset162\fprq2 Calibri Tur;}{\fhiminor\f31575\fbidi \fswiss\fcharset186\fprq2 Calibri Baltic;}_x000d__x000a_{\fhiminor\f31576\fbidi \fswiss\fcharset163\fprq2 Calibri (Vietnamese);}{\fbiminor\f31578\fbidi \froman\fcharset238\fprq2 Times New Roman CE;}{\fbiminor\f31579\fbidi \froman\fcharset204\fprq2 Times New Roman Cyr;}_x000d__x000a_{\fbiminor\f31581\fbidi \froman\fcharset161\fprq2 Times New Roman Greek;}{\fbiminor\f31582\fbidi \froman\fcharset162\fprq2 Times New Roman Tur;}{\fbiminor\f31583\fbidi \froman\fcharset177\fprq2 Times New Roman (Hebrew);}_x000d__x000a_{\fbiminor\f31584\fbidi \froman\fcharset178\fprq2 Times New Roman (Arabic);}{\fbiminor\f31585\fbidi \froman\fcharset186\fprq2 Times New Roman Baltic;}{\fbiminor\f31586\fbidi \froman\fcharset163\fprq2 Times New Roman (Vietnamese);}}_x000d__x000a_{\colortbl;\red0\green0\blue0;\red0\green0\blue255;\red0\green255\blue255;\red0\green255\blue0;\red255\green0\blue255;\red255\green0\blue0;\red255\green255\blue0;\red255\green255\blue255;\red0\green0\blue128;\red0\green128\blue128;\red0\green128\blue0;_x000d__x000a_\red128\green0\blue128;\red128\green0\blue0;\red128\green128\blue0;\red128\green128\blue128;\red192\green192\blue192;}{\*\defchp }{\*\defpap \ql \li0\ri0\widctlpar\wrapdefault\aspalpha\aspnum\faauto\adjustright\rin0\lin0\itap0 }\noqfpromote {\stylesheet{_x000d__x000a_\ql \li0\ri0\widctlpar\wrapdefault\aspalpha\aspnum\faauto\adjustright\rin0\lin0\itap0 \rtlch\fcs1 \af0\afs20\alang1025 \ltrch\fcs0 \fs24\lang2057\langfe2057\cgrid\langnp2057\langfenp2057 \snext0 \sqformat \spriority0 Normal;}{\*\cs10 \additive _x000d__x000a_\ssemihidden \spriority0 Default Paragraph Font;}{\*\ts11\tsrowd\trftsWidthB3\trpaddl108\trpaddr108\trpaddfl3\trpaddft3\trpaddfb3\trpaddfr3\tblind0\tblindtype3\tsvertalt\tsbrdrt\tsbrdrl\tsbrdrb\tsbrdrr\tsbrdrdgl\tsbrdrdgr\tsbrdrh\tsbrdrv _x000d__x000a_\ql \li0\ri0\widctlpar\wrapdefault\aspalpha\aspnum\faauto\adjustright\rin0\lin0\itap0 \rtlch\fcs1 \af0\afs20\alang1025 \ltrch\fcs0 \fs20\lang1043\langfe1043\cgrid\langnp1043\langfenp1043 \snext11 \ssemihidden \spriority0 Normal Table;}{\*\cs15 \additive _x000d__x000a_\v\f1\fs20\cf9\lang1024\langfe1024\noproof \spriority0 \styrsid12590230 HideTWBExt;}}{\*\rsidtbl \rsid24658\rsid735077\rsid2892074\rsid4666813\rsid6641733\rsid9636012\rsid11215221\rsid12154954\rsid12590230\rsid14424199\rsid15204470\rsid15285974_x000d__x000a_\rsid15423651\rsid15950462\rsid16324206\rsid16662270}{\mmathPr\mmathFont34\mbrkBin0\mbrkBinSub0\msmallFrac0\mdispDef1\mlMargin0\mrMargin0\mdefJc1\mwrapIndent1440\mintLim0\mnaryLim1}{\info{\author FELIX Karina}{\operator FELIX Karina}_x000d__x000a_{\creatim\yr2015\mo5\dy8\hr15\min22}{\revtim\yr2015\mo5\dy8\hr15\min22}{\version1}{\edmins0}{\nofpages1}{\nofwords3}{\nofchars18}{\*\company European Parliament}{\nofcharsws20}{\vern49165}}{\*\xmlnstbl {\xmlns1 http://schemas.microsoft.com/office/word/200_x000d__x000a_3/wordml}}\paperw11906\paperh16838\margl1418\margr1418\margt1134\margb1418\gutter0\ltrsect _x000d__x000a_\facingp\widowctrl\ftnbj\aenddoc\ftnrstpg\trackmoves0\trackformatting1\donotembedsysfont1\relyonvml0\donotembedlingdata0\grfdocevents0\validatexml1\showplaceholdtext0\ignoremixedcontent0\saveinvalidxml0_x000d__x000a_\showxmlerrors1\margmirror\noxlattoyen\expshrtn\noultrlspc\dntblnsbdb\nospaceforul\formshade\horzdoc\dghspace180\dgvspace180\dghorigin1701\dgvorigin1984\dghshow0\dgvshow0_x000d__x000a_\jexpand\viewkind1\viewscale90\pgbrdrhead\pgbrdrfoot\nolnhtadjtbl\nojkernpunct\rsidroot12590230\utinl \fet0{\*\wgrffmtfilter 013f}\ilfomacatclnup0{\*\template C:\\Users\\kfelix\\AppData\\Local\\Temp\\Blank1.dot}{\*\ftnsep \ltrpar \pard\plain \ltrpar_x000d__x000a_\ql \li0\ri0\widctlpar\wrapdefault\aspalpha\aspnum\faauto\adjustright\rin0\lin0\itap0 \rtlch\fcs1 \af0\afs20\alang1025 \ltrch\fcs0 \fs24\lang2057\langfe2057\cgrid\langnp2057\langfenp2057 {\rtlch\fcs1 \af0 \ltrch\fcs0 \insrsid15423651 \chftnsep _x000d__x000a_\par }}{\*\ftnsepc \ltrpar \pard\plain \ltrpar\ql \li0\ri0\widctlpar\wrapdefault\aspalpha\aspnum\faauto\adjustright\rin0\lin0\itap0 \rtlch\fcs1 \af0\afs20\alang1025 \ltrch\fcs0 \fs24\lang2057\langfe2057\cgrid\langnp2057\langfenp2057 {\rtlch\fcs1 \af0 _x000d__x000a_\ltrch\fcs0 \insrsid15423651 \chftnsepc _x000d__x000a_\par }}{\*\aftnsep \ltrpar \pard\plain \ltrpar\ql \li0\ri0\widctlpar\wrapdefault\aspalpha\aspnum\faauto\adjustright\rin0\lin0\itap0 \rtlch\fcs1 \af0\afs20\alang1025 \ltrch\fcs0 \fs24\lang2057\langfe2057\cgrid\langnp2057\langfenp2057 {\rtlch\fcs1 \af0 _x000d__x000a_\ltrch\fcs0 \insrsid15423651 \chftnsep _x000d__x000a_\par }}{\*\aftnsepc \ltrpar \pard\plain \ltrpar\ql \li0\ri0\widctlpar\wrapdefault\aspalpha\aspnum\faauto\adjustright\rin0\lin0\itap0 \rtlch\fcs1 \af0\afs20\alang1025 \ltrch\fcs0 \fs24\lang2057\langfe2057\cgrid\langnp2057\langfenp2057 {\rtlch\fcs1 \af0 _x000d__x000a_\ltrch\fcs0 \insrsid15423651 \chftnsepc _x000d__x000a_\par }}\ltrpar \sectd \ltrsect\psz9\linex0\headery1134\footery505\endnhere\titlepg\sectdefaultcl\sectrsid14424199\sftnbj\sftnrstpg {\*\pnseclvl1\pnucrm\pnstart1\pnindent720\pnhang {\pntxta .}}{\*\pnseclvl2\pnucltr\pnstart1\pnindent720\pnhang {\pntxta .}}_x000d__x000a_{\*\pnseclvl3\pndec\pnstart1\pnindent720\pnhang {\pntxta .}}{\*\pnseclvl4\pnlcltr\pnstart1\pnindent720\pnhang {\pntxta )}}{\*\pnseclvl5\pndec\pnstart1\pnindent720\pnhang {\pntxtb (}{\pntxta )}}{\*\pnseclvl6\pnlcltr\pnstart1\pnindent720\pnhang {\pntxtb (}_x000d__x000a_{\pntxta )}}{\*\pnseclvl7\pnlcrm\pnstart1\pnindent720\pnhang {\pntxtb (}{\pntxta )}}{\*\pnseclvl8\pnlcltr\pnstart1\pnindent720\pnhang {\pntxtb (}{\pntxta )}}{\*\pnseclvl9\pnlcrm\pnstart1\pnindent720\pnhang {\pntxtb (}{\pntxta )}}\pard\plain \ltrpar_x000d__x000a_\ql \li0\ri0\widctlpar\wrapdefault\aspalpha\aspnum\faauto\adjustright\rin0\lin0\itap0\pararsid16324206 \rtlch\fcs1 \af0\afs20\alang1025 \ltrch\fcs0 \fs24\lang2057\langfe2057\cgrid\langnp2057\langfenp2057 {\rtlch\fcs1 \af0 \ltrch\fcs0 _x000d__x000a_\cs15\b\v\f1\fs20\cf9\insrsid12590230\charrsid9711714 {\*\bkmkstart IntroA}&lt;RepeatBlock-AmendA&gt;}{\rtlch\fcs1 \af0 \ltrch\fcs0 \insrsid24658\charrsid16324206 {\*\bkmkend IntroA}_x000d__x000a_\par }{\*\themedata 504b030414000600080000002100e9de0fbfff0000001c020000130000005b436f6e74656e745f54797065735d2e786d6cac91cb4ec3301045f748fc83e52d4a_x000d__x000a_9cb2400825e982c78ec7a27cc0c8992416c9d8b2a755fbf74cd25442a820166c2cd933f79e3be372bd1f07b5c3989ca74aaff2422b24eb1b475da5df374fd9ad_x000d__x000a_5689811a183c61a50f98f4babebc2837878049899a52a57be670674cb23d8e90721f90a4d2fa3802cb35762680fd800ecd7551dc18eb899138e3c943d7e503b6_x000d__x000a_b01d583deee5f99824e290b4ba3f364eac4a430883b3c092d4eca8f946c916422ecab927f52ea42b89a1cd59c254f919b0e85e6535d135a8de20f20b8c12c3b0_x000d__x000a_0c895fcf6720192de6bf3b9e89ecdbd6596cbcdd8eb28e7c365ecc4ec1ff1460f53fe813d3cc7f5b7f020000ffff0300504b030414000600080000002100a5d6_x000d__x000a_a7e7c0000000360100000b0000005f72656c732f2e72656c73848fcf6ac3300c87ef85bd83d17d51d2c31825762fa590432fa37d00e1287f68221bdb1bebdb4f_x000d__x000a_c7060abb0884a4eff7a93dfeae8bf9e194e720169aaa06c3e2433fcb68e1763dbf7f82c985a4a725085b787086a37bdbb55fbc50d1a33ccd311ba548b6309512_x000d__x000a_0f88d94fbc52ae4264d1c910d24a45db3462247fa791715fd71f989e19e0364cd3f51652d73760ae8fa8c9ffb3c330cc9e4fc17faf2ce545046e37944c69e462_x000d__x000a_a1a82fe353bd90a865aad41ed0b5b8f9d6fd010000ffff0300504b0304140006000800000021006b799616830000008a0000001c0000007468656d652f746865_x000d__x000a_6d652f7468656d654d616e616765722e786d6c0ccc4d0ac3201040e17da17790d93763bb284562b2cbaebbf600439c1a41c7a0d29fdbd7e5e38337cedf14d59b_x000d__x000a_4b0d592c9c070d8a65cd2e88b7f07c2ca71ba8da481cc52c6ce1c715e6e97818c9b48d13df49c873517d23d59085adb5dd20d6b52bd521ef2cdd5eb9246a3d8b_x000d__x000a_4757e8d3f729e245eb2b260a0238fd010000ffff0300504b03041400060008000000210030dd4329a8060000a41b0000160000007468656d652f7468656d652f_x000d__x000a_7468656d65312e786d6cec594f6fdb3614bf0fd87720746f6327761a07758ad8b19b2d4d1bc46e871e698996d850a240d2497d1bdae38001c3ba618715d86d87_x000d__x000a_615b8116d8a5fb34d93a6c1dd0afb0475292c5585e9236d88aad3e2412f9e3fbff1e1fa9abd7eec70c1d1221294fda5efd72cd4324f1794093b0eddd1ef62fad_x000d__x000a_79482a9c0498f184b4bd2991deb58df7dfbb8ad755446282607d22d771db8b944ad79796a40fc3585ee62949606ecc458c15bc8a702910f808e8c66c69b9565b_x000d__x000a_5d8a314d3c94e018c8de1a8fa94fd05093f43672e23d06af89927ac06762a049136785c10607758d9053d965021d62d6f6804fc08f86e4bef210c352c144dbab_x000d__x000a_999fb7b4717509af678b985ab0b6b4ae6f7ed9ba6c4170b06c788a705430adf71bad2b5b057d03606a1ed7ebf5babd7a41cf00b0ef83a6569632cd467faddec9_x000d__x000a_699640f6719e76b7d6ac355c7c89feca9cccad4ea7d36c65b258a206641f1b73f8b5da6a6373d9c11b90c537e7f08dce66b7bbeae00dc8e257e7f0fd2badd586_x000d__x000a_8b37a088d1e4600ead1ddaef67d40bc898b3ed4af81ac0d76a197c86826828a24bb318f3442d8ab518dfe3a20f000d6458d104a9694ac6d88728eee2782428d6_x000d__x000a_0cf03ac1a5193be4cbb921cd0b495fd054b5bd0f530c1931a3f7eaf9f7af9e3f45c70f9e1d3ff8e9f8e1c3e3073f5a42ceaa6d9c84e5552fbffdeccfc71fa33f_x000d__x000a_9e7ef3f2d117d57859c6fffac327bffcfc793510d26726ce8b2f9ffcf6ecc98baf3efdfdbb4715f04d814765f890c644a29be408edf3181433567125272371be_x000d__x000a_15c308d3f28acd249438c19a4b05fd9e8a1cf4cd296699771c393ac4b5e01d01e5a30a787d72cf1178108989a2159c77a2d801ee72ce3a5c545a6147f32a9979_x000d__x000a_3849c26ae66252c6ed637c58c5bb8b13c7bfbd490a75330f4b47f16e441c31f7184e140e494214d273fc80900aedee52ead87597fa824b3e56e82e451d4c2b4d_x000d__x000a_32a423279a668bb6690c7e9956e90cfe766cb37b077538abd27a8b1cba48c80acc2a841f12e698f13a9e281c57911ce298950d7e03aba84ac8c154f8655c4f2a_x000d__x000a_f074481847bd804859b5e696007d4b4edfc150b12addbecba6b18b148a1e54d1bc81392f23b7f84137c2715a851dd0242a633f900710a218ed715505dfe56e86_x000d__x000a_e877f0034e16bafb0e258ebb4faf06b769e888340b103d331115bebc4eb813bf83291b63624a0d1475a756c734f9bbc2cd28546ecbe1e20a3794ca175f3fae90_x000d__x000a_fb6d2dd99bb07b55e5ccf68942bd0877b23c77b908e8db5f9db7f024d9239010f35bd4bbe2fcae387bfff9e2bc289f2fbe24cfaa301468dd8bd846dbb4ddf1c2_x000d__x000a_ae7b4c191ba8292337a469bc25ec3d411f06f53a73e224c5292c8de0516732307070a1c0660d125c7d44553488700a4d7bddd3444299910e254ab984c3a219ae_x000d__x000a_a4adf1d0f82b7bd46cea4388ad1c12ab5d1ed8e1153d9c9f350a3246aad01c6873462b9ac05999ad5cc988826eafc3acae853a33b7ba11cd1445875ba1b236b1_x000d__x000a_399483c90bd560b0b0263435085a21b0f22a9cf9356b38ec6046026d77eba3dc2dc60b17e92219e180643ed27acffba86e9c94c7ca9c225a0f1b0cfae0788ad5_x000d__x000a_4adc5a9aec1b703b8b93caec1a0bd8e5de7b132fe5113cf312503b998e2c2927274bd051db6b35979b1ef271daf6c6704e86c73805af4bdd476216c26593af84_x000d__x000a_0dfb5393d964f9cc9bad5c313709ea70f561ed3ea7b053075221d51696910d0d339585004b34272bff7213cc7a510a5454a3b349b1b206c1f0af490176745d4b_x000d__x000a_c663e2abb2b34b23da76f6352ba57ca2881844c1111ab189d8c7e07e1daaa04f40255c77988aa05fe06e4e5bdb4cb9c5394bbaf28d98c1d971ccd20867e556a7_x000d__x000a_689ec9166e0a522183792b8907ba55ca6e943bbf2a26e52f48957218ffcf54d1fb09dc3eac04da033e5c0d0b8c74a6b43d2e54c4a10aa511f5fb021a07533b20_x000d__x000a_5ae07e17a621a8e082dafc17e450ffb739676998b48643a4daa7211214f623150942f6a02c99e83b85583ddbbb2c4996113211551257a656ec1139246ca86be0_x000d__x000a_aadedb3d1441a89b6a929501833b197fee7b9641a3503739e57c732a59b1f7da1cf8a73b1f9bcca0945b874d4393dbbf10b1680f66bbaa5d6f96e77b6f59113d_x000d__x000a_316bb31a795600b3d256d0cad2fe354538e7566b2bd69cc6cbcd5c38f0e2bcc63058344429dc2121fd07f63f2a7c66bf76e80d75c8f7a1b622f878a18941d840_x000d__x000a_545fb28d07d205d20e8ea071b283369834296bdaac75d256cb37eb0bee740bbe278cad253b8bbfcf69eca23973d939b97891c6ce2cecd8da8e2d343578f6648a_x000d__x000a_c2d0383fc818c798cf64e52f597c740f1cbd05df0c264c49134cf09d4a60e8a107260f20f92d47b374e32f000000ffff0300504b030414000600080000002100_x000d__x000a_0dd1909fb60000001b010000270000007468656d652f7468656d652f5f72656c732f7468656d654d616e616765722e786d6c2e72656c73848f4d0ac2301484f7_x000d__x000a_8277086f6fd3ba109126dd88d0add40384e4350d363f2451eced0dae2c082e8761be9969bb979dc9136332de3168aa1a083ae995719ac16db8ec8e4052164e89_x000d__x000a_d93b64b060828e6f37ed1567914b284d262452282e3198720e274a939cd08a54f980ae38a38f56e422a3a641c8bbd048f7757da0f19b017cc524bd62107bd500_x000d__x000a_1996509affb3fd381a89672f1f165dfe514173d9850528a2c6cce0239baa4c04ca5bbabac4df000000ffff0300504b01022d0014000600080000002100e9de0f_x000d__x000a_bfff0000001c0200001300000000000000000000000000000000005b436f6e74656e745f54797065735d2e786d6c504b01022d0014000600080000002100a5d6_x000d__x000a_a7e7c0000000360100000b00000000000000000000000000300100005f72656c732f2e72656c73504b01022d00140006000800000021006b799616830000008a_x000d__x000a_0000001c00000000000000000000000000190200007468656d652f7468656d652f7468656d654d616e616765722e786d6c504b01022d00140006000800000021_x000d__x000a_0030dd4329a8060000a41b00001600000000000000000000000000d60200007468656d652f7468656d652f7468656d65312e786d6c504b01022d001400060008_x000d__x000a_00000021000dd1909fb60000001b0100002700000000000000000000000000b20900007468656d652f7468656d652f5f72656c732f7468656d654d616e616765722e786d6c2e72656c73504b050600000000050005005d010000ad0a00000000}_x000d__x000a_{\*\colorschememapping 3c3f786d6c2076657273696f6e3d22312e302220656e636f64696e673d225554462d3822207374616e64616c6f6e653d22796573223f3e0d0a3c613a636c724d_x000d__x000a_617020786d6c6e733a613d22687474703a2f2f736368656d61732e6f70656e786d6c666f726d6174732e6f72672f64726177696e676d6c2f323030362f6d6169_x000d__x000a_6e22206267313d226c743122207478313d22646b3122206267323d226c743222207478323d22646b322220616363656e74313d22616363656e74312220616363_x000d__x000a_656e74323d22616363656e74322220616363656e74333d22616363656e74332220616363656e74343d22616363656e74342220616363656e74353d22616363656e74352220616363656e74363d22616363656e74362220686c696e6b3d22686c696e6b2220666f6c486c696e6b3d22666f6c486c696e6b222f3e}_x000d__x000a_{\*\latentstyles\lsdstimax267\lsdlockeddef0\lsdsemihiddendef0\lsdunhideuseddef0\lsdqformatdef0\lsdprioritydef0{\lsdlockedexcept \lsdqformat1 \lsdlocked0 Normal;\lsdqformat1 \lsdlocked0 heading 1;_x000d__x000a_\lsdsemihidden1 \lsdunhideused1 \lsdqformat1 \lsdlocked0 heading 2;\lsdsemihidden1 \lsdunhideused1 \lsdqformat1 \lsdlocked0 heading 3;\lsdsemihidden1 \lsdunhideused1 \lsdqformat1 \lsdlocked0 heading 4;_x000d__x000a_\lsdsemihidden1 \lsdunhideused1 \lsdqformat1 \lsdlocked0 heading 5;\lsdsemihidden1 \lsdunhideused1 \lsdqformat1 \lsdlocked0 heading 6;\lsdsemihidden1 \lsdunhideused1 \lsdqformat1 \lsdlocked0 heading 7;_x000d__x000a_\lsdsemihidden1 \lsdunhideused1 \lsdqformat1 \lsdlocked0 heading 8;\lsdsemihidden1 \lsdunhideused1 \lsdqformat1 \lsdlocked0 heading 9;\lsdsemihidden1 \lsdunhideused1 \lsdqformat1 \lsdlocked0 caption;\lsdqformat1 \lsdlocked0 Title;_x000d__x000a_\lsdqformat1 \lsdlocked0 Subtitle;\lsdqformat1 \lsdlocked0 Strong;\lsdqformat1 \lsdlocked0 Emphasis;\lsdsemihidden1 \lsdpriority99 \lsdlocked0 Placeholder Text;\lsdqformat1 \lsdpriority1 \lsdlocked0 No Spacing;\lsdpriority60 \lsdlocked0 Light Shading;_x000d__x000a_\lsdpriority61 \lsdlocked0 Light List;\lsdpriority62 \lsdlocked0 Light Grid;\lsdpriority63 \lsdlocked0 Medium Shading 1;\lsdpriority64 \lsdlocked0 Medium Shading 2;\lsdpriority65 \lsdlocked0 Medium List 1;\lsdpriority66 \lsdlocked0 Medium List 2;_x000d__x000a_\lsdpriority67 \lsdlocked0 Medium Grid 1;\lsdpriority68 \lsdlocked0 Medium Grid 2;\lsdpriority69 \lsdlocked0 Medium Grid 3;\lsdpriority70 \lsdlocked0 Dark List;\lsdpriority71 \lsdlocked0 Colorful Shading;\lsdpriority72 \lsdlocked0 Colorful List;_x000d__x000a_\lsdpriority73 \lsdlocked0 Colorful Grid;\lsdpriority60 \lsdlocked0 Light Shading Accent 1;\lsdpriority61 \lsdlocked0 Light List Accent 1;\lsdpriority62 \lsdlocked0 Light Grid Accent 1;\lsdpriority63 \lsdlocked0 Medium Shading 1 Accent 1;_x000d__x000a_\lsdpriority64 \lsdlocked0 Medium Shading 2 Accent 1;\lsdpriority65 \lsdlocked0 Medium List 1 Accent 1;\lsdsemihidden1 \lsdpriority99 \lsdlocked0 Revision;\lsdqformat1 \lsdpriority34 \lsdlocked0 List Paragraph;_x000d__x000a_\lsdqformat1 \lsdpriority29 \lsdlocked0 Quote;\lsdqformat1 \lsdpriority30 \lsdlocked0 Intense Quote;\lsdpriority66 \lsdlocked0 Medium List 2 Accent 1;\lsdpriority67 \lsdlocked0 Medium Grid 1 Accent 1;\lsdpriority68 \lsdlocked0 Medium Grid 2 Accent 1;_x000d__x000a_\lsdpriority69 \lsdlocked0 Medium Grid 3 Accent 1;\lsdpriority70 \lsdlocked0 Dark List Accent 1;\lsdpriority71 \lsdlocked0 Colorful Shading Accent 1;\lsdpriority72 \lsdlocked0 Colorful List Accent 1;\lsdpriority73 \lsdlocked0 Colorful Grid Accent 1;_x000d__x000a_\lsdpriority60 \lsdlocked0 Light Shading Accent 2;\lsdpriority61 \lsdlocked0 Light List Accent 2;\lsdpriority62 \lsdlocked0 Light Grid Accent 2;\lsdpriority63 \lsdlocked0 Medium Shading 1 Accent 2;\lsdpriority64 \lsdlocked0 Medium Shading 2 Accent 2;_x000d__x000a_\lsdpriority65 \lsdlocked0 Medium List 1 Accent 2;\lsdpriority66 \lsdlocked0 Medium List 2 Accent 2;\lsdpriority67 \lsdlocked0 Medium Grid 1 Accent 2;\lsdpriority68 \lsdlocked0 Medium Grid 2 Accent 2;\lsdpriority69 \lsdlocked0 Medium Grid 3 Accent 2;_x000d__x000a_\lsdpriority70 \lsdlocked0 Dark List Accent 2;\lsdpriority71 \lsdlocked0 Colorful Shading Accent 2;\lsdpriority72 \lsdlocked0 Colorful List Accent 2;\lsdpriority73 \lsdlocked0 Colorful Grid Accent 2;\lsdpriority60 \lsdlocked0 Light Shading Accent 3;_x000d__x000a_\lsdpriority61 \lsdlocked0 Light List Accent 3;\lsdpriority62 \lsdlocked0 Light Grid Accent 3;\lsdpriority63 \lsdlocked0 Medium Shading 1 Accent 3;\lsdpriority64 \lsdlocked0 Medium Shading 2 Accent 3;\lsdpriority65 \lsdlocked0 Medium List 1 Accent 3;_x000d__x000a_\lsdpriority66 \lsdlocked0 Medium List 2 Accent 3;\lsdpriority67 \lsdlocked0 Medium Grid 1 Accent 3;\lsdpriority68 \lsdlocked0 Medium Grid 2 Accent 3;\lsdpriority69 \lsdlocked0 Medium Grid 3 Accent 3;\lsdpriority70 \lsdlocked0 Dark List Accent 3;_x000d__x000a_\lsdpriority71 \lsdlocked0 Colorful Shading Accent 3;\lsdpriority72 \lsdlocked0 Colorful List Accent 3;\lsdpriority73 \lsdlocked0 Colorful Grid Accent 3;\lsdpriority60 \lsdlocked0 Light Shading Accent 4;\lsdpriority61 \lsdlocked0 Light List Accent 4;_x000d__x000a_\lsdpriority62 \lsdlocked0 Light Grid Accent 4;\lsdpriority63 \lsdlocked0 Medium Shading 1 Accent 4;\lsdpriority64 \lsdlocked0 Medium Shading 2 Accent 4;\lsdpriority65 \lsdlocked0 Medium List 1 Accent 4;\lsdpriority66 \lsdlocked0 Medium List 2 Accent 4;_x000d__x000a_\lsdpriority67 \lsdlocked0 Medium Grid 1 Accent 4;\lsdpriority68 \lsdlocked0 Medium Grid 2 Accent 4;\lsdpriority69 \lsdlocked0 Medium Grid 3 Accent 4;\lsdpriority70 \lsdlocked0 Dark List Accent 4;\lsdpriority71 \lsdlocked0 Colorful Shading Accent 4;_x000d__x000a_\lsdpriority72 \lsdlocked0 Colorful List Accent 4;\lsdpriority73 \lsdlocked0 Colorful Grid Accent 4;\lsdpriority60 \lsdlocked0 Light Shading Accent 5;\lsdpriority61 \lsdlocked0 Light List Accent 5;\lsdpriority62 \lsdlocked0 Light Grid Accent 5;_x000d__x000a_\lsdpriority63 \lsdlocked0 Medium Shading 1 Accent 5;\lsdpriority64 \lsdlocked0 Medium Shading 2 Accent 5;\lsdpriority65 \lsdlocked0 Medium List 1 Accent 5;\lsdpriority66 \lsdlocked0 Medium List 2 Accent 5;_x000d__x000a_\lsdpriority67 \lsdlocked0 Medium Grid 1 Accent 5;\lsdpriority68 \lsdlocked0 Medium Grid 2 Accent 5;\lsdpriority69 \lsdlocked0 Medium Grid 3 Accent 5;\lsdpriority70 \lsdlocked0 Dark List Accent 5;\lsdpriority71 \lsdlocked0 Colorful Shading Accent 5;_x000d__x000a_\lsdpriority72 \lsdlocked0 Colorful List Accent 5;\lsdpriority73 \lsdlocked0 Colorful Grid Accent 5;\lsdpriority60 \lsdlocked0 Light Shading Accent 6;\lsdpriority61 \lsdlocked0 Light List Accent 6;\lsdpriority62 \lsdlocked0 Light Grid Accent 6;_x000d__x000a_\lsdpriority63 \lsdlocked0 Medium Shading 1 Accent 6;\lsdpriority64 \lsdlocked0 Medium Shading 2 Accent 6;\lsdpriority65 \lsdlocked0 Medium List 1 Accent 6;\lsdpriority66 \lsdlocked0 Medium List 2 Accent 6;_x000d__x000a_\lsdpriority67 \lsdlocked0 Medium Grid 1 Accent 6;\lsdpriority68 \lsdlocked0 Medium Grid 2 Accent 6;\lsdpriority69 \lsdlocked0 Medium Grid 3 Accent 6;\lsdpriority70 \lsdlocked0 Dark List Accent 6;\lsdpriority71 \lsdlocked0 Colorful Shading Accent 6;_x000d__x000a_\lsdpriority72 \lsdlocked0 Colorful List Accent 6;\lsdpriority73 \lsdlocked0 Colorful Grid Accent 6;\lsdqformat1 \lsdpriority19 \lsdlocked0 Subtle Emphasis;\lsdqformat1 \lsdpriority21 \lsdlocked0 Intense Emphasis;_x000d__x000a_\lsdqformat1 \lsdpriority31 \lsdlocked0 Subtle Reference;\lsdqformat1 \lsdpriority32 \lsdlocked0 Intense Reference;\lsdqformat1 \lsdpriority33 \lsdlocked0 Book Title;\lsdsemihidden1 \lsdunhideused1 \lsdpriority37 \lsdlocked0 Bibliography;_x000d__x000a_\lsdsemihidden1 \lsdunhideused1 \lsdqformat1 \lsdpriority39 \lsdlocked0 TOC Heading;}}{\*\datastore 0105000002000000180000004d73786d6c322e534158584d4c5265616465722e362e3000000000000000000000060000_x000d__x000a_d0cf11e0a1b11ae1000000000000000000000000000000003e000300feff090006000000000000000000000001000000010000000000000000100000feffffff00000000feffffff0000000000000000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dfffffffe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52006f006f007400200045006e00740072007900000000000000000000000000000000000000000000000000000000000000000000000000000000000000000016000500ffffffffffffffffffffffff0c6ad98892f1d411a65f0040963251e500000000000000000000000050c2_x000d__x000a_43029289d001feffffff00000000000000000000000000000000000000000000000000000000000000000000000000000000000000000000000000000000000000000000000000000000000000000000000000000000ffffffffffffffffffffffff00000000000000000000000000000000000000000000000000000000_x000d__x000a_00000000000000000000000000000000000000000000000000000000000000000000000000000000000000000000000000000000000000000000000000000000000000000000000000000000000000000000000000000000ffffffffffffffffffffffff0000000000000000000000000000000000000000000000000000_x000d__x000a_000000000000000000000000000000000000000000000000000000000000000000000000000000000000000000000000000000000000000000000000000000000000000000000000000000000000000000000000000000000000ffffffffffffffffffffffff000000000000000000000000000000000000000000000000_x000d__x000a_0000000000000000000000000000000000000000000000000105000000000000}}"/>
    <w:docVar w:name="IntroB" w:val="{\rtf1\adeflang1025\ansi\ansicpg1252\uc1\adeff0\deff0\stshfdbch0\stshfloch0\stshfhich0\stshfbi0\deflang1043\deflangfe1043\themelang1043\themelangfe0\themelangcs0{\fonttbl{\f0\fbidi \froman\fcharset0\fprq2{\*\panose 02020603050405020304}Times New Roman;}{\f1\fbidi \fswiss\fcharset0\fprq2{\*\panose 020b0604020202020204}Arial;}_x000d__x000a_{\f34\fbidi \froman\fcharset0\fprq2{\*\panose 02040503050406030204}Cambria Math;}{\flomajor\f31500\fbidi \froman\fcharset0\fprq2{\*\panose 02020603050405020304}Times New Roman;}_x000d__x000a_{\fdbmajor\f31501\fbidi \froman\fcharset0\fprq2{\*\panose 02020603050405020304}Times New Roman;}{\fhimajor\f31502\fbidi \froman\fcharset0\fprq2{\*\panose 02040503050406030204}Cambria;}_x000d__x000a_{\fbimajor\f31503\fbidi \froman\fcharset0\fprq2{\*\panose 02020603050405020304}Times New Roman;}{\flominor\f31504\fbidi \froman\fcharset0\fprq2{\*\panose 02020603050405020304}Times New Roman;}_x000d__x000a_{\fdbminor\f31505\fbidi \froman\fcharset0\fprq2{\*\panose 02020603050405020304}Times New Roman;}{\fhiminor\f31506\fbidi \fswiss\fcharset0\fprq2{\*\panose 020f0502020204030204}Calibri;}_x000d__x000a_{\fbiminor\f31507\fbidi \froman\fcharset0\fprq2{\*\panose 02020603050405020304}Times New Roman;}{\f42\fbidi \froman\fcharset238\fprq2 Times New Roman CE;}{\f43\fbidi \froman\fcharset204\fprq2 Times New Roman Cyr;}_x000d__x000a_{\f45\fbidi \froman\fcharset161\fprq2 Times New Roman Greek;}{\f46\fbidi \froman\fcharset162\fprq2 Times New Roman Tur;}{\f47\fbidi \froman\fcharset177\fprq2 Times New Roman (Hebrew);}{\f48\fbidi \froman\fcharset178\fprq2 Times New Roman (Arabic);}_x000d__x000a_{\f49\fbidi \froman\fcharset186\fprq2 Times New Roman Baltic;}{\f50\fbidi \froman\fcharset163\fprq2 Times New Roman (Vietnamese);}{\f52\fbidi \fswiss\fcharset238\fprq2 Arial CE;}{\f53\fbidi \fswiss\fcharset204\fprq2 Arial Cyr;}_x000d__x000a_{\f55\fbidi \fswiss\fcharset161\fprq2 Arial Greek;}{\f56\fbidi \fswiss\fcharset162\fprq2 Arial Tur;}{\f57\fbidi \fswiss\fcharset177\fprq2 Arial (Hebrew);}{\f58\fbidi \fswiss\fcharset178\fprq2 Arial (Arabic);}_x000d__x000a_{\f59\fbidi \fswiss\fcharset186\fprq2 Arial Baltic;}{\f60\fbidi \fswiss\fcharset163\fprq2 Arial (Vietnamese);}{\f382\fbidi \froman\fcharset238\fprq2 Cambria Math CE;}{\f383\fbidi \froman\fcharset204\fprq2 Cambria Math Cyr;}_x000d__x000a_{\f385\fbidi \froman\fcharset161\fprq2 Cambria Math Greek;}{\f386\fbidi \froman\fcharset162\fprq2 Cambria Math Tur;}{\f389\fbidi \froman\fcharset186\fprq2 Cambria Math Baltic;}{\f390\fbidi \froman\fcharset163\fprq2 Cambria Math (Vietnamese);}_x000d__x000a_{\flomajor\f31508\fbidi \froman\fcharset238\fprq2 Times New Roman CE;}{\flomajor\f31509\fbidi \froman\fcharset204\fprq2 Times New Roman Cyr;}{\flomajor\f31511\fbidi \froman\fcharset161\fprq2 Times New Roman Greek;}_x000d__x000a_{\flomajor\f31512\fbidi \froman\fcharset162\fprq2 Times New Roman Tur;}{\flomajor\f31513\fbidi \froman\fcharset177\fprq2 Times New Roman (Hebrew);}{\flomajor\f31514\fbidi \froman\fcharset178\fprq2 Times New Roman (Arabic);}_x000d__x000a_{\flomajor\f31515\fbidi \froman\fcharset186\fprq2 Times New Roman Baltic;}{\flomajor\f31516\fbidi \froman\fcharset163\fprq2 Times New Roman (Vietnamese);}{\fdbmajor\f31518\fbidi \froman\fcharset238\fprq2 Times New Roman CE;}_x000d__x000a_{\fdbmajor\f31519\fbidi \froman\fcharset204\fprq2 Times New Roman Cyr;}{\fdbmajor\f31521\fbidi \froman\fcharset161\fprq2 Times New Roman Greek;}{\fdbmajor\f31522\fbidi \froman\fcharset162\fprq2 Times New Roman Tur;}_x000d__x000a_{\fdbmajor\f31523\fbidi \froman\fcharset177\fprq2 Times New Roman (Hebrew);}{\fdbmajor\f31524\fbidi \froman\fcharset178\fprq2 Times New Roman (Arabic);}{\fdbmajor\f31525\fbidi \froman\fcharset186\fprq2 Times New Roman Baltic;}_x000d__x000a_{\fdbmajor\f31526\fbidi \froman\fcharset163\fprq2 Times New Roman (Vietnamese);}{\fhimajor\f31528\fbidi \froman\fcharset238\fprq2 Cambria CE;}{\fhimajor\f31529\fbidi \froman\fcharset204\fprq2 Cambria Cyr;}_x000d__x000a_{\fhimajor\f31531\fbidi \froman\fcharset161\fprq2 Cambria Greek;}{\fhimajor\f31532\fbidi \froman\fcharset162\fprq2 Cambria Tur;}{\fhimajor\f31535\fbidi \froman\fcharset186\fprq2 Cambria Baltic;}_x000d__x000a_{\fhimajor\f31536\fbidi \froman\fcharset163\fprq2 Cambria (Vietnamese);}{\fbimajor\f31538\fbidi \froman\fcharset238\fprq2 Times New Roman CE;}{\fbimajor\f31539\fbidi \froman\fcharset204\fprq2 Times New Roman Cyr;}_x000d__x000a_{\fbimajor\f31541\fbidi \froman\fcharset161\fprq2 Times New Roman Greek;}{\fbimajor\f31542\fbidi \froman\fcharset162\fprq2 Times New Roman Tur;}{\fbimajor\f31543\fbidi \froman\fcharset177\fprq2 Times New Roman (Hebrew);}_x000d__x000a_{\fbimajor\f31544\fbidi \froman\fcharset178\fprq2 Times New Roman (Arabic);}{\fbimajor\f31545\fbidi \froman\fcharset186\fprq2 Times New Roman Baltic;}{\fbimajor\f31546\fbidi \froman\fcharset163\fprq2 Times New Roman (Vietnamese);}_x000d__x000a_{\flominor\f31548\fbidi \froman\fcharset238\fprq2 Times New Roman CE;}{\flominor\f31549\fbidi \froman\fcharset204\fprq2 Times New Roman Cyr;}{\flominor\f31551\fbidi \froman\fcharset161\fprq2 Times New Roman Greek;}_x000d__x000a_{\flominor\f31552\fbidi \froman\fcharset162\fprq2 Times New Roman Tur;}{\flominor\f31553\fbidi \froman\fcharset177\fprq2 Times New Roman (Hebrew);}{\flominor\f31554\fbidi \froman\fcharset178\fprq2 Times New Roman (Arabic);}_x000d__x000a_{\flominor\f31555\fbidi \froman\fcharset186\fprq2 Times New Roman Baltic;}{\flominor\f31556\fbidi \froman\fcharset163\fprq2 Times New Roman (Vietnamese);}{\fdbminor\f31558\fbidi \froman\fcharset238\fprq2 Times New Roman CE;}_x000d__x000a_{\fdbminor\f31559\fbidi \froman\fcharset204\fprq2 Times New Roman Cyr;}{\fdbminor\f31561\fbidi \froman\fcharset161\fprq2 Times New Roman Greek;}{\fdbminor\f31562\fbidi \froman\fcharset162\fprq2 Times New Roman Tur;}_x000d__x000a_{\fdbminor\f31563\fbidi \froman\fcharset177\fprq2 Times New Roman (Hebrew);}{\fdbminor\f31564\fbidi \froman\fcharset178\fprq2 Times New Roman (Arabic);}{\fdbminor\f31565\fbidi \froman\fcharset186\fprq2 Times New Roman Baltic;}_x000d__x000a_{\fdbminor\f31566\fbidi \froman\fcharset163\fprq2 Times New Roman (Vietnamese);}{\fhiminor\f31568\fbidi \fswiss\fcharset238\fprq2 Calibri CE;}{\fhiminor\f31569\fbidi \fswiss\fcharset204\fprq2 Calibri Cyr;}_x000d__x000a_{\fhiminor\f31571\fbidi \fswiss\fcharset161\fprq2 Calibri Greek;}{\fhiminor\f31572\fbidi \fswiss\fcharset162\fprq2 Calibri Tur;}{\fhiminor\f31575\fbidi \fswiss\fcharset186\fprq2 Calibri Baltic;}_x000d__x000a_{\fhiminor\f31576\fbidi \fswiss\fcharset163\fprq2 Calibri (Vietnamese);}{\fbiminor\f31578\fbidi \froman\fcharset238\fprq2 Times New Roman CE;}{\fbiminor\f31579\fbidi \froman\fcharset204\fprq2 Times New Roman Cyr;}_x000d__x000a_{\fbiminor\f31581\fbidi \froman\fcharset161\fprq2 Times New Roman Greek;}{\fbiminor\f31582\fbidi \froman\fcharset162\fprq2 Times New Roman Tur;}{\fbiminor\f31583\fbidi \froman\fcharset177\fprq2 Times New Roman (Hebrew);}_x000d__x000a_{\fbiminor\f31584\fbidi \froman\fcharset178\fprq2 Times New Roman (Arabic);}{\fbiminor\f31585\fbidi \froman\fcharset186\fprq2 Times New Roman Baltic;}{\fbiminor\f31586\fbidi \froman\fcharset163\fprq2 Times New Roman (Vietnamese);}}_x000d__x000a_{\colortbl;\red0\green0\blue0;\red0\green0\blue255;\red0\green255\blue255;\red0\green255\blue0;\red255\green0\blue255;\red255\green0\blue0;\red255\green255\blue0;\red255\green255\blue255;\red0\green0\blue128;\red0\green128\blue128;\red0\green128\blue0;_x000d__x000a_\red128\green0\blue128;\red128\green0\blue0;\red128\green128\blue0;\red128\green128\blue128;\red192\green192\blue192;}{\*\defchp }{\*\defpap \ql \li0\ri0\widctlpar\wrapdefault\aspalpha\aspnum\faauto\adjustright\rin0\lin0\itap0 }\noqfpromote {\stylesheet{_x000d__x000a_\ql \li0\ri0\widctlpar\wrapdefault\aspalpha\aspnum\faauto\adjustright\rin0\lin0\itap0 \rtlch\fcs1 \af0\afs20\alang1025 \ltrch\fcs0 \fs24\lang2057\langfe2057\cgrid\langnp2057\langfenp2057 \snext0 \sqformat \spriority0 Normal;}{\*\cs10 \additive _x000d__x000a_\ssemihidden \spriority0 Default Paragraph Font;}{\*\ts11\tsrowd\trftsWidthB3\trpaddl108\trpaddr108\trpaddfl3\trpaddft3\trpaddfb3\trpaddfr3\tblind0\tblindtype3\tsvertalt\tsbrdrt\tsbrdrl\tsbrdrb\tsbrdrr\tsbrdrdgl\tsbrdrdgr\tsbrdrh\tsbrdrv _x000d__x000a_\ql \li0\ri0\widctlpar\wrapdefault\aspalpha\aspnum\faauto\adjustright\rin0\lin0\itap0 \rtlch\fcs1 \af0\afs20\alang1025 \ltrch\fcs0 \fs20\lang1043\langfe1043\cgrid\langnp1043\langfenp1043 \snext11 \ssemihidden \spriority0 Normal Table;}{\*\cs15 \additive _x000d__x000a_\v\f1\fs20\cf9\lang1024\langfe1024\noproof \spriority0 \styrsid11365982 HideTWBExt;}}{\*\rsidtbl \rsid24658\rsid735077\rsid2892074\rsid4666813\rsid4749534\rsid6641733\rsid9636012\rsid11215221\rsid11365982\rsid12154954\rsid14424199\rsid15204470_x000d__x000a_\rsid15285974\rsid15950462\rsid16324206\rsid16662270}{\mmathPr\mmathFont34\mbrkBin0\mbrkBinSub0\msmallFrac0\mdispDef1\mlMargin0\mrMargin0\mdefJc1\mwrapIndent1440\mintLim0\mnaryLim1}{\info{\author FELIX Karina}{\operator FELIX Karina}_x000d__x000a_{\creatim\yr2015\mo5\dy8\hr15\min22}{\revtim\yr2015\mo5\dy8\hr15\min22}{\version1}{\edmins0}{\nofpages1}{\nofwords3}{\nofchars18}{\*\company European Parliament}{\nofcharsws20}{\vern49165}}{\*\xmlnstbl {\xmlns1 http://schemas.microsoft.com/office/word/200_x000d__x000a_3/wordml}}\paperw11906\paperh16838\margl1418\margr1418\margt1134\margb1418\gutter0\ltrsect _x000d__x000a_\facingp\widowctrl\ftnbj\aenddoc\ftnrstpg\trackmoves0\trackformatting1\donotembedsysfont1\relyonvml0\donotembedlingdata0\grfdocevents0\validatexml1\showplaceholdtext0\ignoremixedcontent0\saveinvalidxml0_x000d__x000a_\showxmlerrors1\margmirror\noxlattoyen\expshrtn\noultrlspc\dntblnsbdb\nospaceforul\formshade\horzdoc\dghspace180\dgvspace180\dghorigin1701\dgvorigin1984\dghshow0\dgvshow0_x000d__x000a_\jexpand\viewkind1\viewscale90\pgbrdrhead\pgbrdrfoot\nolnhtadjtbl\nojkernpunct\rsidroot11365982\utinl \fet0{\*\wgrffmtfilter 013f}\ilfomacatclnup0{\*\template C:\\Users\\kfelix\\AppData\\Local\\Temp\\Blank1.dot}{\*\ftnsep \ltrpar \pard\plain \ltrpar_x000d__x000a_\ql \li0\ri0\widctlpar\wrapdefault\aspalpha\aspnum\faauto\adjustright\rin0\lin0\itap0 \rtlch\fcs1 \af0\afs20\alang1025 \ltrch\fcs0 \fs24\lang2057\langfe2057\cgrid\langnp2057\langfenp2057 {\rtlch\fcs1 \af0 \ltrch\fcs0 \insrsid4749534 \chftnsep _x000d__x000a_\par }}{\*\ftnsepc \ltrpar \pard\plain \ltrpar\ql \li0\ri0\widctlpar\wrapdefault\aspalpha\aspnum\faauto\adjustright\rin0\lin0\itap0 \rtlch\fcs1 \af0\afs20\alang1025 \ltrch\fcs0 \fs24\lang2057\langfe2057\cgrid\langnp2057\langfenp2057 {\rtlch\fcs1 \af0 _x000d__x000a_\ltrch\fcs0 \insrsid4749534 \chftnsepc _x000d__x000a_\par }}{\*\aftnsep \ltrpar \pard\plain \ltrpar\ql \li0\ri0\widctlpar\wrapdefault\aspalpha\aspnum\faauto\adjustright\rin0\lin0\itap0 \rtlch\fcs1 \af0\afs20\alang1025 \ltrch\fcs0 \fs24\lang2057\langfe2057\cgrid\langnp2057\langfenp2057 {\rtlch\fcs1 \af0 _x000d__x000a_\ltrch\fcs0 \insrsid4749534 \chftnsep _x000d__x000a_\par }}{\*\aftnsepc \ltrpar \pard\plain \ltrpar\ql \li0\ri0\widctlpar\wrapdefault\aspalpha\aspnum\faauto\adjustright\rin0\lin0\itap0 \rtlch\fcs1 \af0\afs20\alang1025 \ltrch\fcs0 \fs24\lang2057\langfe2057\cgrid\langnp2057\langfenp2057 {\rtlch\fcs1 \af0 _x000d__x000a_\ltrch\fcs0 \insrsid4749534 \chftnsepc _x000d__x000a_\par }}\ltrpar \sectd \ltrsect\psz9\linex0\headery1134\footery505\endnhere\titlepg\sectdefaultcl\sectrsid14424199\sftnbj\sftnrstpg {\*\pnseclvl1\pnucrm\pnstart1\pnindent720\pnhang {\pntxta .}}{\*\pnseclvl2\pnucltr\pnstart1\pnindent720\pnhang {\pntxta .}}_x000d__x000a_{\*\pnseclvl3\pndec\pnstart1\pnindent720\pnhang {\pntxta .}}{\*\pnseclvl4\pnlcltr\pnstart1\pnindent720\pnhang {\pntxta )}}{\*\pnseclvl5\pndec\pnstart1\pnindent720\pnhang {\pntxtb (}{\pntxta )}}{\*\pnseclvl6\pnlcltr\pnstart1\pnindent720\pnhang {\pntxtb (}_x000d__x000a_{\pntxta )}}{\*\pnseclvl7\pnlcrm\pnstart1\pnindent720\pnhang {\pntxtb (}{\pntxta )}}{\*\pnseclvl8\pnlcltr\pnstart1\pnindent720\pnhang {\pntxtb (}{\pntxta )}}{\*\pnseclvl9\pnlcrm\pnstart1\pnindent720\pnhang {\pntxtb (}{\pntxta )}}\pard\plain \ltrpar_x000d__x000a_\ql \li0\ri0\widctlpar\wrapdefault\aspalpha\aspnum\faauto\adjustright\rin0\lin0\itap0\pararsid16324206 \rtlch\fcs1 \af0\afs20\alang1025 \ltrch\fcs0 \fs24\lang2057\langfe2057\cgrid\langnp2057\langfenp2057 {\rtlch\fcs1 \af0 \ltrch\fcs0 _x000d__x000a_\cs15\b\v\f1\fs20\cf9\insrsid11365982\charrsid9711714 {\*\bkmkstart IntroB}&lt;RepeatBlock-AmendB&gt;}{\rtlch\fcs1 \af0 \ltrch\fcs0 \insrsid24658\charrsid16324206 {\*\bkmkend IntroB}_x000d__x000a_\par }{\*\themedata 504b030414000600080000002100e9de0fbfff0000001c020000130000005b436f6e74656e745f54797065735d2e786d6cac91cb4ec3301045f748fc83e52d4a_x000d__x000a_9cb2400825e982c78ec7a27cc0c8992416c9d8b2a755fbf74cd25442a820166c2cd933f79e3be372bd1f07b5c3989ca74aaff2422b24eb1b475da5df374fd9ad_x000d__x000a_5689811a183c61a50f98f4babebc2837878049899a52a57be670674cb23d8e90721f90a4d2fa3802cb35762680fd800ecd7551dc18eb899138e3c943d7e503b6_x000d__x000a_b01d583deee5f99824e290b4ba3f364eac4a430883b3c092d4eca8f946c916422ecab927f52ea42b89a1cd59c254f919b0e85e6535d135a8de20f20b8c12c3b0_x000d__x000a_0c895fcf6720192de6bf3b9e89ecdbd6596cbcdd8eb28e7c365ecc4ec1ff1460f53fe813d3cc7f5b7f020000ffff0300504b030414000600080000002100a5d6_x000d__x000a_a7e7c0000000360100000b0000005f72656c732f2e72656c73848fcf6ac3300c87ef85bd83d17d51d2c31825762fa590432fa37d00e1287f68221bdb1bebdb4f_x000d__x000a_c7060abb0884a4eff7a93dfeae8bf9e194e720169aaa06c3e2433fcb68e1763dbf7f82c985a4a725085b787086a37bdbb55fbc50d1a33ccd311ba548b6309512_x000d__x000a_0f88d94fbc52ae4264d1c910d24a45db3462247fa791715fd71f989e19e0364cd3f51652d73760ae8fa8c9ffb3c330cc9e4fc17faf2ce545046e37944c69e462_x000d__x000a_a1a82fe353bd90a865aad41ed0b5b8f9d6fd010000ffff0300504b0304140006000800000021006b799616830000008a0000001c0000007468656d652f746865_x000d__x000a_6d652f7468656d654d616e616765722e786d6c0ccc4d0ac3201040e17da17790d93763bb284562b2cbaebbf600439c1a41c7a0d29fdbd7e5e38337cedf14d59b_x000d__x000a_4b0d592c9c070d8a65cd2e88b7f07c2ca71ba8da481cc52c6ce1c715e6e97818c9b48d13df49c873517d23d59085adb5dd20d6b52bd521ef2cdd5eb9246a3d8b_x000d__x000a_4757e8d3f729e245eb2b260a0238fd010000ffff0300504b03041400060008000000210030dd4329a8060000a41b0000160000007468656d652f7468656d652f_x000d__x000a_7468656d65312e786d6cec594f6fdb3614bf0fd87720746f6327761a07758ad8b19b2d4d1bc46e871e698996d850a240d2497d1bdae38001c3ba618715d86d87_x000d__x000a_615b8116d8a5fb34d93a6c1dd0afb0475292c5585e9236d88aad3e2412f9e3fbff1e1fa9abd7eec70c1d1221294fda5efd72cd4324f1794093b0eddd1ef62fad_x000d__x000a_79482a9c0498f184b4bd2991deb58df7dfbb8ad755446282607d22d771db8b944ad79796a40fc3585ee62949606ecc458c15bc8a702910f808e8c66c69b9565b_x000d__x000a_5d8a314d3c94e018c8de1a8fa94fd05093f43672e23d06af89927ac06762a049136785c10607758d9053d965021d62d6f6804fc08f86e4bef210c352c144dbab_x000d__x000a_999fb7b4717509af678b985ab0b6b4ae6f7ed9ba6c4170b06c788a705430adf71bad2b5b057d03606a1ed7ebf5babd7a41cf00b0ef83a6569632cd467faddec9_x000d__x000a_699640f6719e76b7d6ac355c7c89feca9cccad4ea7d36c65b258a206641f1b73f8b5da6a6373d9c11b90c537e7f08dce66b7bbeae00dc8e257e7f0fd2badd586_x000d__x000a_8b37a088d1e4600ead1ddaef67d40bc898b3ed4af81ac0d76a197c86826828a24bb318f3442d8ab518dfe3a20f000d6458d104a9694ac6d88728eee2782428d6_x000d__x000a_0cf03ac1a5193be4cbb921cd0b495fd054b5bd0f530c1931a3f7eaf9f7af9e3f45c70f9e1d3ff8e9f8e1c3e3073f5a42ceaa6d9c84e5552fbffdeccfc71fa33f_x000d__x000a_9e7ef3f2d117d57859c6fffac327bffcfc793510d26726ce8b2f9ffcf6ecc98baf3efdfdbb4715f04d814765f890c644a29be408edf3181433567125272371be_x000d__x000a_15c308d3f28acd249438c19a4b05fd9e8a1cf4cd296699771c393ac4b5e01d01e5a30a787d72cf1178108989a2159c77a2d801ee72ce3a5c545a6147f32a9979_x000d__x000a_3849c26ae66252c6ed637c58c5bb8b13c7bfbd490a75330f4b47f16e441c31f7184e140e494214d273fc80900aedee52ead87597fa824b3e56e82e451d4c2b4d_x000d__x000a_32a423279a668bb6690c7e9956e90cfe766cb37b077538abd27a8b1cba48c80acc2a841f12e698f13a9e281c57911ce298950d7e03aba84ac8c154f8655c4f2a_x000d__x000a_f074481847bd804859b5e696007d4b4edfc150b12addbecba6b18b148a1e54d1bc81392f23b7f84137c2715a851dd0242a633f900710a218ed715505dfe56e86_x000d__x000a_e877f0034e16bafb0e258ebb4faf06b769e888340b103d331115bebc4eb813bf83291b63624a0d1475a756c734f9bbc2cd28546ecbe1e20a3794ca175f3fae90_x000d__x000a_fb6d2dd99bb07b55e5ccf68942bd0877b23c77b908e8db5f9db7f024d9239010f35bd4bbe2fcae387bfff9e2bc289f2fbe24cfaa301468dd8bd846dbb4ddf1c2_x000d__x000a_ae7b4c191ba8292337a469bc25ec3d411f06f53a73e224c5292c8de0516732307070a1c0660d125c7d44553488700a4d7bddd3444299910e254ab984c3a219ae_x000d__x000a_a4adf1d0f82b7bd46cea4388ad1c12ab5d1ed8e1153d9c9f350a3246aad01c6873462b9ac05999ad5cc988826eafc3acae853a33b7ba11cd1445875ba1b236b1_x000d__x000a_399483c90bd560b0b0263435085a21b0f22a9cf9356b38ec6046026d77eba3dc2dc60b17e92219e180643ed27acffba86e9c94c7ca9c225a0f1b0cfae0788ad5_x000d__x000a_4adc5a9aec1b703b8b93caec1a0bd8e5de7b132fe5113cf312503b998e2c2927274bd051db6b35979b1ef271daf6c6704e86c73805af4bdd476216c26593af84_x000d__x000a_0dfb5393d964f9cc9bad5c313709ea70f561ed3ea7b053075221d51696910d0d339585004b34272bff7213cc7a510a5454a3b349b1b206c1f0af490176745d4b_x000d__x000a_c663e2abb2b34b23da76f6352ba57ca2881844c1111ab189d8c7e07e1daaa04f40255c77988aa05fe06e4e5bdb4cb9c5394bbaf28d98c1d971ccd20867e556a7_x000d__x000a_689ec9166e0a522183792b8907ba55ca6e943bbf2a26e52f48957218ffcf54d1fb09dc3eac04da033e5c0d0b8c74a6b43d2e54c4a10aa511f5fb021a07533b20_x000d__x000a_5ae07e17a621a8e082dafc17e450ffb739676998b48643a4daa7211214f623150942f6a02c99e83b85583ddbbb2c4996113211551257a656ec1139246ca86be0_x000d__x000a_aadedb3d1441a89b6a929501833b197fee7b9641a3503739e57c732a59b1f7da1cf8a73b1f9bcca0945b874d4393dbbf10b1680f66bbaa5d6f96e77b6f59113d_x000d__x000a_316bb31a795600b3d256d0cad2fe354538e7566b2bd69cc6cbcd5c38f0e2bcc63058344429dc2121fd07f63f2a7c66bf76e80d75c8f7a1b622f878a18941d840_x000d__x000a_545fb28d07d205d20e8ea071b283369834296bdaac75d256cb37eb0bee740bbe278cad253b8bbfcf69eca23973d939b97891c6ce2cecd8da8e2d343578f6648a_x000d__x000a_c2d0383fc818c798cf64e52f597c740f1cbd05df0c264c49134cf09d4a60e8a107260f20f92d47b374e32f000000ffff0300504b030414000600080000002100_x000d__x000a_0dd1909fb60000001b010000270000007468656d652f7468656d652f5f72656c732f7468656d654d616e616765722e786d6c2e72656c73848f4d0ac2301484f7_x000d__x000a_8277086f6fd3ba109126dd88d0add40384e4350d363f2451eced0dae2c082e8761be9969bb979dc9136332de3168aa1a083ae995719ac16db8ec8e4052164e89_x000d__x000a_d93b64b060828e6f37ed1567914b284d262452282e3198720e274a939cd08a54f980ae38a38f56e422a3a641c8bbd048f7757da0f19b017cc524bd62107bd500_x000d__x000a_1996509affb3fd381a89672f1f165dfe514173d9850528a2c6cce0239baa4c04ca5bbabac4df000000ffff0300504b01022d0014000600080000002100e9de0f_x000d__x000a_bfff0000001c0200001300000000000000000000000000000000005b436f6e74656e745f54797065735d2e786d6c504b01022d0014000600080000002100a5d6_x000d__x000a_a7e7c0000000360100000b00000000000000000000000000300100005f72656c732f2e72656c73504b01022d00140006000800000021006b799616830000008a_x000d__x000a_0000001c00000000000000000000000000190200007468656d652f7468656d652f7468656d654d616e616765722e786d6c504b01022d00140006000800000021_x000d__x000a_0030dd4329a8060000a41b00001600000000000000000000000000d60200007468656d652f7468656d652f7468656d65312e786d6c504b01022d001400060008_x000d__x000a_00000021000dd1909fb60000001b0100002700000000000000000000000000b20900007468656d652f7468656d652f5f72656c732f7468656d654d616e616765722e786d6c2e72656c73504b050600000000050005005d010000ad0a00000000}_x000d__x000a_{\*\colorschememapping 3c3f786d6c2076657273696f6e3d22312e302220656e636f64696e673d225554462d3822207374616e64616c6f6e653d22796573223f3e0d0a3c613a636c724d_x000d__x000a_617020786d6c6e733a613d22687474703a2f2f736368656d61732e6f70656e786d6c666f726d6174732e6f72672f64726177696e676d6c2f323030362f6d6169_x000d__x000a_6e22206267313d226c743122207478313d22646b3122206267323d226c743222207478323d22646b322220616363656e74313d22616363656e74312220616363_x000d__x000a_656e74323d22616363656e74322220616363656e74333d22616363656e74332220616363656e74343d22616363656e74342220616363656e74353d22616363656e74352220616363656e74363d22616363656e74362220686c696e6b3d22686c696e6b2220666f6c486c696e6b3d22666f6c486c696e6b222f3e}_x000d__x000a_{\*\latentstyles\lsdstimax267\lsdlockeddef0\lsdsemihiddendef0\lsdunhideuseddef0\lsdqformatdef0\lsdprioritydef0{\lsdlockedexcept \lsdqformat1 \lsdlocked0 Normal;\lsdqformat1 \lsdlocked0 heading 1;_x000d__x000a_\lsdsemihidden1 \lsdunhideused1 \lsdqformat1 \lsdlocked0 heading 2;\lsdsemihidden1 \lsdunhideused1 \lsdqformat1 \lsdlocked0 heading 3;\lsdsemihidden1 \lsdunhideused1 \lsdqformat1 \lsdlocked0 heading 4;_x000d__x000a_\lsdsemihidden1 \lsdunhideused1 \lsdqformat1 \lsdlocked0 heading 5;\lsdsemihidden1 \lsdunhideused1 \lsdqformat1 \lsdlocked0 heading 6;\lsdsemihidden1 \lsdunhideused1 \lsdqformat1 \lsdlocked0 heading 7;_x000d__x000a_\lsdsemihidden1 \lsdunhideused1 \lsdqformat1 \lsdlocked0 heading 8;\lsdsemihidden1 \lsdunhideused1 \lsdqformat1 \lsdlocked0 heading 9;\lsdsemihidden1 \lsdunhideused1 \lsdqformat1 \lsdlocked0 caption;\lsdqformat1 \lsdlocked0 Title;_x000d__x000a_\lsdqformat1 \lsdlocked0 Subtitle;\lsdqformat1 \lsdlocked0 Strong;\lsdqformat1 \lsdlocked0 Emphasis;\lsdsemihidden1 \lsdpriority99 \lsdlocked0 Placeholder Text;\lsdqformat1 \lsdpriority1 \lsdlocked0 No Spacing;\lsdpriority60 \lsdlocked0 Light Shading;_x000d__x000a_\lsdpriority61 \lsdlocked0 Light List;\lsdpriority62 \lsdlocked0 Light Grid;\lsdpriority63 \lsdlocked0 Medium Shading 1;\lsdpriority64 \lsdlocked0 Medium Shading 2;\lsdpriority65 \lsdlocked0 Medium List 1;\lsdpriority66 \lsdlocked0 Medium List 2;_x000d__x000a_\lsdpriority67 \lsdlocked0 Medium Grid 1;\lsdpriority68 \lsdlocked0 Medium Grid 2;\lsdpriority69 \lsdlocked0 Medium Grid 3;\lsdpriority70 \lsdlocked0 Dark List;\lsdpriority71 \lsdlocked0 Colorful Shading;\lsdpriority72 \lsdlocked0 Colorful List;_x000d__x000a_\lsdpriority73 \lsdlocked0 Colorful Grid;\lsdpriority60 \lsdlocked0 Light Shading Accent 1;\lsdpriority61 \lsdlocked0 Light List Accent 1;\lsdpriority62 \lsdlocked0 Light Grid Accent 1;\lsdpriority63 \lsdlocked0 Medium Shading 1 Accent 1;_x000d__x000a_\lsdpriority64 \lsdlocked0 Medium Shading 2 Accent 1;\lsdpriority65 \lsdlocked0 Medium List 1 Accent 1;\lsdsemihidden1 \lsdpriority99 \lsdlocked0 Revision;\lsdqformat1 \lsdpriority34 \lsdlocked0 List Paragraph;_x000d__x000a_\lsdqformat1 \lsdpriority29 \lsdlocked0 Quote;\lsdqformat1 \lsdpriority30 \lsdlocked0 Intense Quote;\lsdpriority66 \lsdlocked0 Medium List 2 Accent 1;\lsdpriority67 \lsdlocked0 Medium Grid 1 Accent 1;\lsdpriority68 \lsdlocked0 Medium Grid 2 Accent 1;_x000d__x000a_\lsdpriority69 \lsdlocked0 Medium Grid 3 Accent 1;\lsdpriority70 \lsdlocked0 Dark List Accent 1;\lsdpriority71 \lsdlocked0 Colorful Shading Accent 1;\lsdpriority72 \lsdlocked0 Colorful List Accent 1;\lsdpriority73 \lsdlocked0 Colorful Grid Accent 1;_x000d__x000a_\lsdpriority60 \lsdlocked0 Light Shading Accent 2;\lsdpriority61 \lsdlocked0 Light List Accent 2;\lsdpriority62 \lsdlocked0 Light Grid Accent 2;\lsdpriority63 \lsdlocked0 Medium Shading 1 Accent 2;\lsdpriority64 \lsdlocked0 Medium Shading 2 Accent 2;_x000d__x000a_\lsdpriority65 \lsdlocked0 Medium List 1 Accent 2;\lsdpriority66 \lsdlocked0 Medium List 2 Accent 2;\lsdpriority67 \lsdlocked0 Medium Grid 1 Accent 2;\lsdpriority68 \lsdlocked0 Medium Grid 2 Accent 2;\lsdpriority69 \lsdlocked0 Medium Grid 3 Accent 2;_x000d__x000a_\lsdpriority70 \lsdlocked0 Dark List Accent 2;\lsdpriority71 \lsdlocked0 Colorful Shading Accent 2;\lsdpriority72 \lsdlocked0 Colorful List Accent 2;\lsdpriority73 \lsdlocked0 Colorful Grid Accent 2;\lsdpriority60 \lsdlocked0 Light Shading Accent 3;_x000d__x000a_\lsdpriority61 \lsdlocked0 Light List Accent 3;\lsdpriority62 \lsdlocked0 Light Grid Accent 3;\lsdpriority63 \lsdlocked0 Medium Shading 1 Accent 3;\lsdpriority64 \lsdlocked0 Medium Shading 2 Accent 3;\lsdpriority65 \lsdlocked0 Medium List 1 Accent 3;_x000d__x000a_\lsdpriority66 \lsdlocked0 Medium List 2 Accent 3;\lsdpriority67 \lsdlocked0 Medium Grid 1 Accent 3;\lsdpriority68 \lsdlocked0 Medium Grid 2 Accent 3;\lsdpriority69 \lsdlocked0 Medium Grid 3 Accent 3;\lsdpriority70 \lsdlocked0 Dark List Accent 3;_x000d__x000a_\lsdpriority71 \lsdlocked0 Colorful Shading Accent 3;\lsdpriority72 \lsdlocked0 Colorful List Accent 3;\lsdpriority73 \lsdlocked0 Colorful Grid Accent 3;\lsdpriority60 \lsdlocked0 Light Shading Accent 4;\lsdpriority61 \lsdlocked0 Light List Accent 4;_x000d__x000a_\lsdpriority62 \lsdlocked0 Light Grid Accent 4;\lsdpriority63 \lsdlocked0 Medium Shading 1 Accent 4;\lsdpriority64 \lsdlocked0 Medium Shading 2 Accent 4;\lsdpriority65 \lsdlocked0 Medium List 1 Accent 4;\lsdpriority66 \lsdlocked0 Medium List 2 Accent 4;_x000d__x000a_\lsdpriority67 \lsdlocked0 Medium Grid 1 Accent 4;\lsdpriority68 \lsdlocked0 Medium Grid 2 Accent 4;\lsdpriority69 \lsdlocked0 Medium Grid 3 Accent 4;\lsdpriority70 \lsdlocked0 Dark List Accent 4;\lsdpriority71 \lsdlocked0 Colorful Shading Accent 4;_x000d__x000a_\lsdpriority72 \lsdlocked0 Colorful List Accent 4;\lsdpriority73 \lsdlocked0 Colorful Grid Accent 4;\lsdpriority60 \lsdlocked0 Light Shading Accent 5;\lsdpriority61 \lsdlocked0 Light List Accent 5;\lsdpriority62 \lsdlocked0 Light Grid Accent 5;_x000d__x000a_\lsdpriority63 \lsdlocked0 Medium Shading 1 Accent 5;\lsdpriority64 \lsdlocked0 Medium Shading 2 Accent 5;\lsdpriority65 \lsdlocked0 Medium List 1 Accent 5;\lsdpriority66 \lsdlocked0 Medium List 2 Accent 5;_x000d__x000a_\lsdpriority67 \lsdlocked0 Medium Grid 1 Accent 5;\lsdpriority68 \lsdlocked0 Medium Grid 2 Accent 5;\lsdpriority69 \lsdlocked0 Medium Grid 3 Accent 5;\lsdpriority70 \lsdlocked0 Dark List Accent 5;\lsdpriority71 \lsdlocked0 Colorful Shading Accent 5;_x000d__x000a_\lsdpriority72 \lsdlocked0 Colorful List Accent 5;\lsdpriority73 \lsdlocked0 Colorful Grid Accent 5;\lsdpriority60 \lsdlocked0 Light Shading Accent 6;\lsdpriority61 \lsdlocked0 Light List Accent 6;\lsdpriority62 \lsdlocked0 Light Grid Accent 6;_x000d__x000a_\lsdpriority63 \lsdlocked0 Medium Shading 1 Accent 6;\lsdpriority64 \lsdlocked0 Medium Shading 2 Accent 6;\lsdpriority65 \lsdlocked0 Medium List 1 Accent 6;\lsdpriority66 \lsdlocked0 Medium List 2 Accent 6;_x000d__x000a_\lsdpriority67 \lsdlocked0 Medium Grid 1 Accent 6;\lsdpriority68 \lsdlocked0 Medium Grid 2 Accent 6;\lsdpriority69 \lsdlocked0 Medium Grid 3 Accent 6;\lsdpriority70 \lsdlocked0 Dark List Accent 6;\lsdpriority71 \lsdlocked0 Colorful Shading Accent 6;_x000d__x000a_\lsdpriority72 \lsdlocked0 Colorful List Accent 6;\lsdpriority73 \lsdlocked0 Colorful Grid Accent 6;\lsdqformat1 \lsdpriority19 \lsdlocked0 Subtle Emphasis;\lsdqformat1 \lsdpriority21 \lsdlocked0 Intense Emphasis;_x000d__x000a_\lsdqformat1 \lsdpriority31 \lsdlocked0 Subtle Reference;\lsdqformat1 \lsdpriority32 \lsdlocked0 Intense Reference;\lsdqformat1 \lsdpriority33 \lsdlocked0 Book Title;\lsdsemihidden1 \lsdunhideused1 \lsdpriority37 \lsdlocked0 Bibliography;_x000d__x000a_\lsdsemihidden1 \lsdunhideused1 \lsdqformat1 \lsdpriority39 \lsdlocked0 TOC Heading;}}{\*\datastore 0105000002000000180000004d73786d6c322e534158584d4c5265616465722e362e3000000000000000000000060000_x000d__x000a_d0cf11e0a1b11ae1000000000000000000000000000000003e000300feff090006000000000000000000000001000000010000000000000000100000feffffff00000000feffffff0000000000000000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dfffffffe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52006f006f007400200045006e00740072007900000000000000000000000000000000000000000000000000000000000000000000000000000000000000000016000500ffffffffffffffffffffffff0c6ad98892f1d411a65f0040963251e50000000000000000000000009090_x000d__x000a_0c039289d001feffffff00000000000000000000000000000000000000000000000000000000000000000000000000000000000000000000000000000000000000000000000000000000000000000000000000000000ffffffffffffffffffffffff00000000000000000000000000000000000000000000000000000000_x000d__x000a_00000000000000000000000000000000000000000000000000000000000000000000000000000000000000000000000000000000000000000000000000000000000000000000000000000000000000000000000000000000ffffffffffffffffffffffff0000000000000000000000000000000000000000000000000000_x000d__x000a_000000000000000000000000000000000000000000000000000000000000000000000000000000000000000000000000000000000000000000000000000000000000000000000000000000000000000000000000000000000000ffffffffffffffffffffffff000000000000000000000000000000000000000000000000_x000d__x000a_0000000000000000000000000000000000000000000000000105000000000000}}"/>
    <w:docVar w:name="LastEditedSection" w:val=" 1"/>
    <w:docVar w:name="PROPOSALCODMNU" w:val=" 1"/>
    <w:docVar w:name="RepeatBlock-AmendAENold" w:val="{\rtf1\adeflang1025\ansi\ansicpg1252\uc1\adeff0\deff0\stshfdbch0\stshfloch0\stshfhich0\stshfbi0\deflang2057\deflangfe2057\themelang2057\themelangfe0\themelangcs0{\fonttbl{\f0\fbidi \froman\fcharset0\fprq2{\*\panose 02020603050405020304}Times New Roman;}{\f34\fbidi \froman\fcharset0\fprq2{\*\panose 02040503050406030204}Cambria Math;}_x000d__x000a_{\flomajor\f31500\fbidi \froman\fcharset0\fprq2{\*\panose 02020603050405020304}Times New Roman;}{\fdbmajor\f31501\fbidi \froman\fcharset0\fprq2{\*\panose 02020603050405020304}Times New Roman;}_x000d__x000a_{\fhimajor\f31502\fbidi \fswiss\fcharset0\fprq2{\*\panose 020f0302020204030204}Calibri Light;}{\fbimajor\f31503\fbidi \froman\fcharset0\fprq2{\*\panose 02020603050405020304}Times New Roman;}_x000d__x000a_{\flominor\f31504\fbidi \froman\fcharset0\fprq2{\*\panose 02020603050405020304}Times New Roman;}{\fdbminor\f31505\fbidi \froman\fcharset0\fprq2{\*\panose 02020603050405020304}Times New Roman;}_x000d__x000a_{\fhiminor\f31506\fbidi \fswiss\fcharset0\fprq2{\*\panose 020f0502020204030204}Calibri;}{\fbiminor\f31507\fbidi \froman\fcharset0\fprq2{\*\panose 02020603050405020304}Times New Roman;}{\f309\fbidi \froman\fcharset238\fprq2 Times New Roman CE;}_x000d__x000a_{\f310\fbidi \froman\fcharset204\fprq2 Times New Roman Cyr;}{\f312\fbidi \froman\fcharset161\fprq2 Times New Roman Greek;}{\f313\fbidi \froman\fcharset162\fprq2 Times New Roman Tur;}{\f314\fbidi \froman\fcharset177\fprq2 Times New Roman (Hebrew);}_x000d__x000a_{\f315\fbidi \froman\fcharset178\fprq2 Times New Roman (Arabic);}{\f316\fbidi \froman\fcharset186\fprq2 Times New Roman Baltic;}{\f317\fbidi \froman\fcharset163\fprq2 Times New Roman (Vietnamese);}{\f649\fbidi \froman\fcharset238\fprq2 Cambria Math CE;}_x000d__x000a_{\f650\fbidi \froman\fcharset204\fprq2 Cambria Math Cyr;}{\f652\fbidi \froman\fcharset161\fprq2 Cambria Math Greek;}{\f653\fbidi \froman\fcharset162\fprq2 Cambria Math Tur;}{\f656\fbidi \froman\fcharset186\fprq2 Cambria Math Baltic;}_x000d__x000a_{\f657\fbidi \froman\fcharset163\fprq2 Cambria Math (Vietnamese);}{\flomajor\f31508\fbidi \froman\fcharset238\fprq2 Times New Roman CE;}{\flomajor\f31509\fbidi \froman\fcharset204\fprq2 Times New Roman Cyr;}_x000d__x000a_{\flomajor\f31511\fbidi \froman\fcharset161\fprq2 Times New Roman Greek;}{\flomajor\f31512\fbidi \froman\fcharset162\fprq2 Times New Roman Tur;}{\flomajor\f31513\fbidi \froman\fcharset177\fprq2 Times New Roman (Hebrew);}_x000d__x000a_{\flomajor\f31514\fbidi \froman\fcharset178\fprq2 Times New Roman (Arabic);}{\flomajor\f31515\fbidi \froman\fcharset186\fprq2 Times New Roman Baltic;}{\flomajor\f31516\fbidi \froman\fcharset163\fprq2 Times New Roman (Vietnamese);}_x000d__x000a_{\fdbmajor\f31518\fbidi \froman\fcharset238\fprq2 Times New Roman CE;}{\fdbmajor\f31519\fbidi \froman\fcharset204\fprq2 Times New Roman Cyr;}{\fdbmajor\f31521\fbidi \froman\fcharset161\fprq2 Times New Roman Greek;}_x000d__x000a_{\fdbmajor\f31522\fbidi \froman\fcharset162\fprq2 Times New Roman Tur;}{\fdbmajor\f31523\fbidi \froman\fcharset177\fprq2 Times New Roman (Hebrew);}{\fdbmajor\f31524\fbidi \froman\fcharset178\fprq2 Times New Roman (Arabic);}_x000d__x000a_{\fdbmajor\f31525\fbidi \froman\fcharset186\fprq2 Times New Roman Baltic;}{\fdbmajor\f31526\fbidi \froman\fcharset163\fprq2 Times New Roman (Vietnamese);}{\fhimajor\f31528\fbidi \fswiss\fcharset238\fprq2 Calibri Light CE;}_x000d__x000a_{\fhimajor\f31529\fbidi \fswiss\fcharset204\fprq2 Calibri Light Cyr;}{\fhimajor\f31531\fbidi \fswiss\fcharset161\fprq2 Calibri Light Greek;}{\fhimajor\f31532\fbidi \fswiss\fcharset162\fprq2 Calibri Light Tur;}_x000d__x000a_{\fhimajor\f31535\fbidi \fswiss\fcharset186\fprq2 Calibri Light Baltic;}{\fhimajor\f31536\fbidi \fswiss\fcharset163\fprq2 Calibri Light (Vietnamese);}{\fbimajor\f31538\fbidi \froman\fcharset238\fprq2 Times New Roman CE;}_x000d__x000a_{\fbimajor\f31539\fbidi \froman\fcharset204\fprq2 Times New Roman Cyr;}{\fbimajor\f31541\fbidi \froman\fcharset161\fprq2 Times New Roman Greek;}{\fbimajor\f31542\fbidi \froman\fcharset162\fprq2 Times New Roman Tur;}_x000d__x000a_{\fbimajor\f31543\fbidi \froman\fcharset177\fprq2 Times New Roman (Hebrew);}{\fbimajor\f31544\fbidi \froman\fcharset178\fprq2 Times New Roman (Arabic);}{\fbimajor\f31545\fbidi \froman\fcharset186\fprq2 Times New Roman Baltic;}_x000d__x000a_{\fbimajor\f31546\fbidi \froman\fcharset163\fprq2 Times New Roman (Vietnamese);}{\flominor\f31548\fbidi \froman\fcharset238\fprq2 Times New Roman CE;}{\flominor\f31549\fbidi \froman\fcharset204\fprq2 Times New Roman Cyr;}_x000d__x000a_{\flominor\f31551\fbidi \froman\fcharset161\fprq2 Times New Roman Greek;}{\flominor\f31552\fbidi \froman\fcharset162\fprq2 Times New Roman Tur;}{\flominor\f31553\fbidi \froman\fcharset177\fprq2 Times New Roman (Hebrew);}_x000d__x000a_{\flominor\f31554\fbidi \froman\fcharset178\fprq2 Times New Roman (Arabic);}{\flominor\f31555\fbidi \froman\fcharset186\fprq2 Times New Roman Baltic;}{\flominor\f31556\fbidi \froman\fcharset163\fprq2 Times New Roman (Vietnamese);}_x000d__x000a_{\fdbminor\f31558\fbidi \froman\fcharset238\fprq2 Times New Roman CE;}{\fdbminor\f31559\fbidi \froman\fcharset204\fprq2 Times New Roman Cyr;}{\fdbminor\f31561\fbidi \froman\fcharset161\fprq2 Times New Roman Greek;}_x000d__x000a_{\fdbminor\f31562\fbidi \froman\fcharset162\fprq2 Times New Roman Tur;}{\fdbminor\f31563\fbidi \froman\fcharset177\fprq2 Times New Roman (Hebrew);}{\fdbminor\f31564\fbidi \froman\fcharset178\fprq2 Times New Roman (Arabic);}_x000d__x000a_{\fdbminor\f31565\fbidi \froman\fcharset186\fprq2 Times New Roman Baltic;}{\fdbminor\f31566\fbidi \froman\fcharset163\fprq2 Times New Roman (Vietnamese);}{\fhiminor\f31568\fbidi \fswiss\fcharset238\fprq2 Calibri CE;}_x000d__x000a_{\fhiminor\f31569\fbidi \fswiss\fcharset204\fprq2 Calibri Cyr;}{\fhiminor\f31571\fbidi \fswiss\fcharset161\fprq2 Calibri Greek;}{\fhiminor\f31572\fbidi \fswiss\fcharset162\fprq2 Calibri Tur;}_x000d__x000a_{\fhiminor\f31575\fbidi \fswiss\fcharset186\fprq2 Calibri Baltic;}{\fhiminor\f31576\fbidi \fswiss\fcharset163\fprq2 Calibri (Vietnamese);}{\fbiminor\f31578\fbidi \froman\fcharset238\fprq2 Times New Roman CE;}_x000d__x000a_{\fbiminor\f31579\fbidi \froman\fcharset204\fprq2 Times New Roman Cyr;}{\fbiminor\f31581\fbidi \froman\fcharset161\fprq2 Times New Roman Greek;}{\fbiminor\f31582\fbidi \froman\fcharset162\fprq2 Times New Roman Tur;}_x000d__x000a_{\fbiminor\f31583\fbidi \froman\fcharset177\fprq2 Times New Roman (Hebrew);}{\fbiminor\f31584\fbidi \froman\fcharset178\fprq2 Times New Roman (Arabic);}{\fbiminor\f31585\fbidi \froman\fcharset186\fprq2 Times New Roman Baltic;}_x000d__x000a_{\fbiminor\f31586\fbidi \froman\fcharset163\fprq2 Times New Roman (Vietnamese);}}{\colortbl;\red0\green0\blue0;\red0\green0\blue255;\red0\green255\blue255;\red0\green255\blue0;\red255\green0\blue255;\red255\green0\blue0;\red255\green255\blue0;_x000d__x000a_\red255\green255\blue255;\red0\green0\blue128;\red0\green128\blue128;\red0\green128\blue0;\red128\green0\blue128;\red128\green0\blue0;\red128\green128\blue0;\red128\green128\blue128;\red192\green192\blue192;}{\*\defchp }{\*\defpap _x000d__x000a_\ql \li0\ri0\widctlpar\wrapdefault\aspalpha\aspnum\faauto\adjustright\rin0\lin0\itap0 }\noqfpromote {\stylesheet{\ql \li0\ri0\widctlpar\wrapdefault\aspalpha\aspnum\faauto\adjustright\rin0\lin0\itap0 \rtlch\fcs1 \af0\afs20\alang1025 \ltrch\fcs0 _x000d__x000a_\fs24\lang2057\langfe2057\cgrid\langnp2057\langfenp2057 \snext0 \sqformat \spriority0 Normal;}{\*\cs10 \additive \ssemihidden \spriority0 Default Paragraph Font;}{\*_x000d__x000a_\ts11\tsrowd\trftsWidthB3\trpaddl108\trpaddr108\trpaddfl3\trpaddft3\trpaddfb3\trpaddfr3\tblind0\tblindtype3\tsvertalt\tsbrdrt\tsbrdrl\tsbrdrb\tsbrdrr\tsbrdrdgl\tsbrdrdgr\tsbrdrh\tsbrdrv _x000d__x000a_\ql \li0\ri0\widctlpar\wrapdefault\aspalpha\aspnum\faauto\adjustright\rin0\lin0\itap0 \rtlch\fcs1 \af0\afs20\alang1025 \ltrch\fcs0 \fs20\lang2057\langfe2057\cgrid\langnp2057\langfenp2057 \snext11 \ssemihidden \spriority0 Normal Table;}{\*\cs15 \additive _x000d__x000a_\v\cf15 \spriority0 \styrsid12795434 HideTWBInt;}}{\*\rsidtbl \rsid24658\rsid735077\rsid2892074\rsid4600437\rsid4666813\rsid6641733\rsid9636012\rsid11215221\rsid12154954\rsid12795434\rsid14424199\rsid15204470\rsid15285974\rsid15950462\rsid16324206_x000d__x000a_\rsid16662270}{\mmathPr\mmathFont34\mbrkBin0\mbrkBinSub0\msmallFrac0\mdispDef1\mlMargin0\mrMargin0\mdefJc1\mwrapIndent1440\mintLim0\mnaryLim1}{\info{\author IORI Andrea}{\operator IORI Andrea}{\creatim\yr2017\mo5\dy18\hr9\min32}_x000d__x000a_{\revtim\yr2017\mo5\dy18\hr9\min32}{\version1}{\edmins0}{\nofpages1}{\nofwords1}{\nofchars17}{\*\company European Parliament}{\nofcharsws17}{\vern57443}}{\*\xmlnstbl {\xmlns1 http://schemas.microsoft.com/office/word/2003/wordml}}_x000d__x000a_\paperw11906\paperh16838\margl1418\margr1418\margt1134\margb1418\gutter0\ltrsect _x000d__x000a_\facingp\widowctrl\ftnbj\aenddoc\ftnrstpg\trackmoves0\trackformatting1\donotembedsysfont1\relyonvml0\donotembedlingdata0\grfdocevents0\validatexml1\showplaceholdtext0\ignoremixedcontent0\saveinvalidxml0_x000d__x000a_\showxmlerrors1\margmirror\noxlattoyen\expshrtn\noultrlspc\dntblnsbdb\nospaceforul\formshade\horzdoc\dghspace180\dgvspace180\dghorigin1701\dgvorigin1984\dghshow0\dgvshow0_x000d__x000a_\jexpand\viewkind1\viewscale100\pgbrdrhead\pgbrdrfoot\nolnhtadjtbl\nojkernpunct\rsidroot12795434\utinl \fet0{\*\wgrffmtfilter 013f}\ilfomacatclnup0{\*\template C:\\Users\\aiori\\AppData\\Local\\Temp\\Blank1.dot}{\*\ftnsep \ltrpar \pard\plain \ltrpar_x000d__x000a_\ql \li0\ri0\widctlpar\wrapdefault\aspalpha\aspnum\faauto\adjustright\rin0\lin0\itap0 \rtlch\fcs1 \af0\afs20\alang1025 \ltrch\fcs0 \fs24\lang2057\langfe2057\cgrid\langnp2057\langfenp2057 {\rtlch\fcs1 \af0 \ltrch\fcs0 \insrsid4600437 \chftnsep _x000d__x000a_\par }}{\*\ftnsepc \ltrpar \pard\plain \ltrpar\ql \li0\ri0\widctlpar\wrapdefault\aspalpha\aspnum\faauto\adjustright\rin0\lin0\itap0 \rtlch\fcs1 \af0\afs20\alang1025 \ltrch\fcs0 \fs24\lang2057\langfe2057\cgrid\langnp2057\langfenp2057 {\rtlch\fcs1 \af0 _x000d__x000a_\ltrch\fcs0 \insrsid4600437 \chftnsepc _x000d__x000a_\par }}{\*\aftnsep \ltrpar \pard\plain \ltrpar\ql \li0\ri0\widctlpar\wrapdefault\aspalpha\aspnum\faauto\adjustright\rin0\lin0\itap0 \rtlch\fcs1 \af0\afs20\alang1025 \ltrch\fcs0 \fs24\lang2057\langfe2057\cgrid\langnp2057\langfenp2057 {\rtlch\fcs1 \af0 _x000d__x000a_\ltrch\fcs0 \insrsid4600437 \chftnsep _x000d__x000a_\par }}{\*\aftnsepc \ltrpar \pard\plain \ltrpar\ql \li0\ri0\widctlpar\wrapdefault\aspalpha\aspnum\faauto\adjustright\rin0\lin0\itap0 \rtlch\fcs1 \af0\afs20\alang1025 \ltrch\fcs0 \fs24\lang2057\langfe2057\cgrid\langnp2057\langfenp2057 {\rtlch\fcs1 \af0 _x000d__x000a_\ltrch\fcs0 \insrsid4600437 \chftnsepc _x000d__x000a_\par }}\ltrpar \sectd \ltrsect\psz9\linex0\headery1134\footery505\endnhere\titlepg\sectdefaultcl\sectrsid14424199\sftnbj\sftnrstpg {\*\pnseclvl1\pnucrm\pnstart1\pnindent720\pnhang {\pntxta .}}{\*\pnseclvl2\pnucltr\pnstart1\pnindent720\pnhang {\pntxta .}}_x000d__x000a_{\*\pnseclvl3\pndec\pnstart1\pnindent720\pnhang {\pntxta .}}{\*\pnseclvl4\pnlcltr\pnstart1\pnindent720\pnhang {\pntxta )}}{\*\pnseclvl5\pndec\pnstart1\pnindent720\pnhang {\pntxtb (}{\pntxta )}}{\*\pnseclvl6\pnlcltr\pnstart1\pnindent720\pnhang {\pntxtb (}_x000d__x000a_{\pntxta )}}{\*\pnseclvl7\pnlcrm\pnstart1\pnindent720\pnhang {\pntxtb (}{\pntxta )}}{\*\pnseclvl8\pnlcltr\pnstart1\pnindent720\pnhang {\pntxtb (}{\pntxta )}}{\*\pnseclvl9\pnlcrm\pnstart1\pnindent720\pnhang {\pntxtb (}{\pntxta )}}\pard\plain \ltrpar_x000d__x000a_\ql \li0\ri0\widctlpar\wrapdefault\aspalpha\aspnum\faauto\adjustright\rin0\lin0\itap0\pararsid16324206 \rtlch\fcs1 \af0\afs20\alang1025 \ltrch\fcs0 \fs24\lang2057\langfe2057\cgrid\langnp2057\langfenp2057 {\rtlch\fcs1 \af0 \ltrch\fcs0 _x000d__x000a_\insrsid12795434\charrsid11752796 {\*\bkmkstart ReplaceBookmark}#}{\rtlch\fcs1 \af0 \ltrch\fcs0 \cs15\v\cf15\insrsid12795434\charrsid11752796 &gt;&gt;&gt;CVAR@@AmendA}{\rtlch\fcs1 \af0 \ltrch\fcs0 \insrsid12795434\charrsid11752796 #}{\rtlch\fcs1 \af0 \ltrch\fcs0 _x000d__x000a_\insrsid24658\charrsid16324206 {\*\bkmkend ReplaceBookmark}_x000d__x000a_\par }{\*\themedata 504b030414000600080000002100e9de0fbfff0000001c020000130000005b436f6e74656e745f54797065735d2e786d6cac91cb4ec3301045f748fc83e52d4a_x000d__x000a_9cb2400825e982c78ec7a27cc0c8992416c9d8b2a755fbf74cd25442a820166c2cd933f79e3be372bd1f07b5c3989ca74aaff2422b24eb1b475da5df374fd9ad_x000d__x000a_5689811a183c61a50f98f4babebc2837878049899a52a57be670674cb23d8e90721f90a4d2fa3802cb35762680fd800ecd7551dc18eb899138e3c943d7e503b6_x000d__x000a_b01d583deee5f99824e290b4ba3f364eac4a430883b3c092d4eca8f946c916422ecab927f52ea42b89a1cd59c254f919b0e85e6535d135a8de20f20b8c12c3b0_x000d__x000a_0c895fcf6720192de6bf3b9e89ecdbd6596cbcdd8eb28e7c365ecc4ec1ff1460f53fe813d3cc7f5b7f020000ffff0300504b030414000600080000002100a5d6_x000d__x000a_a7e7c0000000360100000b0000005f72656c732f2e72656c73848fcf6ac3300c87ef85bd83d17d51d2c31825762fa590432fa37d00e1287f68221bdb1bebdb4f_x000d__x000a_c7060abb0884a4eff7a93dfeae8bf9e194e720169aaa06c3e2433fcb68e1763dbf7f82c985a4a725085b787086a37bdbb55fbc50d1a33ccd311ba548b6309512_x000d__x000a_0f88d94fbc52ae4264d1c910d24a45db3462247fa791715fd71f989e19e0364cd3f51652d73760ae8fa8c9ffb3c330cc9e4fc17faf2ce545046e37944c69e462_x000d__x000a_a1a82fe353bd90a865aad41ed0b5b8f9d6fd010000ffff0300504b0304140006000800000021006b799616830000008a0000001c0000007468656d652f746865_x000d__x000a_6d652f7468656d654d616e616765722e786d6c0ccc4d0ac3201040e17da17790d93763bb284562b2cbaebbf600439c1a41c7a0d29fdbd7e5e38337cedf14d59b_x000d__x000a_4b0d592c9c070d8a65cd2e88b7f07c2ca71ba8da481cc52c6ce1c715e6e97818c9b48d13df49c873517d23d59085adb5dd20d6b52bd521ef2cdd5eb9246a3d8b_x000d__x000a_4757e8d3f729e245eb2b260a0238fd010000ffff0300504b030414000600080000002100aa5225dfc60600008b1a0000160000007468656d652f7468656d652f_x000d__x000a_7468656d65312e786d6cec595d8bdb46147d2ff43f08bd3bfe92fcb1c41b6cd9ceb6d94d42eca4e4716c8fadc98e344633de8d0981923c160aa569e943037deb_x000d__x000a_43691b48a02fe9afd936a54d217fa17746b63c638fbb9b2585a5640d8b343af7ce997bafce1d4997afdc8fa87384134e58dc708b970aae83e3211b9178d2706f_x000d__x000a_f7bbb99aeb7081e211a22cc60d778eb97b65f7c30f2ea31d11e2083b601ff31dd4704321a63bf93c1fc230e297d814c7706dcc920809384d26f951828ec16f44_x000d__x000a_f3a542a1928f10895d274611b8bd311e932176fad2a5bbbb74dea1701a0b2e078634e949d7d8b050d8d1615122f89c0734718e106db830cf881df7f17de13a14_x000d__x000a_7101171a6e41fdb9f9ddcb79b4b330a2628bad66d7557f0bbb85c1e8b0a4e64c26836c52cff3bd4a33f3af00546ce23ad54ea553c9fc29001a0e61a52917dda7_x000d__x000a_dfaab7dafe02ab81d2438bef76b55d2e1a78cd7f798373d3973f03af40a97f6f03dfed06104503af4029dedfc07b5eb51478065e81527c65035f2d34db5ed5c0_x000d__x000a_2b5048497cb8812ef89572b05c6d061933ba6785d77daf5b2d2d9caf50500d5975c929c62c16db6a2d42f758d2058004522448ec88f9148fd110aa3840940c12_x000d__x000a_e2ec93490885374531e3305c2815ba8532fc973f4f1da988a01d8c346bc90b98f08d21c9c7e1c3844c45c3fd18bcba1ae4cdcb1fdfbc7cee9c3c7a71f2e89793_x000d__x000a_c78f4f1efd9c3a32acf6503cd1ad5e7fffc5df4f3f75fe7afeddeb275fd9f15cc7fffed367bffdfaa51d082b5d85e0d5d7cffe78f1ecd5379ffff9c3130bbc99_x000d__x000a_a0810eef930873e73a3e766eb10816a6426032c783e4ed2cfa2122ba45339e701423398bc57f478406fafa1c5164c1b5b019c13b09488c0d787576cf20dc0b93_x000d__x000a_9920168fd7c2c8001e30465b2cb146e19a9c4b0b737f164fec9327331d770ba123dbdc018a8dfc766653d05662731984d8a07993a258a0098eb170e4357688b1_x000d__x000a_6575770931e27a408609e36c2c9cbbc46921620d499f0c8c6a5a19ed9108f232b711847c1bb139b8e3b418b5adba8d8f4c24dc15885ac8f73135c27815cd048a_x000d__x000a_6c2efb28a27ac0f791086d247bf364a8e33a5c40a6279832a733c29cdb6c6e24b05e2de9d7405eec693fa0f3c84426821cda7cee23c674649b1d06218aa6366c_x000d__x000a_8fc4a18efd881f428922e7261336f80133ef10790e7940f1d674df21d848f7e96a701b9455a7b42a107965965872791533a37e7b733a4658490d08bfa1e71189_x000d__x000a_4f15f73559f7ff5b5907217df5ed53cbaa2eaaa0371362bda3f6d6647c1b6e5dbc03968cc8c5d7ee369ac53731dc2e9b0decbd74bf976ef77f2fdddbeee7772f_x000d__x000a_d82b8d06f9965bc574abae36eed1d67dfb9850da13738af7b9daba73e84ca32e0c4a3bf5cc8ab3e7b8690887f24e86090cdc2441cac64998f88488b017a229ec_x000d__x000a_ef8bae7432e10bd713ee4c19876dbf1ab6fa96783a8b0ed8287d5c2d16e5a3692a1e1c89d578c1cfc6e15143a4e84a75f50896b9576c27ea51794940dabe0d09_x000d__x000a_6d329344d942a2ba1c9441520fe610340b09b5b277c2a26e615193ee97a9da6001d4b2acc0d6c9810d57c3f53d30012378a242148f649ed2542fb3ab92f92e33_x000d__x000a_bd2d984605c03e625901ab4cd725d7adcb93ab4b4bed0c99364868e566925091513d8c87688417d52947cf42e36d735d5fa5d4a02743a1e683d25ad1a8d6fe8d_x000d__x000a_c579730d76ebda40635d2968ec1c37dc4ad9879219a269c31dc3633f1c4653a81d2eb7bc884ee0ddd95024e90d7f1e6599265cb4110fd3802bd149d520220227_x000d__x000a_0e2551c395cbcfd24063a5218a5bb104827061c9d541562e1a3948ba99643c1ee3a1d0d3ae8dc848a7a7a0f0a95658af2af3f383a5259b41ba7be1e8d819d059_x000d__x000a_720b4189f9d5a20ce0887078fb534ca33922f03a3313b255fdad35a685eceaef13550da5e3884e43b4e828ba98a77025e5191d7596c5403b5bac1902aa8564d1_x000d__x000a_080713d960f5a01add34eb1a2987ad5df7742319394d34573dd35015d935ed2a66ccb06c036bb13c5f93d7582d430c9aa677f854bad725b7bed4bab57d42d625_x000d__x000a_20e059fc2c5df70c0d41a3b69acca026196fcab0d4ecc5a8d93b960b3c85da599a84a6fa95a5dbb5b8653dc23a1d0c9eabf383dd7ad5c2d078b9af549156df3d_x000d__x000a_f44f136c700fc4a30d2f81675470954af8f09020d810f5d49e24950db845ee8bc5ad0147ce2c210df741c16f7a41c90f72859adfc97965af90abf9cd72aee9fb_x000d__x000a_e562c72f16daadd243682c228c8a7efacda50bafa2e87cf1e5458d6f7c7d89966fdb2e0d599467eaeb4a5e11575f5f8aa5ed5f5f1c02a2f3a052ead6cbf55625_x000d__x000a_572f37bb39afddaae5ea41a5956b57826abbdb0efc5abdfbd0758e14d86b9603afd2a9e52ac520c8799582a45fabe7aa5ea9d4f4aacd5ac76b3e5c6c6360e5a9_x000d__x000a_7c2c6201e155bc76ff010000ffff0300504b0304140006000800000021000dd1909fb60000001b010000270000007468656d652f7468656d652f5f72656c732f_x000d__x000a_7468656d654d616e616765722e786d6c2e72656c73848f4d0ac2301484f78277086f6fd3ba109126dd88d0add40384e4350d363f2451eced0dae2c082e8761be_x000d__x000a_9969bb979dc9136332de3168aa1a083ae995719ac16db8ec8e4052164e89d93b64b060828e6f37ed1567914b284d262452282e3198720e274a939cd08a54f980_x000d__x000a_ae38a38f56e422a3a641c8bbd048f7757da0f19b017cc524bd62107bd5001996509affb3fd381a89672f1f165dfe514173d9850528a2c6cce0239baa4c04ca5b_x000d__x000a_babac4df000000ffff0300504b01022d0014000600080000002100e9de0fbfff0000001c0200001300000000000000000000000000000000005b436f6e74656e_x000d__x000a_745f54797065735d2e786d6c504b01022d0014000600080000002100a5d6a7e7c0000000360100000b00000000000000000000000000300100005f72656c732f_x000d__x000a_2e72656c73504b01022d00140006000800000021006b799616830000008a0000001c00000000000000000000000000190200007468656d652f7468656d652f74_x000d__x000a_68656d654d616e616765722e786d6c504b01022d0014000600080000002100aa5225dfc60600008b1a00001600000000000000000000000000d6020000746865_x000d__x000a_6d652f7468656d652f7468656d65312e786d6c504b01022d00140006000800000021000dd1909fb60000001b0100002700000000000000000000000000d00900007468656d652f7468656d652f5f72656c732f7468656d654d616e616765722e786d6c2e72656c73504b050600000000050005005d010000cb0a00000000}_x000d__x000a_{\*\colorschememapping 3c3f786d6c2076657273696f6e3d22312e302220656e636f64696e673d225554462d3822207374616e64616c6f6e653d22796573223f3e0d0a3c613a636c724d_x000d__x000a_617020786d6c6e733a613d22687474703a2f2f736368656d61732e6f70656e786d6c666f726d6174732e6f72672f64726177696e676d6c2f323030362f6d6169_x000d__x000a_6e22206267313d226c743122207478313d22646b3122206267323d226c743222207478323d22646b322220616363656e74313d22616363656e74312220616363_x000d__x000a_656e74323d22616363656e74322220616363656e74333d22616363656e74332220616363656e74343d22616363656e74342220616363656e74353d22616363656e74352220616363656e74363d22616363656e74362220686c696e6b3d22686c696e6b2220666f6c486c696e6b3d22666f6c486c696e6b222f3e}_x000d__x000a_{\*\latentstyles\lsdstimax371\lsdlockeddef0\lsdsemihiddendef0\lsdunhideuseddef0\lsdqformatdef0\lsdprioritydef0{\lsdlockedexcept \lsdqformat1 \lsdlocked0 Normal;\lsdqformat1 \lsdlocked0 heading 1;_x000d__x000a_\lsdsemihidden1 \lsdunhideused1 \lsdqformat1 \lsdlocked0 heading 2;\lsdsemihidden1 \lsdunhideused1 \lsdqformat1 \lsdlocked0 heading 3;\lsdsemihidden1 \lsdunhideused1 \lsdqformat1 \lsdlocked0 heading 4;_x000d__x000a_\lsdsemihidden1 \lsdunhideused1 \lsdqformat1 \lsdlocked0 heading 5;\lsdsemihidden1 \lsdunhideused1 \lsdqformat1 \lsdlocked0 heading 6;\lsdsemihidden1 \lsdunhideused1 \lsdqformat1 \lsdlocked0 heading 7;_x000d__x000a_\lsdsemihidden1 \lsdunhideused1 \lsdqformat1 \lsdlocked0 heading 8;\lsdsemihidden1 \lsdunhideused1 \lsdqformat1 \lsdlocked0 heading 9;\lsdsemihidden1 \lsdunhideused1 \lsdqformat1 \lsdlocked0 caption;\lsdqformat1 \lsdlocked0 Title;_x000d__x000a_\lsdqformat1 \lsdlocked0 Subtitle;\lsdqformat1 \lsdlocked0 Strong;\lsdqformat1 \lsdlocked0 Emphasis;\lsdsemihidden1 \lsdpriority99 \lsdlocked0 Placeholder Text;\lsdqformat1 \lsdpriority1 \lsdlocked0 No Spacing;\lsdpriority60 \lsdlocked0 Light Shading;_x000d__x000a_\lsdpriority61 \lsdlocked0 Light List;\lsdpriority62 \lsdlocked0 Light Grid;\lsdpriority63 \lsdlocked0 Medium Shading 1;\lsdpriority64 \lsdlocked0 Medium Shading 2;\lsdpriority65 \lsdlocked0 Medium List 1;\lsdpriority66 \lsdlocked0 Medium List 2;_x000d__x000a_\lsdpriority67 \lsdlocked0 Medium Grid 1;\lsdpriority68 \lsdlocked0 Medium Grid 2;\lsdpriority69 \lsdlocked0 Medium Grid 3;\lsdpriority70 \lsdlocked0 Dark List;\lsdpriority71 \lsdlocked0 Colorful Shading;\lsdpriority72 \lsdlocked0 Colorful List;_x000d__x000a_\lsdpriority73 \lsdlocked0 Colorful Grid;\lsdpriority60 \lsdlocked0 Light Shading Accent 1;\lsdpriority61 \lsdlocked0 Light List Accent 1;\lsdpriority62 \lsdlocked0 Light Grid Accent 1;\lsdpriority63 \lsdlocked0 Medium Shading 1 Accent 1;_x000d__x000a_\lsdpriority64 \lsdlocked0 Medium Shading 2 Accent 1;\lsdpriority65 \lsdlocked0 Medium List 1 Accent 1;\lsdsemihidden1 \lsdpriority99 \lsdlocked0 Revision;\lsdqformat1 \lsdpriority34 \lsdlocked0 List Paragraph;_x000d__x000a_\lsdqformat1 \lsdpriority29 \lsdlocked0 Quote;\lsdqformat1 \lsdpriority30 \lsdlocked0 Intense Quote;\lsdpriority66 \lsdlocked0 Medium List 2 Accent 1;\lsdpriority67 \lsdlocked0 Medium Grid 1 Accent 1;\lsdpriority68 \lsdlocked0 Medium Grid 2 Accent 1;_x000d__x000a_\lsdpriority69 \lsdlocked0 Medium Grid 3 Accent 1;\lsdpriority70 \lsdlocked0 Dark List Accent 1;\lsdpriority71 \lsdlocked0 Colorful Shading Accent 1;\lsdpriority72 \lsdlocked0 Colorful List Accent 1;\lsdpriority73 \lsdlocked0 Colorful Grid Accent 1;_x000d__x000a_\lsdpriority60 \lsdlocked0 Light Shading Accent 2;\lsdpriority61 \lsdlocked0 Light List Accent 2;\lsdpriority62 \lsdlocked0 Light Grid Accent 2;\lsdpriority63 \lsdlocked0 Medium Shading 1 Accent 2;\lsdpriority64 \lsdlocked0 Medium Shading 2 Accent 2;_x000d__x000a_\lsdpriority65 \lsdlocked0 Medium List 1 Accent 2;\lsdpriority66 \lsdlocked0 Medium List 2 Accent 2;\lsdpriority67 \lsdlocked0 Medium Grid 1 Accent 2;\lsdpriority68 \lsdlocked0 Medium Grid 2 Accent 2;\lsdpriority69 \lsdlocked0 Medium Grid 3 Accent 2;_x000d__x000a_\lsdpriority70 \lsdlocked0 Dark List Accent 2;\lsdpriority71 \lsdlocked0 Colorful Shading Accent 2;\lsdpriority72 \lsdlocked0 Colorful List Accent 2;\lsdpriority73 \lsdlocked0 Colorful Grid Accent 2;\lsdpriority60 \lsdlocked0 Light Shading Accent 3;_x000d__x000a_\lsdpriority61 \lsdlocked0 Light List Accent 3;\lsdpriority62 \lsdlocked0 Light Grid Accent 3;\lsdpriority63 \lsdlocked0 Medium Shading 1 Accent 3;\lsdpriority64 \lsdlocked0 Medium Shading 2 Accent 3;\lsdpriority65 \lsdlocked0 Medium List 1 Accent 3;_x000d__x000a_\lsdpriority66 \lsdlocked0 Medium List 2 Accent 3;\lsdpriority67 \lsdlocked0 Medium Grid 1 Accent 3;\lsdpriority68 \lsdlocked0 Medium Grid 2 Accent 3;\lsdpriority69 \lsdlocked0 Medium Grid 3 Accent 3;\lsdpriority70 \lsdlocked0 Dark List Accent 3;_x000d__x000a_\lsdpriority71 \lsdlocked0 Colorful Shading Accent 3;\lsdpriority72 \lsdlocked0 Colorful List Accent 3;\lsdpriority73 \lsdlocked0 Colorful Grid Accent 3;\lsdpriority60 \lsdlocked0 Light Shading Accent 4;\lsdpriority61 \lsdlocked0 Light List Accent 4;_x000d__x000a_\lsdpriority62 \lsdlocked0 Light Grid Accent 4;\lsdpriority63 \lsdlocked0 Medium Shading 1 Accent 4;\lsdpriority64 \lsdlocked0 Medium Shading 2 Accent 4;\lsdpriority65 \lsdlocked0 Medium List 1 Accent 4;\lsdpriority66 \lsdlocked0 Medium List 2 Accent 4;_x000d__x000a_\lsdpriority67 \lsdlocked0 Medium Grid 1 Accent 4;\lsdpriority68 \lsdlocked0 Medium Grid 2 Accent 4;\lsdpriority69 \lsdlocked0 Medium Grid 3 Accent 4;\lsdpriority70 \lsdlocked0 Dark List Accent 4;\lsdpriority71 \lsdlocked0 Colorful Shading Accent 4;_x000d__x000a_\lsdpriority72 \lsdlocked0 Colorful List Accent 4;\lsdpriority73 \lsdlocked0 Colorful Grid Accent 4;\lsdpriority60 \lsdlocked0 Light Shading Accent 5;\lsdpriority61 \lsdlocked0 Light List Accent 5;\lsdpriority62 \lsdlocked0 Light Grid Accent 5;_x000d__x000a_\lsdpriority63 \lsdlocked0 Medium Shading 1 Accent 5;\lsdpriority64 \lsdlocked0 Medium Shading 2 Accent 5;\lsdpriority65 \lsdlocked0 Medium List 1 Accent 5;\lsdpriority66 \lsdlocked0 Medium List 2 Accent 5;_x000d__x000a_\lsdpriority67 \lsdlocked0 Medium Grid 1 Accent 5;\lsdpriority68 \lsdlocked0 Medium Grid 2 Accent 5;\lsdpriority69 \lsdlocked0 Medium Grid 3 Accent 5;\lsdpriority70 \lsdlocked0 Dark List Accent 5;\lsdpriority71 \lsdlocked0 Colorful Shading Accent 5;_x000d__x000a_\lsdpriority72 \lsdlocked0 Colorful List Accent 5;\lsdpriority73 \lsdlocked0 Colorful Grid Accent 5;\lsdpriority60 \lsdlocked0 Light Shading Accent 6;\lsdpriority61 \lsdlocked0 Light List Accent 6;\lsdpriority62 \lsdlocked0 Light Grid Accent 6;_x000d__x000a_\lsdpriority63 \lsdlocked0 Medium Shading 1 Accent 6;\lsdpriority64 \lsdlocked0 Medium Shading 2 Accent 6;\lsdpriority65 \lsdlocked0 Medium List 1 Accent 6;\lsdpriority66 \lsdlocked0 Medium List 2 Accent 6;_x000d__x000a_\lsdpriority67 \lsdlocked0 Medium Grid 1 Accent 6;\lsdpriority68 \lsdlocked0 Medium Grid 2 Accent 6;\lsdpriority69 \lsdlocked0 Medium Grid 3 Accent 6;\lsdpriority70 \lsdlocked0 Dark List Accent 6;\lsdpriority71 \lsdlocked0 Colorful Shading Accent 6;_x000d__x000a_\lsdpriority72 \lsdlocked0 Colorful List Accent 6;\lsdpriority73 \lsdlocked0 Colorful Grid Accent 6;\lsdqformat1 \lsdpriority19 \lsdlocked0 Subtle Emphasis;\lsdqformat1 \lsdpriority21 \lsdlocked0 Intense Emphasis;_x000d__x000a_\lsdqformat1 \lsdpriority31 \lsdlocked0 Subtle Reference;\lsdqformat1 \lsdpriority32 \lsdlocked0 Intense Reference;\lsdqformat1 \lsdpriority33 \lsdlocked0 Book Title;\lsdsemihidden1 \lsdunhideused1 \lsdpriority37 \lsdlocked0 Bibliography;_x000d__x000a_\lsdsemihidden1 \lsdunhideused1 \lsdqformat1 \lsdpriority39 \lsdlocked0 TOC Heading;\lsdpriority41 \lsdlocked0 Plain Table 1;\lsdpriority42 \lsdlocked0 Plain Table 2;\lsdpriority43 \lsdlocked0 Plain Table 3;\lsdpriority44 \lsdlocked0 Plain Table 4;_x000d__x000a_\lsdpriority45 \lsdlocked0 Plain Table 5;\lsdpriority40 \lsdlocked0 Grid Table Light;\lsdpriority46 \lsdlocked0 Grid Table 1 Light;\lsdpriority47 \lsdlocked0 Grid Table 2;\lsdpriority48 \lsdlocked0 Grid Table 3;\lsdpriority49 \lsdlocked0 Grid Table 4;_x000d__x000a_\lsdpriority50 \lsdlocked0 Grid Table 5 Dark;\lsdpriority51 \lsdlocked0 Grid Table 6 Colorful;\lsdpriority52 \lsdlocked0 Grid Table 7 Colorful;\lsdpriority46 \lsdlocked0 Grid Table 1 Light Accent 1;\lsdpriority47 \lsdlocked0 Grid Table 2 Accent 1;_x000d__x000a_\lsdpriority48 \lsdlocked0 Grid Table 3 Accent 1;\lsdpriority49 \lsdlocked0 Grid Table 4 Accent 1;\lsdpriority50 \lsdlocked0 Grid Table 5 Dark Accent 1;\lsdpriority51 \lsdlocked0 Grid Table 6 Colorful Accent 1;_x000d__x000a_\lsdpriority52 \lsdlocked0 Grid Table 7 Colorful Accent 1;\lsdpriority46 \lsdlocked0 Grid Table 1 Light Accent 2;\lsdpriority47 \lsdlocked0 Grid Table 2 Accent 2;\lsdpriority48 \lsdlocked0 Grid Table 3 Accent 2;_x000d__x000a_\lsdpriority49 \lsdlocked0 Grid Table 4 Accent 2;\lsdpriority50 \lsdlocked0 Grid Table 5 Dark Accent 2;\lsdpriority51 \lsdlocked0 Grid Table 6 Colorful Accent 2;\lsdpriority52 \lsdlocked0 Grid Table 7 Colorful Accent 2;_x000d__x000a_\lsdpriority46 \lsdlocked0 Grid Table 1 Light Accent 3;\lsdpriority47 \lsdlocked0 Grid Table 2 Accent 3;\lsdpriority48 \lsdlocked0 Grid Table 3 Accent 3;\lsdpriority49 \lsdlocked0 Grid Table 4 Accent 3;_x000d__x000a_\lsdpriority50 \lsdlocked0 Grid Table 5 Dark Accent 3;\lsdpriority51 \lsdlocked0 Grid Table 6 Colorful Accent 3;\lsdpriority52 \lsdlocked0 Grid Table 7 Colorful Accent 3;\lsdpriority46 \lsdlocked0 Grid Table 1 Light Accent 4;_x000d__x000a_\lsdpriority47 \lsdlocked0 Grid Table 2 Accent 4;\lsdpriority48 \lsdlocked0 Grid Table 3 Accent 4;\lsdpriority49 \lsdlocked0 Grid Table 4 Accent 4;\lsdpriority50 \lsdlocked0 Grid Table 5 Dark Accent 4;_x000d__x000a_\lsdpriority51 \lsdlocked0 Grid Table 6 Colorful Accent 4;\lsdpriority52 \lsdlocked0 Grid Table 7 Colorful Accent 4;\lsdpriority46 \lsdlocked0 Grid Table 1 Light Accent 5;\lsdpriority47 \lsdlocked0 Grid Table 2 Accent 5;_x000d__x000a_\lsdpriority48 \lsdlocked0 Grid Table 3 Accent 5;\lsdpriority49 \lsdlocked0 Grid Table 4 Accent 5;\lsdpriority50 \lsdlocked0 Grid Table 5 Dark Accent 5;\lsdpriority51 \lsdlocked0 Grid Table 6 Colorful Accent 5;_x000d__x000a_\lsdpriority52 \lsdlocked0 Grid Table 7 Colorful Accent 5;\lsdpriority46 \lsdlocked0 Grid Table 1 Light Accent 6;\lsdpriority47 \lsdlocked0 Grid Table 2 Accent 6;\lsdpriority48 \lsdlocked0 Grid Table 3 Accent 6;_x000d__x000a_\lsdpriority49 \lsdlocked0 Grid Table 4 Accent 6;\lsdpriority50 \lsdlocked0 Grid Table 5 Dark Accent 6;\lsdpriority51 \lsdlocked0 Grid Table 6 Colorful Accent 6;\lsdpriority52 \lsdlocked0 Grid Table 7 Colorful Accent 6;_x000d__x000a_\lsdpriority46 \lsdlocked0 List Table 1 Light;\lsdpriority47 \lsdlocked0 List Table 2;\lsdpriority48 \lsdlocked0 List Table 3;\lsdpriority49 \lsdlocked0 List Table 4;\lsdpriority50 \lsdlocked0 List Table 5 Dark;_x000d__x000a_\lsdpriority51 \lsdlocked0 List Table 6 Colorful;\lsdpriority52 \lsdlocked0 List Table 7 Colorful;\lsdpriority46 \lsdlocked0 List Table 1 Light Accent 1;\lsdpriority47 \lsdlocked0 List Table 2 Accent 1;\lsdpriority48 \lsdlocked0 List Table 3 Accent 1;_x000d__x000a_\lsdpriority49 \lsdlocked0 List Table 4 Accent 1;\lsdpriority50 \lsdlocked0 List Table 5 Dark Accent 1;\lsdpriority51 \lsdlocked0 List Table 6 Colorful Accent 1;\lsdpriority52 \lsdlocked0 List Table 7 Colorful Accent 1;_x000d__x000a_\lsdpriority46 \lsdlocked0 List Table 1 Light Accent 2;\lsdpriority47 \lsdlocked0 List Table 2 Accent 2;\lsdpriority48 \lsdlocked0 List Table 3 Accent 2;\lsdpriority49 \lsdlocked0 List Table 4 Accent 2;_x000d__x000a_\lsdpriority50 \lsdlocked0 List Table 5 Dark Accent 2;\lsdpriority51 \lsdlocked0 List Table 6 Colorful Accent 2;\lsdpriority52 \lsdlocked0 List Table 7 Colorful Accent 2;\lsdpriority46 \lsdlocked0 List Table 1 Light Accent 3;_x000d__x000a_\lsdpriority47 \lsdlocked0 List Table 2 Accent 3;\lsdpriority48 \lsdlocked0 List Table 3 Accent 3;\lsdpriority49 \lsdlocked0 List Table 4 Accent 3;\lsdpriority50 \lsdlocked0 List Table 5 Dark Accent 3;_x000d__x000a_\lsdpriority51 \lsdlocked0 List Table 6 Colorful Accent 3;\lsdpriority52 \lsdlocked0 List Table 7 Colorful Accent 3;\lsdpriority46 \lsdlocked0 List Table 1 Light Accent 4;\lsdpriority47 \lsdlocked0 List Table 2 Accent 4;_x000d__x000a_\lsdpriority48 \lsdlocked0 List Table 3 Accent 4;\lsdpriority49 \lsdlocked0 List Table 4 Accent 4;\lsdpriority50 \lsdlocked0 List Table 5 Dark Accent 4;\lsdpriority51 \lsdlocked0 List Table 6 Colorful Accent 4;_x000d__x000a_\lsdpriority52 \lsdlocked0 List Table 7 Colorful Accent 4;\lsdpriority46 \lsdlocked0 List Table 1 Light Accent 5;\lsdpriority47 \lsdlocked0 List Table 2 Accent 5;\lsdpriority48 \lsdlocked0 List Table 3 Accent 5;_x000d__x000a_\lsdpriority49 \lsdlocked0 List Table 4 Accent 5;\lsdpriority50 \lsdlocked0 List Table 5 Dark Accent 5;\lsdpriority51 \lsdlocked0 List Table 6 Colorful Accent 5;\lsdpriority52 \lsdlocked0 List Table 7 Colorful Accent 5;_x000d__x000a_\lsdpriority46 \lsdlocked0 List Table 1 Light Accent 6;\lsdpriority47 \lsdlocked0 List Table 2 Accent 6;\lsdpriority48 \lsdlocked0 List Table 3 Accent 6;\lsdpriority49 \lsdlocked0 List Table 4 Accent 6;_x000d__x000a_\lsdpriority50 \lsdlocked0 List Table 5 Dark Accent 6;\lsdpriority51 \lsdlocked0 List Table 6 Colorful Accent 6;\lsdpriority52 \lsdlocked0 List Table 7 Colorful Accent 6;}}{\*\datastore 010500000200000018000000_x000d__x000a_4d73786d6c322e534158584d4c5265616465722e362e3000000000000000000000060000_x000d__x000a_d0cf11e0a1b11ae1000000000000000000000000000000003e000300feff090006000000000000000000000001000000010000000000000000100000feffffff00000000feffffff0000000000000000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dfffffffe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52006f006f007400200045006e00740072007900000000000000000000000000000000000000000000000000000000000000000000000000000000000000000016000500ffffffffffffffffffffffff0c6ad98892f1d411a65f0040963251e500000000000000000000000090ea_x000d__x000a_b2f3a8cfd201feffffff00000000000000000000000000000000000000000000000000000000000000000000000000000000000000000000000000000000000000000000000000000000000000000000000000000000ffffffffffffffffffffffff00000000000000000000000000000000000000000000000000000000_x000d__x000a_00000000000000000000000000000000000000000000000000000000000000000000000000000000000000000000000000000000000000000000000000000000000000000000000000000000000000000000000000000000ffffffffffffffffffffffff0000000000000000000000000000000000000000000000000000_x000d__x000a_000000000000000000000000000000000000000000000000000000000000000000000000000000000000000000000000000000000000000000000000000000000000000000000000000000000000000000000000000000000000ffffffffffffffffffffffff000000000000000000000000000000000000000000000000_x000d__x000a_0000000000000000000000000000000000000000000000000105000000000000}}"/>
    <w:docVar w:name="RepeatBlock-AmendAENoldToDel" w:val="{\rtf1\adeflang1025\ansi\ansicpg1252\uc1\adeff0\deff0\stshfdbch0\stshfloch0\stshfhich0\stshfbi0\deflang2057\deflangfe2057\themelang2057\themelangfe0\themelangcs0{\fonttbl{\f0\fbidi \froman\fcharset0\fprq2{\*\panose 02020603050405020304}Times New Roman;}{\f1\fbidi \fswiss\fcharset0\fprq2{\*\panose 020b0604020202020204}Arial;}_x000d__x000a_{\f34\fbidi \froman\fcharset0\fprq2{\*\panose 02040503050406030204}Cambria Math;}{\flomajor\f31500\fbidi \froman\fcharset0\fprq2{\*\panose 02020603050405020304}Times New Roman;}_x000d__x000a_{\fdbmajor\f31501\fbidi \froman\fcharset0\fprq2{\*\panose 02020603050405020304}Times New Roman;}{\fhimajor\f31502\fbidi \fswiss\fcharset0\fprq2{\*\panose 020f0302020204030204}Calibri Light;}_x000d__x000a_{\fbimajor\f31503\fbidi \froman\fcharset0\fprq2{\*\panose 02020603050405020304}Times New Roman;}{\flominor\f31504\fbidi \froman\fcharset0\fprq2{\*\panose 02020603050405020304}Times New Roman;}_x000d__x000a_{\fdbminor\f31505\fbidi \froman\fcharset0\fprq2{\*\panose 02020603050405020304}Times New Roman;}{\fhiminor\f31506\fbidi \fswiss\fcharset0\fprq2{\*\panose 020f0502020204030204}Calibri;}_x000d__x000a_{\fbiminor\f31507\fbidi \froman\fcharset0\fprq2{\*\panose 02020603050405020304}Times New Roman;}{\f309\fbidi \froman\fcharset238\fprq2 Times New Roman CE;}{\f310\fbidi \froman\fcharset204\fprq2 Times New Roman Cyr;}_x000d__x000a_{\f312\fbidi \froman\fcharset161\fprq2 Times New Roman Greek;}{\f313\fbidi \froman\fcharset162\fprq2 Times New Roman Tur;}{\f314\fbidi \froman\fcharset177\fprq2 Times New Roman (Hebrew);}{\f315\fbidi \froman\fcharset178\fprq2 Times New Roman (Arabic);}_x000d__x000a_{\f316\fbidi \froman\fcharset186\fprq2 Times New Roman Baltic;}{\f317\fbidi \froman\fcharset163\fprq2 Times New Roman (Vietnamese);}{\f319\fbidi \fswiss\fcharset238\fprq2 Arial CE;}{\f320\fbidi \fswiss\fcharset204\fprq2 Arial Cyr;}_x000d__x000a_{\f322\fbidi \fswiss\fcharset161\fprq2 Arial Greek;}{\f323\fbidi \fswiss\fcharset162\fprq2 Arial Tur;}{\f324\fbidi \fswiss\fcharset177\fprq2 Arial (Hebrew);}{\f325\fbidi \fswiss\fcharset178\fprq2 Arial (Arabic);}_x000d__x000a_{\f326\fbidi \fswiss\fcharset186\fprq2 Arial Baltic;}{\f327\fbidi \fswiss\fcharset163\fprq2 Arial (Vietnamese);}{\f649\fbidi \froman\fcharset238\fprq2 Cambria Math CE;}{\f650\fbidi \froman\fcharset204\fprq2 Cambria Math Cyr;}_x000d__x000a_{\f652\fbidi \froman\fcharset161\fprq2 Cambria Math Greek;}{\f653\fbidi \froman\fcharset162\fprq2 Cambria Math Tur;}{\f656\fbidi \froman\fcharset186\fprq2 Cambria Math Baltic;}{\f657\fbidi \froman\fcharset163\fprq2 Cambria Math (Vietnamese);}_x000d__x000a_{\flomajor\f31508\fbidi \froman\fcharset238\fprq2 Times New Roman CE;}{\flomajor\f31509\fbidi \froman\fcharset204\fprq2 Times New Roman Cyr;}{\flomajor\f31511\fbidi \froman\fcharset161\fprq2 Times New Roman Greek;}_x000d__x000a_{\flomajor\f31512\fbidi \froman\fcharset162\fprq2 Times New Roman Tur;}{\flomajor\f31513\fbidi \froman\fcharset177\fprq2 Times New Roman (Hebrew);}{\flomajor\f31514\fbidi \froman\fcharset178\fprq2 Times New Roman (Arabic);}_x000d__x000a_{\flomajor\f31515\fbidi \froman\fcharset186\fprq2 Times New Roman Baltic;}{\flomajor\f31516\fbidi \froman\fcharset163\fprq2 Times New Roman (Vietnamese);}{\fdbmajor\f31518\fbidi \froman\fcharset238\fprq2 Times New Roman CE;}_x000d__x000a_{\fdbmajor\f31519\fbidi \froman\fcharset204\fprq2 Times New Roman Cyr;}{\fdbmajor\f31521\fbidi \froman\fcharset161\fprq2 Times New Roman Greek;}{\fdbmajor\f31522\fbidi \froman\fcharset162\fprq2 Times New Roman Tur;}_x000d__x000a_{\fdbmajor\f31523\fbidi \froman\fcharset177\fprq2 Times New Roman (Hebrew);}{\fdbmajor\f31524\fbidi \froman\fcharset178\fprq2 Times New Roman (Arabic);}{\fdbmajor\f31525\fbidi \froman\fcharset186\fprq2 Times New Roman Baltic;}_x000d__x000a_{\fdbmajor\f31526\fbidi \froman\fcharset163\fprq2 Times New Roman (Vietnamese);}{\fhimajor\f31528\fbidi \fswiss\fcharset238\fprq2 Calibri Light CE;}{\fhimajor\f31529\fbidi \fswiss\fcharset204\fprq2 Calibri Light Cyr;}_x000d__x000a_{\fhimajor\f31531\fbidi \fswiss\fcharset161\fprq2 Calibri Light Greek;}{\fhimajor\f31532\fbidi \fswiss\fcharset162\fprq2 Calibri Light Tur;}{\fhimajor\f31535\fbidi \fswiss\fcharset186\fprq2 Calibri Light Baltic;}_x000d__x000a_{\fhimajor\f31536\fbidi \fswiss\fcharset163\fprq2 Calibri Light (Vietnamese);}{\fbimajor\f31538\fbidi \froman\fcharset238\fprq2 Times New Roman CE;}{\fbimajor\f31539\fbidi \froman\fcharset204\fprq2 Times New Roman Cyr;}_x000d__x000a_{\fbimajor\f31541\fbidi \froman\fcharset161\fprq2 Times New Roman Greek;}{\fbimajor\f31542\fbidi \froman\fcharset162\fprq2 Times New Roman Tur;}{\fbimajor\f31543\fbidi \froman\fcharset177\fprq2 Times New Roman (Hebrew);}_x000d__x000a_{\fbimajor\f31544\fbidi \froman\fcharset178\fprq2 Times New Roman (Arabic);}{\fbimajor\f31545\fbidi \froman\fcharset186\fprq2 Times New Roman Baltic;}{\fbimajor\f31546\fbidi \froman\fcharset163\fprq2 Times New Roman (Vietnamese);}_x000d__x000a_{\flominor\f31548\fbidi \froman\fcharset238\fprq2 Times New Roman CE;}{\flominor\f31549\fbidi \froman\fcharset204\fprq2 Times New Roman Cyr;}{\flominor\f31551\fbidi \froman\fcharset161\fprq2 Times New Roman Greek;}_x000d__x000a_{\flominor\f31552\fbidi \froman\fcharset162\fprq2 Times New Roman Tur;}{\flominor\f31553\fbidi \froman\fcharset177\fprq2 Times New Roman (Hebrew);}{\flominor\f31554\fbidi \froman\fcharset178\fprq2 Times New Roman (Arabic);}_x000d__x000a_{\flominor\f31555\fbidi \froman\fcharset186\fprq2 Times New Roman Baltic;}{\flominor\f31556\fbidi \froman\fcharset163\fprq2 Times New Roman (Vietnamese);}{\fdbminor\f31558\fbidi \froman\fcharset238\fprq2 Times New Roman CE;}_x000d__x000a_{\fdbminor\f31559\fbidi \froman\fcharset204\fprq2 Times New Roman Cyr;}{\fdbminor\f31561\fbidi \froman\fcharset161\fprq2 Times New Roman Greek;}{\fdbminor\f31562\fbidi \froman\fcharset162\fprq2 Times New Roman Tur;}_x000d__x000a_{\fdbminor\f31563\fbidi \froman\fcharset177\fprq2 Times New Roman (Hebrew);}{\fdbminor\f31564\fbidi \froman\fcharset178\fprq2 Times New Roman (Arabic);}{\fdbminor\f31565\fbidi \froman\fcharset186\fprq2 Times New Roman Baltic;}_x000d__x000a_{\fdbminor\f31566\fbidi \froman\fcharset163\fprq2 Times New Roman (Vietnamese);}{\fhiminor\f31568\fbidi \fswiss\fcharset238\fprq2 Calibri CE;}{\fhiminor\f31569\fbidi \fswiss\fcharset204\fprq2 Calibri Cyr;}_x000d__x000a_{\fhiminor\f31571\fbidi \fswiss\fcharset161\fprq2 Calibri Greek;}{\fhiminor\f31572\fbidi \fswiss\fcharset162\fprq2 Calibri Tur;}{\fhiminor\f31575\fbidi \fswiss\fcharset186\fprq2 Calibri Baltic;}_x000d__x000a_{\fhiminor\f31576\fbidi \fswiss\fcharset163\fprq2 Calibri (Vietnamese);}{\fbiminor\f31578\fbidi \froman\fcharset238\fprq2 Times New Roman CE;}{\fbiminor\f31579\fbidi \froman\fcharset204\fprq2 Times New Roman Cyr;}_x000d__x000a_{\fbiminor\f31581\fbidi \froman\fcharset161\fprq2 Times New Roman Greek;}{\fbiminor\f31582\fbidi \froman\fcharset162\fprq2 Times New Roman Tur;}{\fbiminor\f31583\fbidi \froman\fcharset177\fprq2 Times New Roman (Hebrew);}_x000d__x000a_{\fbiminor\f31584\fbidi \froman\fcharset178\fprq2 Times New Roman (Arabic);}{\fbiminor\f31585\fbidi \froman\fcharset186\fprq2 Times New Roman Baltic;}{\fbiminor\f31586\fbidi \froman\fcharset163\fprq2 Times New Roman (Vietnamese);}}_x000d__x000a_{\colortbl;\red0\green0\blue0;\red0\green0\blue255;\red0\green255\blue255;\red0\green255\blue0;\red255\green0\blue255;\red255\green0\blue0;\red255\green255\blue0;\red255\green255\blue255;\red0\green0\blue128;\red0\green128\blue128;\red0\green128\blue0;_x000d__x000a_\red128\green0\blue128;\red128\green0\blue0;\red128\green128\blue0;\red128\green128\blue128;\red192\green192\blue192;}{\*\defchp }{\*\defpap \ql \li0\ri0\widctlpar\wrapdefault\aspalpha\aspnum\faauto\adjustright\rin0\lin0\itap0 }\noqfpromote {\stylesheet{_x000d__x000a_\ql \li0\ri0\widctlpar\wrapdefault\aspalpha\aspnum\faauto\adjustright\rin0\lin0\itap0 \rtlch\fcs1 \af0\afs20\alang1025 \ltrch\fcs0 \fs24\lang2057\langfe2057\cgrid\langnp2057\langfenp2057 \snext0 \sqformat \spriority0 Normal;}{\*\cs10 \additive _x000d__x000a_\ssemihidden \spriority0 Default Paragraph Font;}{\*\ts11\tsrowd\trftsWidthB3\trpaddl108\trpaddr108\trpaddfl3\trpaddft3\trpaddfb3\trpaddfr3\tblind0\tblindtype3\tsvertalt\tsbrdrt\tsbrdrl\tsbrdrb\tsbrdrr\tsbrdrdgl\tsbrdrdgr\tsbrdrh\tsbrdrv _x000d__x000a_\ql \li0\ri0\widctlpar\wrapdefault\aspalpha\aspnum\faauto\adjustright\rin0\lin0\itap0 \rtlch\fcs1 \af0\afs20\alang1025 \ltrch\fcs0 \fs20\lang2057\langfe2057\cgrid\langnp2057\langfenp2057 \snext11 \ssemihidden \spriority0 Normal Table;}{\*\cs15 \additive _x000d__x000a_\v\f1\fs20\cf9\lang1024\langfe1024\noproof \spriority0 \styrsid8076674 HideTWBExt;}{\*\cs16 \additive \v\cf15 \spriority0 \styrsid8076674 HideTWBInt;}{\s17\ql \li0\ri0\sa120\nowidctlpar\wrapdefault\aspalpha\aspnum\faauto\adjustright\rin0\lin0\itap0 _x000d__x000a_\rtlch\fcs1 \af0\afs20\alang1025 \ltrch\fcs0 \fs24\lang2057\langfe2057\cgrid\langnp2057\langfenp2057 \sbasedon0 \snext17 \slink18 \spriority0 \styrsid8076674 Normal6;}{\*\cs18 \additive \fs24 \slink17 \slocked \spriority0 \styrsid8076674 Normal6 Char;}{_x000d__x000a_\s19\ql \li0\ri0\nowidctlpar\wrapdefault\aspalpha\aspnum\faauto\adjustright\rin0\lin0\itap0 \rtlch\fcs1 \af0\afs20\alang1025 \ltrch\fcs0 \b\fs24\lang2057\langfe2057\cgrid\langnp2057\langfenp2057 \sbasedon0 \snext19 \slink20 \spriority0 \styrsid8076674 _x000d__x000a_NormalBold;}{\*\cs20 \additive \b\fs24 \slink19 \slocked \spriority0 \styrsid8076674 NormalBold Char;}{\s21\ql \li0\ri0\sa240\nowidctlpar\wrapdefault\aspalpha\aspnum\faauto\adjustright\rin0\lin0\itap0 \rtlch\fcs1 \af0\afs20\alang1025 \ltrch\fcs0 _x000d__x000a_\i\fs24\lang1024\langfe1024\cgrid\noproof\langnp2057\langfenp2057 \sbasedon0 \snext21 \spriority0 \styrsid8076674 Normal12Italic;}{\s22\qc \li0\ri0\sb240\sa240\keepn\nowidctlpar\wrapdefault\aspalpha\aspnum\faauto\adjustright\rin0\lin0\itap0 \rtlch\fcs1 _x000d__x000a_\af0\afs20\alang1025 \ltrch\fcs0 \i\fs24\lang1024\langfe1024\cgrid\noproof\langnp2057\langfenp2057 \sbasedon0 \snext0 \spriority0 \styrsid8076674 JustificationTitle;}{_x000d__x000a_\s23\qr \li0\ri0\sb240\sa240\nowidctlpar\wrapdefault\aspalpha\aspnum\faauto\adjustright\rin0\lin0\itap0 \rtlch\fcs1 \af0\afs20\alang1025 \ltrch\fcs0 \fs24\lang1024\langfe1024\cgrid\noproof\langnp2057\langfenp2057 _x000d__x000a_\sbasedon0 \snext23 \spriority0 \styrsid8076674 Olang;}{\s24\qc \li0\ri0\sa240\nowidctlpar\wrapdefault\aspalpha\aspnum\faauto\adjustright\rin0\lin0\itap0 \rtlch\fcs1 \af0\afs20\alang1025 \ltrch\fcs0 _x000d__x000a_\i\fs24\lang2057\langfe2057\cgrid\langnp2057\langfenp2057 \sbasedon0 \snext24 \spriority0 \styrsid8076674 ColumnHeading;}{\s25\ql \li0\ri0\sb240\nowidctlpar_x000d__x000a_\tx879\tx936\tx1021\tx1077\tx1134\tx1191\tx1247\tx1304\tx1361\tx1418\tx1474\tx1531\tx1588\tx1644\tx1701\tx1758\tx1814\tx1871\tx2070\tx2126\tx3374\tx3430\wrapdefault\aspalpha\aspnum\faauto\adjustright\rin0\lin0\itap0 \rtlch\fcs1 \af0\afs20\alang1025 _x000d__x000a_\ltrch\fcs0 \b\fs24\lang2057\langfe2057\cgrid\langnp2057\langfenp2057 \sbasedon0 \snext25 \spriority0 \styrsid8076674 AMNumberTabs;}{\s26\ql \li0\ri0\sb240\nowidctlpar\wrapdefault\aspalpha\aspnum\faauto\adjustright\rin0\lin0\itap0 \rtlch\fcs1 _x000d__x000a_\af0\afs20\alang1025 \ltrch\fcs0 \b\fs24\lang2057\langfe2057\cgrid\langnp2057\langfenp2057 \sbasedon0 \snext26 \spriority0 \styrsid8076674 NormalBold12b;}}{\*\rsidtbl \rsid24658\rsid735077\rsid2892074\rsid4666813\rsid6641733\rsid8076674\rsid8345270_x000d__x000a_\rsid9636012\rsid11215221\rsid12154954\rsid14424199\rsid15204470\rsid15285974\rsid15950462\rsid16324206\rsid16662270}{\mmathPr\mmathFont34\mbrkBin0\mbrkBinSub0\msmallFrac0\mdispDef1\mlMargin0\mrMargin0\mdefJc1\mwrapIndent1440\mintLim0\mnaryLim1}{\info_x000d__x000a_{\author IORI Andrea}{\operator IORI Andrea}{\creatim\yr2017\mo5\dy18\hr9\min26}{\revtim\yr2017\mo5\dy18\hr9\min26}{\version1}{\edmins0}{\nofpages1}{\nofwords49}{\nofchars564}{\*\company European Parliament}{\nofcharsws566}{\vern57443}}_x000d__x000a_{\*\xmlnstbl {\xmlns1 http://schemas.microsoft.com/office/word/2003/wordml}}\paperw11906\paperh16838\margl1418\margr1418\margt1134\margb1418\gutter0\ltrsect _x000d__x000a_\facingp\widowctrl\ftnbj\aenddoc\ftnrstpg\trackmoves0\trackformatting1\donotembedsysfont1\relyonvml0\donotembedlingdata0\grfdocevents0\validatexml1\showplaceholdtext0\ignoremixedcontent0\saveinvalidxml0_x000d__x000a_\showxmlerrors1\margmirror\noxlattoyen\expshrtn\noultrlspc\dntblnsbdb\nospaceforul\formshade\horzdoc\dghspace180\dgvspace180\dghorigin1701\dgvorigin1984\dghshow0\dgvshow0_x000d__x000a_\jexpand\viewkind1\viewscale100\pgbrdrhead\pgbrdrfoot\nolnhtadjtbl\nojkernpunct\rsidroot8076674\utinl \fet0{\*\wgrffmtfilter 013f}\ilfomacatclnup0{\*\template C:\\Users\\aiori\\AppData\\Local\\Temp\\Blank1.dot}{\*\ftnsep \ltrpar \pard\plain \ltrpar_x000d__x000a_\ql \li0\ri0\widctlpar\wrapdefault\aspalpha\aspnum\faauto\adjustright\rin0\lin0\itap0 \rtlch\fcs1 \af0\afs20\alang1025 \ltrch\fcs0 \fs24\lang2057\langfe2057\cgrid\langnp2057\langfenp2057 {\rtlch\fcs1 \af0 \ltrch\fcs0 \insrsid8345270 \chftnsep _x000d__x000a_\par }}{\*\ftnsepc \ltrpar \pard\plain \ltrpar\ql \li0\ri0\widctlpar\wrapdefault\aspalpha\aspnum\faauto\adjustright\rin0\lin0\itap0 \rtlch\fcs1 \af0\afs20\alang1025 \ltrch\fcs0 \fs24\lang2057\langfe2057\cgrid\langnp2057\langfenp2057 {\rtlch\fcs1 \af0 _x000d__x000a_\ltrch\fcs0 \insrsid8345270 \chftnsepc _x000d__x000a_\par }}{\*\aftnsep \ltrpar \pard\plain \ltrpar\ql \li0\ri0\widctlpar\wrapdefault\aspalpha\aspnum\faauto\adjustright\rin0\lin0\itap0 \rtlch\fcs1 \af0\afs20\alang1025 \ltrch\fcs0 \fs24\lang2057\langfe2057\cgrid\langnp2057\langfenp2057 {\rtlch\fcs1 \af0 _x000d__x000a_\ltrch\fcs0 \insrsid8345270 \chftnsep _x000d__x000a_\par }}{\*\aftnsepc \ltrpar \pard\plain \ltrpar\ql \li0\ri0\widctlpar\wrapdefault\aspalpha\aspnum\faauto\adjustright\rin0\lin0\itap0 \rtlch\fcs1 \af0\afs20\alang1025 \ltrch\fcs0 \fs24\lang2057\langfe2057\cgrid\langnp2057\langfenp2057 {\rtlch\fcs1 \af0 _x000d__x000a_\ltrch\fcs0 \insrsid8345270 \chftnsepc _x000d__x000a_\par }}\ltrpar \sectd \ltrsect\psz9\linex0\headery1134\footery505\endnhere\titlepg\sectdefaultcl\sectrsid14424199\sftnbj\sftnrstpg {\*\pnseclvl1\pnucrm\pnstart1\pnindent720\pnhang {\pntxta .}}{\*\pnseclvl2\pnucltr\pnstart1\pnindent720\pnhang {\pntxta .}}_x000d__x000a_{\*\pnseclvl3\pndec\pnstart1\pnindent720\pnhang {\pntxta .}}{\*\pnseclvl4\pnlcltr\pnstart1\pnindent720\pnhang {\pntxta )}}{\*\pnseclvl5\pndec\pnstart1\pnindent720\pnhang {\pntxtb (}{\pntxta )}}{\*\pnseclvl6\pnlcltr\pnstart1\pnindent720\pnhang {\pntxtb (}_x000d__x000a_{\pntxta )}}{\*\pnseclvl7\pnlcrm\pnstart1\pnindent720\pnhang {\pntxtb (}{\pntxta )}}{\*\pnseclvl8\pnlcltr\pnstart1\pnindent720\pnhang {\pntxtb (}{\pntxta )}}{\*\pnseclvl9\pnlcrm\pnstart1\pnindent720\pnhang {\pntxtb (}{\pntxta )}}\pard\plain \ltrpar_x000d__x000a_\s25\ql \li0\ri0\sb240\keepn\nowidctlpar\tx879\tx936\tx1021\tx1077\tx1134\tx1191\tx1247\tx1304\tx1361\tx1418\tx1474\tx1531\tx1588\tx1644\tx1701\tx1758\tx1814\tx1871\tx2070\tx2126\tx3374\tx3430\wrapdefault\aspalpha\aspnum\faauto\adjustright\rin0_x000d__x000a_\lin0\itap0\pararsid11676786 \rtlch\fcs1 \af0\afs20\alang1025 \ltrch\fcs0 \b\fs24\lang2057\langfe2057\cgrid\langnp2057\langfenp2057 {\rtlch\fcs1 \af0 \ltrch\fcs0 \cs15\b0\v\f1\fs20\cf9\insrsid8076674\charrsid11752796 {\*\bkmkstart restartA}&lt;AmendA&gt;}{_x000d__x000a_\rtlch\fcs1 \af0 \ltrch\fcs0 \insrsid8076674\charrsid11752796 Amendment\tab \tab }{\rtlch\fcs1 \af0 \ltrch\fcs0 \cs15\b0\v\f1\fs20\cf9\insrsid8076674\charrsid11752796 &lt;NumAmA&gt;}{\rtlch\fcs1 \af0 \ltrch\fcs0 \insrsid8076674\charrsid11752796 #}{\rtlch\fcs1 _x000d__x000a_\af0 \ltrch\fcs0 \cs16\v\cf15\insrsid8076674\charrsid11752796 ENMIENDA@NRAM@}{\rtlch\fcs1 \af0 \ltrch\fcs0 \insrsid8076674\charrsid11752796 #}{\rtlch\fcs1 \af0 \ltrch\fcs0 \cs15\b0\v\f1\fs20\cf9\insrsid8076674\charrsid11752796 &lt;/NumAmA&gt;}{\rtlch\fcs1 \af0 _x000d__x000a_\ltrch\fcs0 \insrsid8076674\charrsid11752796 _x000d__x000a_\par }\pard\plain \ltrpar\s19\ql \li0\ri0\nowidctlpar\wrapdefault\aspalpha\aspnum\faauto\adjustright\rin0\lin0\itap0\pararsid1006602 \rtlch\fcs1 \af0\afs20\alang1025 \ltrch\fcs0 \b\fs24\lang2057\langfe2057\cgrid\langnp2057\langfenp2057 {\rtlch\fcs1 \af0 _x000d__x000a_\ltrch\fcs0 \cs15\b0\v\f1\fs20\cf9\insrsid8076674\charrsid11752796 &lt;RepeatBlock-By&gt;}{\rtlch\fcs1 \af0 \ltrch\fcs0 \insrsid8076674\charrsid11752796 #}{\rtlch\fcs1 \af0 \ltrch\fcs0 \cs16\v\cf15\insrsid8076674\charrsid11752796 &gt;&gt;&gt;@[ZMEMBERSMSG]@}{_x000d__x000a_\rtlch\fcs1 \af0 \ltrch\fcs0 \insrsid8076674\charrsid11752796 #}{\rtlch\fcs1 \af0 \ltrch\fcs0 \cs15\b0\v\f1\fs20\cf9\insrsid8076674\charrsid11752796 &lt;Members&gt;}{\rtlch\fcs1 \af0 \ltrch\fcs0 \cf10\insrsid8076674\charrsid11752796 \u9668\'3f}{\rtlch\fcs1 _x000d__x000a_\af0 \ltrch\fcs0 \insrsid8076674\charrsid11752796 #}{\rtlch\fcs1 \af0 \ltrch\fcs0 \cs16\v\cf15\insrsid8076674\charrsid11752796 TVTMEMBERS@MEMBERS@}{\rtlch\fcs1 \af0 \ltrch\fcs0 \insrsid8076674\charrsid11752796 #}{\rtlch\fcs1 \af0 \ltrch\fcs0 _x000d__x000a_\cf10\insrsid8076674\charrsid11752796 \u9658\'3f}{\rtlch\fcs1 \af0 \ltrch\fcs0 \cs15\b0\v\f1\fs20\cf9\insrsid8076674\charrsid11752796 &lt;/Members&gt;}{\rtlch\fcs1 \af0 \ltrch\fcs0 \insrsid8076674\charrsid11752796 _x000d__x000a_\par }\pard\plain \ltrpar\ql \li0\ri0\widctlpar\wrapdefault\aspalpha\aspnum\faauto\adjustright\rin0\lin0\itap0\pararsid1006602 \rtlch\fcs1 \af0\afs20\alang1025 \ltrch\fcs0 \fs24\lang2057\langfe2057\cgrid\langnp2057\langfenp2057 {\rtlch\fcs1 \af0 \ltrch\fcs0 _x000d__x000a_\cs15\v\f1\fs20\cf9\insrsid8076674\charrsid11752796 &lt;AuNomDe&gt;&lt;OptDel&gt;}{\rtlch\fcs1 \af0 \ltrch\fcs0 \insrsid8076674\charrsid11752796 #}{\rtlch\fcs1 \af0 \ltrch\fcs0 \cs16\v\cf15\insrsid8076674\charrsid11752796 MNU[ONBEHALFYES][NOTAPP]@CHOICE@}{_x000d__x000a_\rtlch\fcs1 \af0 \ltrch\fcs0 \insrsid8076674\charrsid11752796 #}{\rtlch\fcs1 \af0 \ltrch\fcs0 \cs15\v\f1\fs20\cf9\insrsid8076674\charrsid11752796 &lt;/OptDel&gt;&lt;/AuNomDe&gt;}{\rtlch\fcs1 \af0 \ltrch\fcs0 \insrsid8076674\charrsid11752796 _x000d__x000a_\par &lt;&lt;&lt;}{\rtlch\fcs1 \af0 \ltrch\fcs0 \cs15\v\f1\fs20\cf9\insrsid8076674\charrsid11752796 &lt;/RepeatBlock-By&gt;&lt;Compromise&gt;}{\rtlch\fcs1 \af0 \ltrch\fcs0 \insrsid8076674\charrsid11752796 Compromise amendment replacing Amendments #}{\rtlch\fcs1 \af0 \ltrch\fcs0 _x000d__x000a_\cs16\v\cf15\insrsid8076674\charrsid11752796 REPLACING}{\rtlch\fcs1 \af0 \ltrch\fcs0 \insrsid8076674\charrsid11752796 #}{\rtlch\fcs1 \af0 \ltrch\fcs0 \cs15\v\f1\fs20\cf9\insrsid8076674\charrsid11752796 &lt;/Compromise&gt;}{\rtlch\fcs1 \af0 \ltrch\fcs0 _x000d__x000a_\insrsid8076674\charrsid11752796 _x000d__x000a_\par }\pard\plain \ltrpar\s26\ql \li0\ri0\sb240\keepn\nowidctlpar\wrapdefault\aspalpha\aspnum\faauto\adjustright\rin0\lin0\itap0\pararsid10173620 \rtlch\fcs1 \af0\afs20\alang1025 \ltrch\fcs0 \b\fs24\lang2057\langfe2057\cgrid\langnp2057\langfenp2057 {_x000d__x000a_\rtlch\fcs1 \af0 \ltrch\fcs0 \cs15\b0\v\f1\fs20\cf9\insrsid8076674\charrsid11752796 &lt;DocAmend&gt;}{\rtlch\fcs1 \af0 \ltrch\fcs0 \insrsid8076674\charrsid11752796 Draft legislative resolution}{\rtlch\fcs1 \af0 \ltrch\fcs0 _x000d__x000a_\cs15\b0\v\f1\fs20\cf9\insrsid8076674\charrsid11752796 &lt;/DocAmend&gt;}{\rtlch\fcs1 \af0 \ltrch\fcs0 \insrsid8076674\charrsid11752796 _x000d__x000a_\par }\pard\plain \ltrpar\s19\ql \li0\ri0\nowidctlpar\wrapdefault\aspalpha\aspnum\faauto\adjustright\rin0\lin0\itap0\pararsid11411531 \rtlch\fcs1 \af0\afs20\alang1025 \ltrch\fcs0 \b\fs24\lang2057\langfe2057\cgrid\langnp2057\langfenp2057 {\rtlch\fcs1 \af0 _x000d__x000a_\ltrch\fcs0 \cs15\b0\v\f1\fs20\cf9\insrsid8076674\charrsid11752796 &lt;Article&gt;}{\rtlch\fcs1 \af0 \ltrch\fcs0 \cf10\insrsid8076674\charrsid11752796 \u9668\'3f}{\rtlch\fcs1 \af0 \ltrch\fcs0 \insrsid8076674\charrsid11752796 #}{\rtlch\fcs1 \af0 \ltrch\fcs0 _x000d__x000a_\cs16\v\cf15\insrsid8076674\charrsid11752796 TVTRESPART@RESPART@}{\rtlch\fcs1 \af0 \ltrch\fcs0 \insrsid8076674\charrsid11752796 #}{\rtlch\fcs1 \af0 \ltrch\fcs0 \cf10\insrsid8076674\charrsid11752796 \u9658\'3f}{\rtlch\fcs1 \af0 \ltrch\fcs0 _x000d__x000a_\cs15\b0\v\f1\fs20\cf9\insrsid8076674\charrsid11752796 &lt;/Article&gt;}{\rtlch\fcs1 \af0 \ltrch\fcs0 \insrsid8076674\charrsid11752796 _x000d__x000a_\par \ltrrow}\trowd \ltrrow\ts11\trqc\trgaph340\trleft-340\trftsWidth1\trftsWidthB3\trftsWidthA3\trpaddl340\trpaddr340\trpaddfl3\trpaddfr3\tblind0\tblindtype3 \clvertalt\clbrdrt\brdrtbl \clbrdrl\brdrtbl \clbrdrb\brdrtbl \clbrdrr\brdrtbl _x000d__x000a_\cltxlrtb\clftsWidth3\clwWidth9752\clshdrawnil \cellx9412\pard\plain \ltrpar\ql \li0\ri0\keepn\widctlpar\intbl\wrapdefault\aspalpha\aspnum\faauto\adjustright\rin0\lin0\pararsid10173620 \rtlch\fcs1 \af0\afs20\alang1025 \ltrch\fcs0 _x000d__x000a_\fs24\lang2057\langfe2057\cgrid\langnp2057\langfenp2057 {\rtlch\fcs1 \af0 \ltrch\fcs0 \insrsid8076674\charrsid11752796 \cell }\pard \ltrpar\ql \li0\ri0\widctlpar\intbl\wrapdefault\aspalpha\aspnum\faauto\adjustright\rin0\lin0 {\rtlch\fcs1 \af0 \ltrch\fcs0 _x000d__x000a_\insrsid8076674\charrsid11752796 \trowd \ltrrow\ts11\trqc\trgaph340\trleft-340\trftsWidth1\trftsWidthB3\trftsWidthA3\trpaddl340\trpaddr340\trpaddfl3\trpaddfr3\tblind0\tblindtype3 \clvertalt\clbrdrt\brdrtbl \clbrdrl\brdrtbl \clbrdrb\brdrtbl \clbrdrr_x000d__x000a_\brdrtbl \cltxlrtb\clftsWidth3\clwWidth9752\clshdrawnil \cellx9412\row \ltrrow}\trowd \ltrrow\ts11\trqc\trgaph340\trleft-340\trftsWidth1\trftsWidthB3\trftsWidthA3\trpaddl340\trpaddr340\trpaddfl3\trpaddfr3\tblind0\tblindtype3 \clvertalt\clbrdrt\brdrtbl _x000d__x000a_\clbrdrl\brdrtbl \clbrdrb\brdrtbl \clbrdrr\brdrtbl \cltxlrtb\clftsWidth3\clwWidth4876\clshdrawnil \cellx4536\clvertalt\clbrdrt\brdrtbl \clbrdrl\brdrtbl \clbrdrb\brdrtbl \clbrdrr\brdrtbl \cltxlrtb\clftsWidth3\clwWidth4876\clshdrawnil \cellx9412_x000d__x000a_\pard\plain \ltrpar\s24\qc \li0\ri0\sa240\keepn\nowidctlpar\intbl\wrapdefault\aspalpha\aspnum\faauto\adjustright\rin0\lin0\pararsid10173620 \rtlch\fcs1 \af0\afs20\alang1025 \ltrch\fcs0 \i\fs24\lang2057\langfe2057\cgrid\langnp2057\langfenp2057 {_x000d__x000a_\rtlch\fcs1 \af0 \ltrch\fcs0 \insrsid8076674\charrsid11752796 Draft legislative resolution\cell Amendment\cell }\pard\plain \ltrpar\ql \li0\ri0\widctlpar\intbl\wrapdefault\aspalpha\aspnum\faauto\adjustright\rin0\lin0 \rtlch\fcs1 \af0\afs20\alang1025 _x000d__x000a_\ltrch\fcs0 \fs24\lang2057\langfe2057\cgrid\langnp2057\langfenp2057 {\rtlch\fcs1 \af0 \ltrch\fcs0 \insrsid8076674\charrsid11752796 \trowd \ltrrow_x000d__x000a_\ts11\trqc\trgaph340\trleft-340\trftsWidth1\trftsWidthB3\trftsWidthA3\trpaddl340\trpaddr340\trpaddfl3\trpaddfr3\tblind0\tblindtype3 \clvertalt\clbrdrt\brdrtbl \clbrdrl\brdrtbl \clbrdrb\brdrtbl \clbrdrr\brdrtbl _x000d__x000a_\cltxlrtb\clftsWidth3\clwWidth4876\clshdrawnil \cellx4536\clvertalt\clbrdrt\brdrtbl \clbrdrl\brdrtbl \clbrdrb\brdrtbl \clbrdrr\brdrtbl \cltxlrtb\clftsWidth3\clwWidth4876\clshdrawnil \cellx9412\row \ltrrow}\pard\plain \ltrpar_x000d__x000a_\s17\ql \li0\ri0\sa120\nowidctlpar\intbl\wrapdefault\aspalpha\aspnum\faauto\adjustright\rin0\lin0\pararsid10173620 \rtlch\fcs1 \af0\afs20\alang1025 \ltrch\fcs0 \fs24\lang2057\langfe2057\cgrid\langnp2057\langfenp2057 {\rtlch\fcs1 \af0 \ltrch\fcs0 _x000d__x000a_\insrsid8076674\charrsid11752796 ##\cell }\pard \ltrpar\s17\ql \li0\ri0\sa120\nowidctlpar\intbl\wrapdefault\aspalpha\aspnum\faauto\adjustright\rin0\lin0\pararsid12024389 {\rtlch\fcs1 \af0 \ltrch\fcs0 \insrsid8076674\charrsid11752796 ##}{\rtlch\fcs1 _x000d__x000a_\af0\afs24 \ltrch\fcs0 \insrsid8076674\charrsid11752796 \cell }\pard\plain \ltrpar\ql \li0\ri0\widctlpar\intbl\wrapdefault\aspalpha\aspnum\faauto\adjustright\rin0\lin0 \rtlch\fcs1 \af0\afs20\alang1025 \ltrch\fcs0 _x000d__x000a_\fs24\lang2057\langfe2057\cgrid\langnp2057\langfenp2057 {\rtlch\fcs1 \af0 \ltrch\fcs0 \insrsid8076674\charrsid11752796 \trowd \lastrow \ltrrow_x000d__x000a_\ts11\trqc\trgaph340\trleft-340\trftsWidth1\trftsWidthB3\trftsWidthA3\trpaddl340\trpaddr340\trpaddfl3\trpaddfr3\tblind0\tblindtype3 \clvertalt\clbrdrt\brdrtbl \clbrdrl\brdrtbl \clbrdrb\brdrtbl \clbrdrr\brdrtbl _x000d__x000a_\cltxlrtb\clftsWidth3\clwWidth4876\clshdrawnil \cellx4536\clvertalt\clbrdrt\brdrtbl \clbrdrl\brdrtbl \clbrdrb\brdrtbl \clbrdrr\brdrtbl \cltxlrtb\clftsWidth3\clwWidth4876\clshdrawnil \cellx9412\row }\pard\plain \ltrpar_x000d__x000a_\s23\qr \li0\ri0\sb240\sa240\nowidctlpar\wrapdefault\aspalpha\aspnum\faauto\adjustright\rin0\lin0\itap0\pararsid10118616 \rtlch\fcs1 \af0\afs20\alang1025 \ltrch\fcs0 \fs24\lang1024\langfe1024\cgrid\noproof\langnp2057\langfenp2057 {\rtlch\fcs1 \af0 _x000d__x000a_\ltrch\fcs0 \noproof0\insrsid8076674\charrsid11752796 Or. }{\rtlch\fcs1 \af0 \ltrch\fcs0 \cs15\v\f1\fs20\cf9\noproof0\insrsid8076674\charrsid11752796 &lt;Original&gt;}{\rtlch\fcs1 \af0 \ltrch\fcs0 \noproof0\insrsid8076674\charrsid11752796 #}{\rtlch\fcs1 \af0 _x000d__x000a_\ltrch\fcs0 \cs16\v\cf15\noproof0\insrsid8076674\charrsid11752796 KEY(MAIN/LANGMIN)sh@ORLANGMSG@}{\rtlch\fcs1 \af0 \ltrch\fcs0 \noproof0\insrsid8076674\charrsid11752796 #}{\rtlch\fcs1 \af0 \ltrch\fcs0 _x000d__x000a_\cs15\v\f1\fs20\cf9\noproof0\insrsid8076674\charrsid11752796 &lt;/Original&gt;}{\rtlch\fcs1 \af0 \ltrch\fcs0 \noproof0\insrsid8076674\charrsid11752796 _x000d__x000a_\par }\pard\plain \ltrpar\s22\qc \li0\ri0\sb240\sa240\keepn\nowidctlpar\wrapdefault\aspalpha\aspnum\faauto\adjustright\rin0\lin0\itap0\pararsid16390444 \rtlch\fcs1 \af0\afs20\alang1025 \ltrch\fcs0 _x000d__x000a_\i\fs24\lang1024\langfe1024\cgrid\noproof\langnp2057\langfenp2057 {\rtlch\fcs1 \af0 \ltrch\fcs0 \cs15\i0\v\f1\fs20\cf9\noproof0\insrsid8076674\charrsid11752796 &lt;TitreJust&gt;}{\rtlch\fcs1 \af0 \ltrch\fcs0 \noproof0\insrsid8076674\charrsid11752796 _x000d__x000a_Justification}{\rtlch\fcs1 \af0 \ltrch\fcs0 \cs15\i0\v\f1\fs20\cf9\noproof0\insrsid8076674\charrsid11752796 &lt;/TitreJust&gt;}{\rtlch\fcs1 \af0 \ltrch\fcs0 \noproof0\insrsid8076674\charrsid11752796 _x000d__x000a_\par }\pard\plain \ltrpar\s21\ql \li0\ri0\sa240\nowidctlpar\wrapdefault\aspalpha\aspnum\faauto\adjustright\rin0\lin0\itap0\pararsid16390444 \rtlch\fcs1 \af0\afs20\alang1025 \ltrch\fcs0 \i\fs24\lang1024\langfe1024\cgrid\noproof\langnp2057\langfenp2057 {_x000d__x000a_\rtlch\fcs1 \af0 \ltrch\fcs0 \cs15\i0\v\f1\fs20\cf9\noproof0\insrsid8076674\charrsid11752796 &lt;OptDelPrev&gt;}{\rtlch\fcs1 \af0 \ltrch\fcs0 \noproof0\insrsid8076674\charrsid11752796 #}{\rtlch\fcs1 \af0 \ltrch\fcs0 _x000d__x000a_\cs16\v\cf15\noproof0\insrsid8076674\charrsid11752796 MNU[TEXTJUSTYES][TEXTJUSTNO]@CHOICE@}{\rtlch\fcs1 \af0 \ltrch\fcs0 \noproof0\insrsid8076674\charrsid11752796 #}{\rtlch\fcs1 \af0 \ltrch\fcs0 _x000d__x000a_\cs15\i0\v\f1\fs20\cf9\noproof0\insrsid8076674\charrsid11752796 &lt;/OptDelPrev&gt;}{\rtlch\fcs1 \af0 \ltrch\fcs0 \noproof0\insrsid8076674\charrsid11752796 _x000d__x000a_\par }\pard\plain \ltrpar\ql \li0\ri0\widctlpar\wrapdefault\aspalpha\aspnum\faauto\adjustright\rin0\lin0\itap0\pararsid16324206 \rtlch\fcs1 \af0\afs20\alang1025 \ltrch\fcs0 \fs24\lang2057\langfe2057\cgrid\langnp2057\langfenp2057 {\rtlch\fcs1 \af0 \ltrch\fcs0 _x000d__x000a_\cs15\v\f1\fs20\cf9\insrsid8076674\charrsid11752796 &lt;/AmendA&gt;}{\rtlch\fcs1 \af0 \ltrch\fcs0 \insrsid24658\charrsid16324206 {\*\bkmkend restartA}_x000d__x000a_\par }{\*\themedata 504b030414000600080000002100e9de0fbfff0000001c020000130000005b436f6e74656e745f54797065735d2e786d6cac91cb4ec3301045f748fc83e52d4a_x000d__x000a_9cb2400825e982c78ec7a27cc0c8992416c9d8b2a755fbf74cd25442a820166c2cd933f79e3be372bd1f07b5c3989ca74aaff2422b24eb1b475da5df374fd9ad_x000d__x000a_5689811a183c61a50f98f4babebc2837878049899a52a57be670674cb23d8e90721f90a4d2fa3802cb35762680fd800ecd7551dc18eb899138e3c943d7e503b6_x000d__x000a_b01d583deee5f99824e290b4ba3f364eac4a430883b3c092d4eca8f946c916422ecab927f52ea42b89a1cd59c254f919b0e85e6535d135a8de20f20b8c12c3b0_x000d__x000a_0c895fcf6720192de6bf3b9e89ecdbd6596cbcdd8eb28e7c365ecc4ec1ff1460f53fe813d3cc7f5b7f020000ffff0300504b030414000600080000002100a5d6_x000d__x000a_a7e7c0000000360100000b0000005f72656c732f2e72656c73848fcf6ac3300c87ef85bd83d17d51d2c31825762fa590432fa37d00e1287f68221bdb1bebdb4f_x000d__x000a_c7060abb0884a4eff7a93dfeae8bf9e194e720169aaa06c3e2433fcb68e1763dbf7f82c985a4a725085b787086a37bdbb55fbc50d1a33ccd311ba548b6309512_x000d__x000a_0f88d94fbc52ae4264d1c910d24a45db3462247fa791715fd71f989e19e0364cd3f51652d73760ae8fa8c9ffb3c330cc9e4fc17faf2ce545046e37944c69e462_x000d__x000a_a1a82fe353bd90a865aad41ed0b5b8f9d6fd010000ffff0300504b0304140006000800000021006b799616830000008a0000001c0000007468656d652f746865_x000d__x000a_6d652f7468656d654d616e616765722e786d6c0ccc4d0ac3201040e17da17790d93763bb284562b2cbaebbf600439c1a41c7a0d29fdbd7e5e38337cedf14d59b_x000d__x000a_4b0d592c9c070d8a65cd2e88b7f07c2ca71ba8da481cc52c6ce1c715e6e97818c9b48d13df49c873517d23d59085adb5dd20d6b52bd521ef2cdd5eb9246a3d8b_x000d__x000a_4757e8d3f729e245eb2b260a0238fd010000ffff0300504b030414000600080000002100aa5225dfc60600008b1a0000160000007468656d652f7468656d652f_x000d__x000a_7468656d65312e786d6cec595d8bdb46147d2ff43f08bd3bfe92fcb1c41b6cd9ceb6d94d42eca4e4716c8fadc98e344633de8d0981923c160aa569e943037deb_x000d__x000a_43691b48a02fe9afd936a54d217fa17746b63c638fbb9b2585a5640d8b343af7ce997bafce1d4997afdc8fa87384134e58dc708b970aae83e3211b9178d2706f_x000d__x000a_f7bbb99aeb7081e211a22cc60d778eb97b65f7c30f2ea31d11e2083b601ff31dd4704321a63bf93c1fc230e297d814c7706dcc920809384d26f951828ec16f44_x000d__x000a_f3a542a1928f10895d274611b8bd311e932176fad2a5bbbb74dea1701a0b2e078634e949d7d8b050d8d1615122f89c0734718e106db830cf881df7f17de13a14_x000d__x000a_7101171a6e41fdb9f9ddcb79b4b330a2628bad66d7557f0bbb85c1e8b0a4e64c26836c52cff3bd4a33f3af00546ce23ad54ea553c9fc29001a0e61a52917dda7_x000d__x000a_dfaab7dafe02ab81d2438bef76b55d2e1a78cd7f798373d3973f03af40a97f6f03dfed06104503af4029dedfc07b5eb51478065e81527c65035f2d34db5ed5c0_x000d__x000a_2b5048497cb8812ef89572b05c6d061933ba6785d77daf5b2d2d9caf50500d5975c929c62c16db6a2d42f758d2058004522448ec88f9148fd110aa3840940c12_x000d__x000a_e2ec93490885374531e3305c2815ba8532fc973f4f1da988a01d8c346bc90b98f08d21c9c7e1c3844c45c3fd18bcba1ae4cdcb1fdfbc7cee9c3c7a71f2e89793_x000d__x000a_c78f4f1efd9c3a32acf6503cd1ad5e7fffc5df4f3f75fe7afeddeb275fd9f15cc7fffed367bffdfaa51d082b5d85e0d5d7cffe78f1ecd5379ffff9c3130bbc99_x000d__x000a_a0810eef930873e73a3e766eb10816a6426032c783e4ed2cfa2122ba45339e701423398bc57f478406fafa1c5164c1b5b019c13b09488c0d787576cf20dc0b93_x000d__x000a_9920168fd7c2c8001e30465b2cb146e19a9c4b0b737f164fec9327331d770ba123dbdc018a8dfc766653d05662731984d8a07993a258a0098eb170e4357688b1_x000d__x000a_6575770931e27a408609e36c2c9cbbc46921620d499f0c8c6a5a19ed9108f232b711847c1bb139b8e3b418b5adba8d8f4c24dc15885ac8f73135c27815cd048a_x000d__x000a_6c2efb28a27ac0f791086d247bf364a8e33a5c40a6279832a733c29cdb6c6e24b05e2de9d7405eec693fa0f3c84426821cda7cee23c674649b1d06218aa6366c_x000d__x000a_8fc4a18efd881f428922e7261336f80133ef10790e7940f1d674df21d848f7e96a701b9455a7b42a107965965872791533a37e7b733a4658490d08bfa1e71189_x000d__x000a_4f15f73559f7ff5b5907217df5ed53cbaa2eaaa0371362bda3f6d6647c1b6e5dbc03968cc8c5d7ee369ac53731dc2e9b0decbd74bf976ef77f2fdddbeee7772f_x000d__x000a_d82b8d06f9965bc574abae36eed1d67dfb9850da13738af7b9daba73e84ca32e0c4a3bf5cc8ab3e7b8690887f24e86090cdc2441cac64998f88488b017a229ec_x000d__x000a_ef8bae7432e10bd713ee4c19876dbf1ab6fa96783a8b0ed8287d5c2d16e5a3692a1e1c89d578c1cfc6e15143a4e84a75f50896b9576c27ea51794940dabe0d09_x000d__x000a_6d329344d942a2ba1c9441520fe610340b09b5b277c2a26e615193ee97a9da6001d4b2acc0d6c9810d57c3f53d30012378a242148f649ed2542fb3ab92f92e33_x000d__x000a_bd2d984605c03e625901ab4cd725d7adcb93ab4b4bed0c99364868e566925091513d8c87688417d52947cf42e36d735d5fa5d4a02743a1e683d25ad1a8d6fe8d_x000d__x000a_c579730d76ebda40635d2968ec1c37dc4ad9879219a269c31dc3633f1c4653a81d2eb7bc884ee0ddd95024e90d7f1e6599265cb4110fd3802bd149d520220227_x000d__x000a_0e2551c395cbcfd24063a5218a5bb104827061c9d541562e1a3948ba99643c1ee3a1d0d3ae8dc848a7a7a0f0a95658af2af3f383a5259b41ba7be1e8d819d059_x000d__x000a_720b4189f9d5a20ce0887078fb534ca33922f03a3313b255fdad35a685eceaef13550da5e3884e43b4e828ba98a77025e5191d7596c5403b5bac1902aa8564d1_x000d__x000a_080713d960f5a01add34eb1a2987ad5df7742319394d34573dd35015d935ed2a66ccb06c036bb13c5f93d7582d430c9aa677f854bad725b7bed4bab57d42d625_x000d__x000a_20e059fc2c5df70c0d41a3b69acca026196fcab0d4ecc5a8d93b960b3c85da599a84a6fa95a5dbb5b8653dc23a1d0c9eabf383dd7ad5c2d078b9af549156df3d_x000d__x000a_f44f136c700fc4a30d2f81675470954af8f09020d810f5d49e24950db845ee8bc5ad0147ce2c210df741c16f7a41c90f72859adfc97965af90abf9cd72aee9fb_x000d__x000a_e562c72f16daadd243682c228c8a7efacda50bafa2e87cf1e5458d6f7c7d89966fdb2e0d599467eaeb4a5e11575f5f8aa5ed5f5f1c02a2f3a052ead6cbf55625_x000d__x000a_572f37bb39afddaae5ea41a5956b57826abbdb0efc5abdfbd0758e14d86b9603afd2a9e52ac520c8799582a45fabe7aa5ea9d4f4aacd5ac76b3e5c6c6360e5a9_x000d__x000a_7c2c6201e155bc76ff010000ffff0300504b0304140006000800000021000dd1909fb60000001b010000270000007468656d652f7468656d652f5f72656c732f_x000d__x000a_7468656d654d616e616765722e786d6c2e72656c73848f4d0ac2301484f78277086f6fd3ba109126dd88d0add40384e4350d363f2451eced0dae2c082e8761be_x000d__x000a_9969bb979dc9136332de3168aa1a083ae995719ac16db8ec8e4052164e89d93b64b060828e6f37ed1567914b284d262452282e3198720e274a939cd08a54f980_x000d__x000a_ae38a38f56e422a3a641c8bbd048f7757da0f19b017cc524bd62107bd5001996509affb3fd381a89672f1f165dfe514173d9850528a2c6cce0239baa4c04ca5b_x000d__x000a_babac4df000000ffff0300504b01022d0014000600080000002100e9de0fbfff0000001c0200001300000000000000000000000000000000005b436f6e74656e_x000d__x000a_745f54797065735d2e786d6c504b01022d0014000600080000002100a5d6a7e7c0000000360100000b00000000000000000000000000300100005f72656c732f_x000d__x000a_2e72656c73504b01022d00140006000800000021006b799616830000008a0000001c00000000000000000000000000190200007468656d652f7468656d652f74_x000d__x000a_68656d654d616e616765722e786d6c504b01022d0014000600080000002100aa5225dfc60600008b1a00001600000000000000000000000000d6020000746865_x000d__x000a_6d652f7468656d652f7468656d65312e786d6c504b01022d00140006000800000021000dd1909fb60000001b0100002700000000000000000000000000d00900007468656d652f7468656d652f5f72656c732f7468656d654d616e616765722e786d6c2e72656c73504b050600000000050005005d010000cb0a00000000}_x000d__x000a_{\*\colorschememapping 3c3f786d6c2076657273696f6e3d22312e302220656e636f64696e673d225554462d3822207374616e64616c6f6e653d22796573223f3e0d0a3c613a636c724d_x000d__x000a_617020786d6c6e733a613d22687474703a2f2f736368656d61732e6f70656e786d6c666f726d6174732e6f72672f64726177696e676d6c2f323030362f6d6169_x000d__x000a_6e22206267313d226c743122207478313d22646b3122206267323d226c743222207478323d22646b322220616363656e74313d22616363656e74312220616363_x000d__x000a_656e74323d22616363656e74322220616363656e74333d22616363656e74332220616363656e74343d22616363656e74342220616363656e74353d22616363656e74352220616363656e74363d22616363656e74362220686c696e6b3d22686c696e6b2220666f6c486c696e6b3d22666f6c486c696e6b222f3e}_x000d__x000a_{\*\latentstyles\lsdstimax371\lsdlockeddef0\lsdsemihiddendef0\lsdunhideuseddef0\lsdqformatdef0\lsdprioritydef0{\lsdlockedexcept \lsdqformat1 \lsdlocked0 Normal;\lsdqformat1 \lsdlocked0 heading 1;_x000d__x000a_\lsdsemihidden1 \lsdunhideused1 \lsdqformat1 \lsdlocked0 heading 2;\lsdsemihidden1 \lsdunhideused1 \lsdqformat1 \lsdlocked0 heading 3;\lsdsemihidden1 \lsdunhideused1 \lsdqformat1 \lsdlocked0 heading 4;_x000d__x000a_\lsdsemihidden1 \lsdunhideused1 \lsdqformat1 \lsdlocked0 heading 5;\lsdsemihidden1 \lsdunhideused1 \lsdqformat1 \lsdlocked0 heading 6;\lsdsemihidden1 \lsdunhideused1 \lsdqformat1 \lsdlocked0 heading 7;_x000d__x000a_\lsdsemihidden1 \lsdunhideused1 \lsdqformat1 \lsdlocked0 heading 8;\lsdsemihidden1 \lsdunhideused1 \lsdqformat1 \lsdlocked0 heading 9;\lsdsemihidden1 \lsdunhideused1 \lsdqformat1 \lsdlocked0 caption;\lsdqformat1 \lsdlocked0 Title;_x000d__x000a_\lsdqformat1 \lsdlocked0 Subtitle;\lsdqformat1 \lsdlocked0 Strong;\lsdqformat1 \lsdlocked0 Emphasis;\lsdsemihidden1 \lsdpriority99 \lsdlocked0 Placeholder Text;\lsdqformat1 \lsdpriority1 \lsdlocked0 No Spacing;\lsdpriority60 \lsdlocked0 Light Shading;_x000d__x000a_\lsdpriority61 \lsdlocked0 Light List;\lsdpriority62 \lsdlocked0 Light Grid;\lsdpriority63 \lsdlocked0 Medium Shading 1;\lsdpriority64 \lsdlocked0 Medium Shading 2;\lsdpriority65 \lsdlocked0 Medium List 1;\lsdpriority66 \lsdlocked0 Medium List 2;_x000d__x000a_\lsdpriority67 \lsdlocked0 Medium Grid 1;\lsdpriority68 \lsdlocked0 Medium Grid 2;\lsdpriority69 \lsdlocked0 Medium Grid 3;\lsdpriority70 \lsdlocked0 Dark List;\lsdpriority71 \lsdlocked0 Colorful Shading;\lsdpriority72 \lsdlocked0 Colorful List;_x000d__x000a_\lsdpriority73 \lsdlocked0 Colorful Grid;\lsdpriority60 \lsdlocked0 Light Shading Accent 1;\lsdpriority61 \lsdlocked0 Light List Accent 1;\lsdpriority62 \lsdlocked0 Light Grid Accent 1;\lsdpriority63 \lsdlocked0 Medium Shading 1 Accent 1;_x000d__x000a_\lsdpriority64 \lsdlocked0 Medium Shading 2 Accent 1;\lsdpriority65 \lsdlocked0 Medium List 1 Accent 1;\lsdsemihidden1 \lsdpriority99 \lsdlocked0 Revision;\lsdqformat1 \lsdpriority34 \lsdlocked0 List Paragraph;_x000d__x000a_\lsdqformat1 \lsdpriority29 \lsdlocked0 Quote;\lsdqformat1 \lsdpriority30 \lsdlocked0 Intense Quote;\lsdpriority66 \lsdlocked0 Medium List 2 Accent 1;\lsdpriority67 \lsdlocked0 Medium Grid 1 Accent 1;\lsdpriority68 \lsdlocked0 Medium Grid 2 Accent 1;_x000d__x000a_\lsdpriority69 \lsdlocked0 Medium Grid 3 Accent 1;\lsdpriority70 \lsdlocked0 Dark List Accent 1;\lsdpriority71 \lsdlocked0 Colorful Shading Accent 1;\lsdpriority72 \lsdlocked0 Colorful List Accent 1;\lsdpriority73 \lsdlocked0 Colorful Grid Accent 1;_x000d__x000a_\lsdpriority60 \lsdlocked0 Light Shading Accent 2;\lsdpriority61 \lsdlocked0 Light List Accent 2;\lsdpriority62 \lsdlocked0 Light Grid Accent 2;\lsdpriority63 \lsdlocked0 Medium Shading 1 Accent 2;\lsdpriority64 \lsdlocked0 Medium Shading 2 Accent 2;_x000d__x000a_\lsdpriority65 \lsdlocked0 Medium List 1 Accent 2;\lsdpriority66 \lsdlocked0 Medium List 2 Accent 2;\lsdpriority67 \lsdlocked0 Medium Grid 1 Accent 2;\lsdpriority68 \lsdlocked0 Medium Grid 2 Accent 2;\lsdpriority69 \lsdlocked0 Medium Grid 3 Accent 2;_x000d__x000a_\lsdpriority70 \lsdlocked0 Dark List Accent 2;\lsdpriority71 \lsdlocked0 Colorful Shading Accent 2;\lsdpriority72 \lsdlocked0 Colorful List Accent 2;\lsdpriority73 \lsdlocked0 Colorful Grid Accent 2;\lsdpriority60 \lsdlocked0 Light Shading Accent 3;_x000d__x000a_\lsdpriority61 \lsdlocked0 Light List Accent 3;\lsdpriority62 \lsdlocked0 Light Grid Accent 3;\lsdpriority63 \lsdlocked0 Medium Shading 1 Accent 3;\lsdpriority64 \lsdlocked0 Medium Shading 2 Accent 3;\lsdpriority65 \lsdlocked0 Medium List 1 Accent 3;_x000d__x000a_\lsdpriority66 \lsdlocked0 Medium List 2 Accent 3;\lsdpriority67 \lsdlocked0 Medium Grid 1 Accent 3;\lsdpriority68 \lsdlocked0 Medium Grid 2 Accent 3;\lsdpriority69 \lsdlocked0 Medium Grid 3 Accent 3;\lsdpriority70 \lsdlocked0 Dark List Accent 3;_x000d__x000a_\lsdpriority71 \lsdlocked0 Colorful Shading Accent 3;\lsdpriority72 \lsdlocked0 Colorful List Accent 3;\lsdpriority73 \lsdlocked0 Colorful Grid Accent 3;\lsdpriority60 \lsdlocked0 Light Shading Accent 4;\lsdpriority61 \lsdlocked0 Light List Accent 4;_x000d__x000a_\lsdpriority62 \lsdlocked0 Light Grid Accent 4;\lsdpriority63 \lsdlocked0 Medium Shading 1 Accent 4;\lsdpriority64 \lsdlocked0 Medium Shading 2 Accent 4;\lsdpriority65 \lsdlocked0 Medium List 1 Accent 4;\lsdpriority66 \lsdlocked0 Medium List 2 Accent 4;_x000d__x000a_\lsdpriority67 \lsdlocked0 Medium Grid 1 Accent 4;\lsdpriority68 \lsdlocked0 Medium Grid 2 Accent 4;\lsdpriority69 \lsdlocked0 Medium Grid 3 Accent 4;\lsdpriority70 \lsdlocked0 Dark List Accent 4;\lsdpriority71 \lsdlocked0 Colorful Shading Accent 4;_x000d__x000a_\lsdpriority72 \lsdlocked0 Colorful List Accent 4;\lsdpriority73 \lsdlocked0 Colorful Grid Accent 4;\lsdpriority60 \lsdlocked0 Light Shading Accent 5;\lsdpriority61 \lsdlocked0 Light List Accent 5;\lsdpriority62 \lsdlocked0 Light Grid Accent 5;_x000d__x000a_\lsdpriority63 \lsdlocked0 Medium Shading 1 Accent 5;\lsdpriority64 \lsdlocked0 Medium Shading 2 Accent 5;\lsdpriority65 \lsdlocked0 Medium List 1 Accent 5;\lsdpriority66 \lsdlocked0 Medium List 2 Accent 5;_x000d__x000a_\lsdpriority67 \lsdlocked0 Medium Grid 1 Accent 5;\lsdpriority68 \lsdlocked0 Medium Grid 2 Accent 5;\lsdpriority69 \lsdlocked0 Medium Grid 3 Accent 5;\lsdpriority70 \lsdlocked0 Dark List Accent 5;\lsdpriority71 \lsdlocked0 Colorful Shading Accent 5;_x000d__x000a_\lsdpriority72 \lsdlocked0 Colorful List Accent 5;\lsdpriority73 \lsdlocked0 Colorful Grid Accent 5;\lsdpriority60 \lsdlocked0 Light Shading Accent 6;\lsdpriority61 \lsdlocked0 Light List Accent 6;\lsdpriority62 \lsdlocked0 Light Grid Accent 6;_x000d__x000a_\lsdpriority63 \lsdlocked0 Medium Shading 1 Accent 6;\lsdpriority64 \lsdlocked0 Medium Shading 2 Accent 6;\lsdpriority65 \lsdlocked0 Medium List 1 Accent 6;\lsdpriority66 \lsdlocked0 Medium List 2 Accent 6;_x000d__x000a_\lsdpriority67 \lsdlocked0 Medium Grid 1 Accent 6;\lsdpriority68 \lsdlocked0 Medium Grid 2 Accent 6;\lsdpriority69 \lsdlocked0 Medium Grid 3 Accent 6;\lsdpriority70 \lsdlocked0 Dark List Accent 6;\lsdpriority71 \lsdlocked0 Colorful Shading Accent 6;_x000d__x000a_\lsdpriority72 \lsdlocked0 Colorful List Accent 6;\lsdpriority73 \lsdlocked0 Colorful Grid Accent 6;\lsdqformat1 \lsdpriority19 \lsdlocked0 Subtle Emphasis;\lsdqformat1 \lsdpriority21 \lsdlocked0 Intense Emphasis;_x000d__x000a_\lsdqformat1 \lsdpriority31 \lsdlocked0 Subtle Reference;\lsdqformat1 \lsdpriority32 \lsdlocked0 Intense Reference;\lsdqformat1 \lsdpriority33 \lsdlocked0 Book Title;\lsdsemihidden1 \lsdunhideused1 \lsdpriority37 \lsdlocked0 Bibliography;_x000d__x000a_\lsdsemihidden1 \lsdunhideused1 \lsdqformat1 \lsdpriority39 \lsdlocked0 TOC Heading;\lsdpriority41 \lsdlocked0 Plain Table 1;\lsdpriority42 \lsdlocked0 Plain Table 2;\lsdpriority43 \lsdlocked0 Plain Table 3;\lsdpriority44 \lsdlocked0 Plain Table 4;_x000d__x000a_\lsdpriority45 \lsdlocked0 Plain Table 5;\lsdpriority40 \lsdlocked0 Grid Table Light;\lsdpriority46 \lsdlocked0 Grid Table 1 Light;\lsdpriority47 \lsdlocked0 Grid Table 2;\lsdpriority48 \lsdlocked0 Grid Table 3;\lsdpriority49 \lsdlocked0 Grid Table 4;_x000d__x000a_\lsdpriority50 \lsdlocked0 Grid Table 5 Dark;\lsdpriority51 \lsdlocked0 Grid Table 6 Colorful;\lsdpriority52 \lsdlocked0 Grid Table 7 Colorful;\lsdpriority46 \lsdlocked0 Grid Table 1 Light Accent 1;\lsdpriority47 \lsdlocked0 Grid Table 2 Accent 1;_x000d__x000a_\lsdpriority48 \lsdlocked0 Grid Table 3 Accent 1;\lsdpriority49 \lsdlocked0 Grid Table 4 Accent 1;\lsdpriority50 \lsdlocked0 Grid Table 5 Dark Accent 1;\lsdpriority51 \lsdlocked0 Grid Table 6 Colorful Accent 1;_x000d__x000a_\lsdpriority52 \lsdlocked0 Grid Table 7 Colorful Accent 1;\lsdpriority46 \lsdlocked0 Grid Table 1 Light Accent 2;\lsdpriority47 \lsdlocked0 Grid Table 2 Accent 2;\lsdpriority48 \lsdlocked0 Grid Table 3 Accent 2;_x000d__x000a_\lsdpriority49 \lsdlocked0 Grid Table 4 Accent 2;\lsdpriority50 \lsdlocked0 Grid Table 5 Dark Accent 2;\lsdpriority51 \lsdlocked0 Grid Table 6 Colorful Accent 2;\lsdpriority52 \lsdlocked0 Grid Table 7 Colorful Accent 2;_x000d__x000a_\lsdpriority46 \lsdlocked0 Grid Table 1 Light Accent 3;\lsdpriority47 \lsdlocked0 Grid Table 2 Accent 3;\lsdpriority48 \lsdlocked0 Grid Table 3 Accent 3;\lsdpriority49 \lsdlocked0 Grid Table 4 Accent 3;_x000d__x000a_\lsdpriority50 \lsdlocked0 Grid Table 5 Dark Accent 3;\lsdpriority51 \lsdlocked0 Grid Table 6 Colorful Accent 3;\lsdpriority52 \lsdlocked0 Grid Table 7 Colorful Accent 3;\lsdpriority46 \lsdlocked0 Grid Table 1 Light Accent 4;_x000d__x000a_\lsdpriority47 \lsdlocked0 Grid Table 2 Accent 4;\lsdpriority48 \lsdlocked0 Grid Table 3 Accent 4;\lsdpriority49 \lsdlocked0 Grid Table 4 Accent 4;\lsdpriority50 \lsdlocked0 Grid Table 5 Dark Accent 4;_x000d__x000a_\lsdpriority51 \lsdlocked0 Grid Table 6 Colorful Accent 4;\lsdpriority52 \lsdlocked0 Grid Table 7 Colorful Accent 4;\lsdpriority46 \lsdlocked0 Grid Table 1 Light Accent 5;\lsdpriority47 \lsdlocked0 Grid Table 2 Accent 5;_x000d__x000a_\lsdpriority48 \lsdlocked0 Grid Table 3 Accent 5;\lsdpriority49 \lsdlocked0 Grid Table 4 Accent 5;\lsdpriority50 \lsdlocked0 Grid Table 5 Dark Accent 5;\lsdpriority51 \lsdlocked0 Grid Table 6 Colorful Accent 5;_x000d__x000a_\lsdpriority52 \lsdlocked0 Grid Table 7 Colorful Accent 5;\lsdpriority46 \lsdlocked0 Grid Table 1 Light Accent 6;\lsdpriority47 \lsdlocked0 Grid Table 2 Accent 6;\lsdpriority48 \lsdlocked0 Grid Table 3 Accent 6;_x000d__x000a_\lsdpriority49 \lsdlocked0 Grid Table 4 Accent 6;\lsdpriority50 \lsdlocked0 Grid Table 5 Dark Accent 6;\lsdpriority51 \lsdlocked0 Grid Table 6 Colorful Accent 6;\lsdpriority52 \lsdlocked0 Grid Table 7 Colorful Accent 6;_x000d__x000a_\lsdpriority46 \lsdlocked0 List Table 1 Light;\lsdpriority47 \lsdlocked0 List Table 2;\lsdpriority48 \lsdlocked0 List Table 3;\lsdpriority49 \lsdlocked0 List Table 4;\lsdpriority50 \lsdlocked0 List Table 5 Dark;_x000d__x000a_\lsdpriority51 \lsdlocked0 List Table 6 Colorful;\lsdpriority52 \lsdlocked0 List Table 7 Colorful;\lsdpriority46 \lsdlocked0 List Table 1 Light Accent 1;\lsdpriority47 \lsdlocked0 List Table 2 Accent 1;\lsdpriority48 \lsdlocked0 List Table 3 Accent 1;_x000d__x000a_\lsdpriority49 \lsdlocked0 List Table 4 Accent 1;\lsdpriority50 \lsdlocked0 List Table 5 Dark Accent 1;\lsdpriority51 \lsdlocked0 List Table 6 Colorful Accent 1;\lsdpriority52 \lsdlocked0 List Table 7 Colorful Accent 1;_x000d__x000a_\lsdpriority46 \lsdlocked0 List Table 1 Light Accent 2;\lsdpriority47 \lsdlocked0 List Table 2 Accent 2;\lsdpriority48 \lsdlocked0 List Table 3 Accent 2;\lsdpriority49 \lsdlocked0 List Table 4 Accent 2;_x000d__x000a_\lsdpriority50 \lsdlocked0 List Table 5 Dark Accent 2;\lsdpriority51 \lsdlocked0 List Table 6 Colorful Accent 2;\lsdpriority52 \lsdlocked0 List Table 7 Colorful Accent 2;\lsdpriority46 \lsdlocked0 List Table 1 Light Accent 3;_x000d__x000a_\lsdpriority47 \lsdlocked0 List Table 2 Accent 3;\lsdpriority48 \lsdlocked0 List Table 3 Accent 3;\lsdpriority49 \lsdlocked0 List Table 4 Accent 3;\lsdpriority50 \lsdlocked0 List Table 5 Dark Accent 3;_x000d__x000a_\lsdpriority51 \lsdlocked0 List Table 6 Colorful Accent 3;\lsdpriority52 \lsdlocked0 List Table 7 Colorful Accent 3;\lsdpriority46 \lsdlocked0 List Table 1 Light Accent 4;\lsdpriority47 \lsdlocked0 List Table 2 Accent 4;_x000d__x000a_\lsdpriority48 \lsdlocked0 List Table 3 Accent 4;\lsdpriority49 \lsdlocked0 List Table 4 Accent 4;\lsdpriority50 \lsdlocked0 List Table 5 Dark Accent 4;\lsdpriority51 \lsdlocked0 List Table 6 Colorful Accent 4;_x000d__x000a_\lsdpriority52 \lsdlocked0 List Table 7 Colorful Accent 4;\lsdpriority46 \lsdlocked0 List Table 1 Light Accent 5;\lsdpriority47 \lsdlocked0 List Table 2 Accent 5;\lsdpriority48 \lsdlocked0 List Table 3 Accent 5;_x000d__x000a_\lsdpriority49 \lsdlocked0 List Table 4 Accent 5;\lsdpriority50 \lsdlocked0 List Table 5 Dark Accent 5;\lsdpriority51 \lsdlocked0 List Table 6 Colorful Accent 5;\lsdpriority52 \lsdlocked0 List Table 7 Colorful Accent 5;_x000d__x000a_\lsdpriority46 \lsdlocked0 List Table 1 Light Accent 6;\lsdpriority47 \lsdlocked0 List Table 2 Accent 6;\lsdpriority48 \lsdlocked0 List Table 3 Accent 6;\lsdpriority49 \lsdlocked0 List Table 4 Accent 6;_x000d__x000a_\lsdpriority50 \lsdlocked0 List Table 5 Dark Accent 6;\lsdpriority51 \lsdlocked0 List Table 6 Colorful Accent 6;\lsdpriority52 \lsdlocked0 List Table 7 Colorful Accent 6;}}{\*\datastore 010500000200000018000000_x000d__x000a_4d73786d6c322e534158584d4c5265616465722e362e3000000000000000000000060000_x000d__x000a_d0cf11e0a1b11ae1000000000000000000000000000000003e000300feff090006000000000000000000000001000000010000000000000000100000feffffff00000000feffffff0000000000000000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dfffffffe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52006f006f007400200045006e00740072007900000000000000000000000000000000000000000000000000000000000000000000000000000000000000000016000500ffffffffffffffffffffffff0c6ad98892f1d411a65f0040963251e500000000000000000000000050e6_x000d__x000a_c8ffa7cfd201feffffff00000000000000000000000000000000000000000000000000000000000000000000000000000000000000000000000000000000000000000000000000000000000000000000000000000000ffffffffffffffffffffffff00000000000000000000000000000000000000000000000000000000_x000d__x000a_00000000000000000000000000000000000000000000000000000000000000000000000000000000000000000000000000000000000000000000000000000000000000000000000000000000000000000000000000000000ffffffffffffffffffffffff0000000000000000000000000000000000000000000000000000_x000d__x000a_000000000000000000000000000000000000000000000000000000000000000000000000000000000000000000000000000000000000000000000000000000000000000000000000000000000000000000000000000000000000ffffffffffffffffffffffff000000000000000000000000000000000000000000000000_x000d__x000a_0000000000000000000000000000000000000000000000000105000000000000}}"/>
    <w:docVar w:name="RepeatBlock-AmendBENoldToKeep" w:val="{\rtf1\adeflang1025\ansi\ansicpg1252\uc1\adeff0\deff0\stshfdbch0\stshfloch0\stshfhich0\stshfbi0\deflang2057\deflangfe2057\themelang2057\themelangfe0\themelangcs0{\fonttbl{\f0\fbidi \froman\fcharset0\fprq2{\*\panose 02020603050405020304}Times New Roman;}{\f1\fbidi \fswiss\fcharset0\fprq2{\*\panose 020b0604020202020204}Arial;}_x000d__x000a_{\f34\fbidi \froman\fcharset0\fprq2{\*\panose 02040503050406030204}Cambria Math;}{\flomajor\f31500\fbidi \froman\fcharset0\fprq2{\*\panose 02020603050405020304}Times New Roman;}_x000d__x000a_{\fdbmajor\f31501\fbidi \froman\fcharset0\fprq2{\*\panose 02020603050405020304}Times New Roman;}{\fhimajor\f31502\fbidi \fswiss\fcharset0\fprq2{\*\panose 020f0302020204030204}Calibri Light;}_x000d__x000a_{\fbimajor\f31503\fbidi \froman\fcharset0\fprq2{\*\panose 02020603050405020304}Times New Roman;}{\flominor\f31504\fbidi \froman\fcharset0\fprq2{\*\panose 02020603050405020304}Times New Roman;}_x000d__x000a_{\fdbminor\f31505\fbidi \froman\fcharset0\fprq2{\*\panose 02020603050405020304}Times New Roman;}{\fhiminor\f31506\fbidi \fswiss\fcharset0\fprq2{\*\panose 020f0502020204030204}Calibri;}_x000d__x000a_{\fbiminor\f31507\fbidi \froman\fcharset0\fprq2{\*\panose 02020603050405020304}Times New Roman;}{\f309\fbidi \froman\fcharset238\fprq2 Times New Roman CE;}{\f310\fbidi \froman\fcharset204\fprq2 Times New Roman Cyr;}_x000d__x000a_{\f312\fbidi \froman\fcharset161\fprq2 Times New Roman Greek;}{\f313\fbidi \froman\fcharset162\fprq2 Times New Roman Tur;}{\f314\fbidi \froman\fcharset177\fprq2 Times New Roman (Hebrew);}{\f315\fbidi \froman\fcharset178\fprq2 Times New Roman (Arabic);}_x000d__x000a_{\f316\fbidi \froman\fcharset186\fprq2 Times New Roman Baltic;}{\f317\fbidi \froman\fcharset163\fprq2 Times New Roman (Vietnamese);}{\f319\fbidi \fswiss\fcharset238\fprq2 Arial CE;}{\f320\fbidi \fswiss\fcharset204\fprq2 Arial Cyr;}_x000d__x000a_{\f322\fbidi \fswiss\fcharset161\fprq2 Arial Greek;}{\f323\fbidi \fswiss\fcharset162\fprq2 Arial Tur;}{\f324\fbidi \fswiss\fcharset177\fprq2 Arial (Hebrew);}{\f325\fbidi \fswiss\fcharset178\fprq2 Arial (Arabic);}_x000d__x000a_{\f326\fbidi \fswiss\fcharset186\fprq2 Arial Baltic;}{\f327\fbidi \fswiss\fcharset163\fprq2 Arial (Vietnamese);}{\f649\fbidi \froman\fcharset238\fprq2 Cambria Math CE;}{\f650\fbidi \froman\fcharset204\fprq2 Cambria Math Cyr;}_x000d__x000a_{\f652\fbidi \froman\fcharset161\fprq2 Cambria Math Greek;}{\f653\fbidi \froman\fcharset162\fprq2 Cambria Math Tur;}{\f656\fbidi \froman\fcharset186\fprq2 Cambria Math Baltic;}{\f657\fbidi \froman\fcharset163\fprq2 Cambria Math (Vietnamese);}_x000d__x000a_{\flomajor\f31508\fbidi \froman\fcharset238\fprq2 Times New Roman CE;}{\flomajor\f31509\fbidi \froman\fcharset204\fprq2 Times New Roman Cyr;}{\flomajor\f31511\fbidi \froman\fcharset161\fprq2 Times New Roman Greek;}_x000d__x000a_{\flomajor\f31512\fbidi \froman\fcharset162\fprq2 Times New Roman Tur;}{\flomajor\f31513\fbidi \froman\fcharset177\fprq2 Times New Roman (Hebrew);}{\flomajor\f31514\fbidi \froman\fcharset178\fprq2 Times New Roman (Arabic);}_x000d__x000a_{\flomajor\f31515\fbidi \froman\fcharset186\fprq2 Times New Roman Baltic;}{\flomajor\f31516\fbidi \froman\fcharset163\fprq2 Times New Roman (Vietnamese);}{\fdbmajor\f31518\fbidi \froman\fcharset238\fprq2 Times New Roman CE;}_x000d__x000a_{\fdbmajor\f31519\fbidi \froman\fcharset204\fprq2 Times New Roman Cyr;}{\fdbmajor\f31521\fbidi \froman\fcharset161\fprq2 Times New Roman Greek;}{\fdbmajor\f31522\fbidi \froman\fcharset162\fprq2 Times New Roman Tur;}_x000d__x000a_{\fdbmajor\f31523\fbidi \froman\fcharset177\fprq2 Times New Roman (Hebrew);}{\fdbmajor\f31524\fbidi \froman\fcharset178\fprq2 Times New Roman (Arabic);}{\fdbmajor\f31525\fbidi \froman\fcharset186\fprq2 Times New Roman Baltic;}_x000d__x000a_{\fdbmajor\f31526\fbidi \froman\fcharset163\fprq2 Times New Roman (Vietnamese);}{\fhimajor\f31528\fbidi \fswiss\fcharset238\fprq2 Calibri Light CE;}{\fhimajor\f31529\fbidi \fswiss\fcharset204\fprq2 Calibri Light Cyr;}_x000d__x000a_{\fhimajor\f31531\fbidi \fswiss\fcharset161\fprq2 Calibri Light Greek;}{\fhimajor\f31532\fbidi \fswiss\fcharset162\fprq2 Calibri Light Tur;}{\fhimajor\f31535\fbidi \fswiss\fcharset186\fprq2 Calibri Light Baltic;}_x000d__x000a_{\fhimajor\f31536\fbidi \fswiss\fcharset163\fprq2 Calibri Light (Vietnamese);}{\fbimajor\f31538\fbidi \froman\fcharset238\fprq2 Times New Roman CE;}{\fbimajor\f31539\fbidi \froman\fcharset204\fprq2 Times New Roman Cyr;}_x000d__x000a_{\fbimajor\f31541\fbidi \froman\fcharset161\fprq2 Times New Roman Greek;}{\fbimajor\f31542\fbidi \froman\fcharset162\fprq2 Times New Roman Tur;}{\fbimajor\f31543\fbidi \froman\fcharset177\fprq2 Times New Roman (Hebrew);}_x000d__x000a_{\fbimajor\f31544\fbidi \froman\fcharset178\fprq2 Times New Roman (Arabic);}{\fbimajor\f31545\fbidi \froman\fcharset186\fprq2 Times New Roman Baltic;}{\fbimajor\f31546\fbidi \froman\fcharset163\fprq2 Times New Roman (Vietnamese);}_x000d__x000a_{\flominor\f31548\fbidi \froman\fcharset238\fprq2 Times New Roman CE;}{\flominor\f31549\fbidi \froman\fcharset204\fprq2 Times New Roman Cyr;}{\flominor\f31551\fbidi \froman\fcharset161\fprq2 Times New Roman Greek;}_x000d__x000a_{\flominor\f31552\fbidi \froman\fcharset162\fprq2 Times New Roman Tur;}{\flominor\f31553\fbidi \froman\fcharset177\fprq2 Times New Roman (Hebrew);}{\flominor\f31554\fbidi \froman\fcharset178\fprq2 Times New Roman (Arabic);}_x000d__x000a_{\flominor\f31555\fbidi \froman\fcharset186\fprq2 Times New Roman Baltic;}{\flominor\f31556\fbidi \froman\fcharset163\fprq2 Times New Roman (Vietnamese);}{\fdbminor\f31558\fbidi \froman\fcharset238\fprq2 Times New Roman CE;}_x000d__x000a_{\fdbminor\f31559\fbidi \froman\fcharset204\fprq2 Times New Roman Cyr;}{\fdbminor\f31561\fbidi \froman\fcharset161\fprq2 Times New Roman Greek;}{\fdbminor\f31562\fbidi \froman\fcharset162\fprq2 Times New Roman Tur;}_x000d__x000a_{\fdbminor\f31563\fbidi \froman\fcharset177\fprq2 Times New Roman (Hebrew);}{\fdbminor\f31564\fbidi \froman\fcharset178\fprq2 Times New Roman (Arabic);}{\fdbminor\f31565\fbidi \froman\fcharset186\fprq2 Times New Roman Baltic;}_x000d__x000a_{\fdbminor\f31566\fbidi \froman\fcharset163\fprq2 Times New Roman (Vietnamese);}{\fhiminor\f31568\fbidi \fswiss\fcharset238\fprq2 Calibri CE;}{\fhiminor\f31569\fbidi \fswiss\fcharset204\fprq2 Calibri Cyr;}_x000d__x000a_{\fhiminor\f31571\fbidi \fswiss\fcharset161\fprq2 Calibri Greek;}{\fhiminor\f31572\fbidi \fswiss\fcharset162\fprq2 Calibri Tur;}{\fhiminor\f31575\fbidi \fswiss\fcharset186\fprq2 Calibri Baltic;}_x000d__x000a_{\fhiminor\f31576\fbidi \fswiss\fcharset163\fprq2 Calibri (Vietnamese);}{\fbiminor\f31578\fbidi \froman\fcharset238\fprq2 Times New Roman CE;}{\fbiminor\f31579\fbidi \froman\fcharset204\fprq2 Times New Roman Cyr;}_x000d__x000a_{\fbiminor\f31581\fbidi \froman\fcharset161\fprq2 Times New Roman Greek;}{\fbiminor\f31582\fbidi \froman\fcharset162\fprq2 Times New Roman Tur;}{\fbiminor\f31583\fbidi \froman\fcharset177\fprq2 Times New Roman (Hebrew);}_x000d__x000a_{\fbiminor\f31584\fbidi \froman\fcharset178\fprq2 Times New Roman (Arabic);}{\fbiminor\f31585\fbidi \froman\fcharset186\fprq2 Times New Roman Baltic;}{\fbiminor\f31586\fbidi \froman\fcharset163\fprq2 Times New Roman (Vietnamese);}}_x000d__x000a_{\colortbl;\red0\green0\blue0;\red0\green0\blue255;\red0\green255\blue255;\red0\green255\blue0;\red255\green0\blue255;\red255\green0\blue0;\red255\green255\blue0;\red255\green255\blue255;\red0\green0\blue128;\red0\green128\blue128;\red0\green128\blue0;_x000d__x000a_\red128\green0\blue128;\red128\green0\blue0;\red128\green128\blue0;\red128\green128\blue128;\red192\green192\blue192;}{\*\defchp }{\*\defpap \ql \li0\ri0\widctlpar\wrapdefault\aspalpha\aspnum\faauto\adjustright\rin0\lin0\itap0 }\noqfpromote {\stylesheet{_x000d__x000a_\ql \li0\ri0\widctlpar\wrapdefault\aspalpha\aspnum\faauto\adjustright\rin0\lin0\itap0 \rtlch\fcs1 \af0\afs20\alang1025 \ltrch\fcs0 \fs24\lang2057\langfe2057\cgrid\langnp2057\langfenp2057 \snext0 \sqformat \spriority0 Normal;}{\*\cs10 \additive _x000d__x000a_\ssemihidden \spriority0 Default Paragraph Font;}{\*\ts11\tsrowd\trftsWidthB3\trpaddl108\trpaddr108\trpaddfl3\trpaddft3\trpaddfb3\trpaddfr3\tblind0\tblindtype3\tsvertalt\tsbrdrt\tsbrdrl\tsbrdrb\tsbrdrr\tsbrdrdgl\tsbrdrdgr\tsbrdrh\tsbrdrv _x000d__x000a_\ql \li0\ri0\widctlpar\wrapdefault\aspalpha\aspnum\faauto\adjustright\rin0\lin0\itap0 \rtlch\fcs1 \af0\afs20\alang1025 \ltrch\fcs0 \fs20\lang2057\langfe2057\cgrid\langnp2057\langfenp2057 \snext11 \ssemihidden \spriority0 Normal Table;}{\*\cs15 \additive _x000d__x000a_\v\f1\fs20\cf9\lang1024\langfe1024\noproof \spriority0 \styrsid12013976 HideTWBExt;}{\*\cs16 \additive \v\cf15 \spriority0 \styrsid12013976 HideTWBInt;}{\s17\ql \li0\ri0\sa120\nowidctlpar\wrapdefault\aspalpha\aspnum\faauto\adjustright\rin0\lin0\itap0 _x000d__x000a_\rtlch\fcs1 \af0\afs20\alang1025 \ltrch\fcs0 \fs24\lang2057\langfe2057\cgrid\langnp2057\langfenp2057 \sbasedon0 \snext17 \slink18 \spriority0 \styrsid12013976 Normal6;}{\*\cs18 \additive \fs24 \slink17 \slocked \spriority0 \styrsid12013976 Normal6 Char;}{_x000d__x000a_\s19\ql \li0\ri0\nowidctlpar\wrapdefault\aspalpha\aspnum\faauto\adjustright\rin0\lin0\itap0 \rtlch\fcs1 \af0\afs20\alang1025 \ltrch\fcs0 \b\fs24\lang2057\langfe2057\cgrid\langnp2057\langfenp2057 \sbasedon0 \snext19 \slink20 \spriority0 \styrsid12013976 _x000d__x000a_NormalBold;}{\*\cs20 \additive \b\fs24 \slink19 \slocked \spriority0 \styrsid12013976 NormalBold Char;}{\s21\ql \li0\ri0\sa240\nowidctlpar\wrapdefault\aspalpha\aspnum\faauto\adjustright\rin0\lin0\itap0 \rtlch\fcs1 \af0\afs20\alang1025 \ltrch\fcs0 _x000d__x000a_\i\fs24\lang1024\langfe1024\cgrid\noproof\langnp2057\langfenp2057 \sbasedon0 \snext21 \spriority0 \styrsid12013976 Normal12Italic;}{\s22\qc \li0\ri0\sb240\nowidctlpar\wrapdefault\aspalpha\aspnum\faauto\adjustright\rin0\lin0\itap0 \rtlch\fcs1 _x000d__x000a_\af0\afs20\alang1025 \ltrch\fcs0 \i\fs24\lang2057\langfe2057\cgrid\langnp2057\langfenp2057 \sbasedon0 \snext22 \spriority0 \styrsid12013976 CrossRef;}{_x000d__x000a_\s23\qc \li0\ri0\sb240\sa240\keepn\nowidctlpar\wrapdefault\aspalpha\aspnum\faauto\adjustright\rin0\lin0\itap0 \rtlch\fcs1 \af0\afs20\alang1025 \ltrch\fcs0 \i\fs24\lang1024\langfe1024\cgrid\noproof\langnp2057\langfenp2057 _x000d__x000a_\sbasedon0 \snext0 \spriority0 \styrsid12013976 JustificationTitle;}{\s24\qr \li0\ri0\sb240\sa240\nowidctlpar\wrapdefault\aspalpha\aspnum\faauto\adjustright\rin0\lin0\itap0 \rtlch\fcs1 \af0\afs20\alang1025 \ltrch\fcs0 _x000d__x000a_\fs24\lang1024\langfe1024\cgrid\noproof\langnp2057\langfenp2057 \sbasedon0 \snext24 \spriority0 \styrsid12013976 Olang;}{\s25\qc \li0\ri0\sa240\nowidctlpar\wrapdefault\aspalpha\aspnum\faauto\adjustright\rin0\lin0\itap0 \rtlch\fcs1 \af0\afs20\alang1025 _x000d__x000a_\ltrch\fcs0 \i\fs24\lang2057\langfe2057\cgrid\langnp2057\langfenp2057 \sbasedon0 \snext25 \spriority0 \styrsid12013976 ColumnHeading;}{\s26\ql \li0\ri0\sb240\nowidctlpar_x000d__x000a_\tx879\tx936\tx1021\tx1077\tx1134\tx1191\tx1247\tx1304\tx1361\tx1418\tx1474\tx1531\tx1588\tx1644\tx1701\tx1758\tx1814\tx1871\tx2070\tx2126\tx3374\tx3430\wrapdefault\aspalpha\aspnum\faauto\adjustright\rin0\lin0\itap0 \rtlch\fcs1 \af0\afs20\alang1025 _x000d__x000a_\ltrch\fcs0 \b\fs24\lang2057\langfe2057\cgrid\langnp2057\langfenp2057 \sbasedon0 \snext26 \spriority0 \styrsid12013976 AMNumberTabs;}{\s27\ql \li0\ri0\sb240\nowidctlpar\wrapdefault\aspalpha\aspnum\faauto\adjustright\rin0\lin0\itap0 \rtlch\fcs1 _x000d__x000a_\af0\afs20\alang1025 \ltrch\fcs0 \b\fs24\lang2057\langfe2057\cgrid\langnp2057\langfenp2057 \sbasedon0 \snext27 \spriority0 \styrsid12013976 NormalBold12b;}}{\*\rsidtbl \rsid24658\rsid735077\rsid2892074\rsid4666813\rsid6641733\rsid7238388\rsid9636012_x000d__x000a_\rsid11215221\rsid12013976\rsid12154954\rsid14424199\rsid15204470\rsid15285974\rsid15950462\rsid16324206\rsid16662270}{\mmathPr\mmathFont34\mbrkBin0\mbrkBinSub0\msmallFrac0\mdispDef1\mlMargin0\mrMargin0\mdefJc1\mwrapIndent1440\mintLim0\mnaryLim1}{\info_x000d__x000a_{\author IORI Andrea}{\operator IORI Andrea}{\creatim\yr2017\mo5\dy18\hr9\min26}{\revtim\yr2017\mo5\dy18\hr9\min26}{\version1}{\edmins0}{\nofpages1}{\nofwords75}{\nofchars858}{\*\company European Parliament}{\nofcharsws862}{\vern57443}}_x000d__x000a_{\*\xmlnstbl {\xmlns1 http://schemas.microsoft.com/office/word/2003/wordml}}\paperw11906\paperh16838\margl1418\margr1418\margt1134\margb1418\gutter0\ltrsect _x000d__x000a_\facingp\widowctrl\ftnbj\aenddoc\ftnrstpg\trackmoves0\trackformatting1\donotembedsysfont1\relyonvml0\donotembedlingdata0\grfdocevents0\validatexml1\showplaceholdtext0\ignoremixedcontent0\saveinvalidxml0_x000d__x000a_\showxmlerrors1\margmirror\noxlattoyen\expshrtn\noultrlspc\dntblnsbdb\nospaceforul\formshade\horzdoc\dghspace180\dgvspace180\dghorigin1701\dgvorigin1984\dghshow0\dgvshow0_x000d__x000a_\jexpand\viewkind1\viewscale100\pgbrdrhead\pgbrdrfoot\nolnhtadjtbl\nojkernpunct\rsidroot12013976\utinl \fet0{\*\wgrffmtfilter 013f}\ilfomacatclnup0{\*\template C:\\Users\\aiori\\AppData\\Local\\Temp\\Blank1.dot}{\*\ftnsep \ltrpar \pard\plain \ltrpar_x000d__x000a_\ql \li0\ri0\widctlpar\wrapdefault\aspalpha\aspnum\faauto\adjustright\rin0\lin0\itap0 \rtlch\fcs1 \af0\afs20\alang1025 \ltrch\fcs0 \fs24\lang2057\langfe2057\cgrid\langnp2057\langfenp2057 {\rtlch\fcs1 \af0 \ltrch\fcs0 \insrsid7238388 \chftnsep _x000d__x000a_\par }}{\*\ftnsepc \ltrpar \pard\plain \ltrpar\ql \li0\ri0\widctlpar\wrapdefault\aspalpha\aspnum\faauto\adjustright\rin0\lin0\itap0 \rtlch\fcs1 \af0\afs20\alang1025 \ltrch\fcs0 \fs24\lang2057\langfe2057\cgrid\langnp2057\langfenp2057 {\rtlch\fcs1 \af0 _x000d__x000a_\ltrch\fcs0 \insrsid7238388 \chftnsepc _x000d__x000a_\par }}{\*\aftnsep \ltrpar \pard\plain \ltrpar\ql \li0\ri0\widctlpar\wrapdefault\aspalpha\aspnum\faauto\adjustright\rin0\lin0\itap0 \rtlch\fcs1 \af0\afs20\alang1025 \ltrch\fcs0 \fs24\lang2057\langfe2057\cgrid\langnp2057\langfenp2057 {\rtlch\fcs1 \af0 _x000d__x000a_\ltrch\fcs0 \insrsid7238388 \chftnsep _x000d__x000a_\par }}{\*\aftnsepc \ltrpar \pard\plain \ltrpar\ql \li0\ri0\widctlpar\wrapdefault\aspalpha\aspnum\faauto\adjustright\rin0\lin0\itap0 \rtlch\fcs1 \af0\afs20\alang1025 \ltrch\fcs0 \fs24\lang2057\langfe2057\cgrid\langnp2057\langfenp2057 {\rtlch\fcs1 \af0 _x000d__x000a_\ltrch\fcs0 \insrsid7238388 \chftnsepc _x000d__x000a_\par }}\ltrpar \sectd \ltrsect\psz9\linex0\headery1134\footery505\endnhere\titlepg\sectdefaultcl\sectrsid14424199\sftnbj\sftnrstpg {\*\pnseclvl1\pnucrm\pnstart1\pnindent720\pnhang {\pntxta .}}{\*\pnseclvl2\pnucltr\pnstart1\pnindent720\pnhang {\pntxta .}}_x000d__x000a_{\*\pnseclvl3\pndec\pnstart1\pnindent720\pnhang {\pntxta .}}{\*\pnseclvl4\pnlcltr\pnstart1\pnindent720\pnhang {\pntxta )}}{\*\pnseclvl5\pndec\pnstart1\pnindent720\pnhang {\pntxtb (}{\pntxta )}}{\*\pnseclvl6\pnlcltr\pnstart1\pnindent720\pnhang {\pntxtb (}_x000d__x000a_{\pntxta )}}{\*\pnseclvl7\pnlcrm\pnstart1\pnindent720\pnhang {\pntxtb (}{\pntxta )}}{\*\pnseclvl8\pnlcltr\pnstart1\pnindent720\pnhang {\pntxtb (}{\pntxta )}}{\*\pnseclvl9\pnlcrm\pnstart1\pnindent720\pnhang {\pntxtb (}{\pntxta )}}\pard\plain \ltrpar_x000d__x000a_\s26\ql \li0\ri0\sb240\keepn\nowidctlpar\tx879\tx936\tx1021\tx1077\tx1134\tx1191\tx1247\tx1304\tx1361\tx1418\tx1474\tx1531\tx1588\tx1644\tx1701\tx1758\tx1814\tx1871\tx2070\tx2126\tx3374\tx3430\wrapdefault\aspalpha\aspnum\faauto\adjustright\rin0_x000d__x000a_\lin0\itap0\pararsid11676786 \rtlch\fcs1 \af0\afs20\alang1025 \ltrch\fcs0 \b\fs24\lang2057\langfe2057\cgrid\langnp2057\langfenp2057 {\rtlch\fcs1 \af0 \ltrch\fcs0 \cs15\b0\v\f1\fs20\cf9\insrsid12013976\charrsid11752796 {\*\bkmkstart restartB}&lt;AmendB&gt;}{_x000d__x000a_\rtlch\fcs1 \af0 \ltrch\fcs0 \insrsid12013976\charrsid11752796 Amendment\tab \tab }{\rtlch\fcs1 \af0 \ltrch\fcs0 \cs15\b0\v\f1\fs20\cf9\insrsid12013976\charrsid11752796 &lt;NumAmB&gt;}{\rtlch\fcs1 \af0 \ltrch\fcs0 \insrsid12013976\charrsid11752796 #}{_x000d__x000a_\rtlch\fcs1 \af0 \ltrch\fcs0 \cs16\v\cf15\insrsid12013976\charrsid11752796 ENMIENDA@NRAM@}{\rtlch\fcs1 \af0 \ltrch\fcs0 \insrsid12013976\charrsid11752796 #}{\rtlch\fcs1 \af0 \ltrch\fcs0 \cs15\b0\v\f1\fs20\cf9\insrsid12013976\charrsid11752796 &lt;/NumAmB&gt;}{_x000d__x000a_\rtlch\fcs1 \af0 \ltrch\fcs0 \insrsid12013976\charrsid11752796 _x000d__x000a_\par }\pard\plain \ltrpar\s19\ql \li0\ri0\nowidctlpar\wrapdefault\aspalpha\aspnum\faauto\adjustright\rin0\lin0\itap0\pararsid1006602 \rtlch\fcs1 \af0\afs20\alang1025 \ltrch\fcs0 \b\fs24\lang2057\langfe2057\cgrid\langnp2057\langfenp2057 {\rtlch\fcs1 \af0 _x000d__x000a_\ltrch\fcs0 \cs15\b0\v\f1\fs20\cf9\insrsid12013976\charrsid11752796 &lt;RepeatBlock-By&gt;}{\rtlch\fcs1 \af0 \ltrch\fcs0 \insrsid12013976\charrsid11752796 #}{\rtlch\fcs1 \af0 \ltrch\fcs0 \cs16\v\cf15\insrsid12013976\charrsid11752796 &gt;&gt;&gt;@[ZMEMBERSMSG]@}{_x000d__x000a_\rtlch\fcs1 \af0 \ltrch\fcs0 \insrsid12013976\charrsid11752796 #}{\rtlch\fcs1 \af0 \ltrch\fcs0 \cs15\b0\v\f1\fs20\cf9\insrsid12013976\charrsid11752796 &lt;Members&gt;}{\rtlch\fcs1 \af0 \ltrch\fcs0 \cf10\insrsid12013976\charrsid11752796 \u9668\'3f}{\rtlch\fcs1 _x000d__x000a_\af0 \ltrch\fcs0 \insrsid12013976\charrsid11752796 #}{\rtlch\fcs1 \af0 \ltrch\fcs0 \cs16\v\cf15\insrsid12013976\charrsid11752796 TVTMEMBERS@MEMBERS@}{\rtlch\fcs1 \af0 \ltrch\fcs0 \insrsid12013976\charrsid11752796 #}{\rtlch\fcs1 \af0 \ltrch\fcs0 _x000d__x000a_\cf10\insrsid12013976\charrsid11752796 \u9658\'3f}{\rtlch\fcs1 \af0 \ltrch\fcs0 \cs15\b0\v\f1\fs20\cf9\insrsid12013976\charrsid11752796 &lt;/Members&gt;}{\rtlch\fcs1 \af0 \ltrch\fcs0 \insrsid12013976\charrsid11752796 _x000d__x000a_\par }\pard\plain \ltrpar\ql \li0\ri0\widctlpar\wrapdefault\aspalpha\aspnum\faauto\adjustright\rin0\lin0\itap0\pararsid1006602 \rtlch\fcs1 \af0\afs20\alang1025 \ltrch\fcs0 \fs24\lang2057\langfe2057\cgrid\langnp2057\langfenp2057 {\rtlch\fcs1 \af0 \ltrch\fcs0 _x000d__x000a_\cs15\v\f1\fs20\cf9\insrsid12013976\charrsid11752796 &lt;AuNomDe&gt;&lt;OptDel&gt;}{\rtlch\fcs1 \af0 \ltrch\fcs0 \insrsid12013976\charrsid11752796 #}{\rtlch\fcs1 \af0 \ltrch\fcs0 \cs16\v\cf15\insrsid12013976\charrsid11752796 MNU[ONBEHALFYES][NOTAPP]@CHOICE@}{_x000d__x000a_\rtlch\fcs1 \af0 \ltrch\fcs0 \insrsid12013976\charrsid11752796 #}{\rtlch\fcs1 \af0 \ltrch\fcs0 \cs15\v\f1\fs20\cf9\insrsid12013976\charrsid11752796 &lt;/OptDel&gt;&lt;/AuNomDe&gt;}{\rtlch\fcs1 \af0 \ltrch\fcs0 \insrsid12013976\charrsid11752796 _x000d__x000a_\par &lt;&lt;&lt;}{\rtlch\fcs1 \af0 \ltrch\fcs0 \cs15\v\f1\fs20\cf9\insrsid12013976\charrsid11752796 &lt;/RepeatBlock-By&gt;&lt;Compromise&gt;}{\rtlch\fcs1 \af0 \ltrch\fcs0 \insrsid12013976\charrsid11752796 Compromise amendment replacing Amendments #}{\rtlch\fcs1 \af0 \ltrch\fcs0 _x000d__x000a_\cs16\v\cf15\insrsid12013976\charrsid11752796 REPLACING}{\rtlch\fcs1 \af0 \ltrch\fcs0 \insrsid12013976\charrsid11752796 #}{\rtlch\fcs1 \af0 \ltrch\fcs0 \cs15\v\f1\fs20\cf9\insrsid12013976\charrsid11752796 &lt;/Compromise&gt;}{\rtlch\fcs1 \af0 \ltrch\fcs0 _x000d__x000a_\insrsid12013976\charrsid11752796 _x000d__x000a_\par }\pard\plain \ltrpar\s27\ql \li0\ri0\sb240\keepn\nowidctlpar\wrapdefault\aspalpha\aspnum\faauto\adjustright\rin0\lin0\itap0\pararsid11952835 \rtlch\fcs1 \af0\afs20\alang1025 \ltrch\fcs0 \b\fs24\lang2057\langfe2057\cgrid\langnp2057\langfenp2057 {_x000d__x000a_\rtlch\fcs1 \af0 \ltrch\fcs0 \cs15\b0\v\f1\fs20\cf9\insrsid12013976\charrsid11752796 &lt;DocAmend&gt;}{\rtlch\fcs1 \af0 \ltrch\fcs0 \insrsid12013976\charrsid11752796 #}{\rtlch\fcs1 \af0 \ltrch\fcs0 \cs16\v\cf15\insrsid12013976\charrsid11752796 _x000d__x000a_MNU[OPTPROPOSALCOD1][PROPOSALCOD2b][OPTPROPOSALCNS][OPTPROPOSALNLE]@CHOICE@CODEMNU}{\rtlch\fcs1 \af0 \ltrch\fcs0 \insrsid12013976\charrsid11752796 #}{\rtlch\fcs1 \af0 \ltrch\fcs0 \cs15\b0\v\f1\fs20\cf9\insrsid12013976\charrsid11752796 &lt;/DocAmend&gt;}{_x000d__x000a_\rtlch\fcs1 \af0 \ltrch\fcs0 \insrsid12013976\charrsid11752796 _x000d__x000a_\par }\pard\plain \ltrpar\s19\ql \li0\ri0\keepn\nowidctlpar\wrapdefault\aspalpha\aspnum\faauto\adjustright\rin0\lin0\itap0\pararsid10173620 \rtlch\fcs1 \af0\afs20\alang1025 \ltrch\fcs0 \b\fs24\lang2057\langfe2057\cgrid\langnp2057\langfenp2057 {\rtlch\fcs1 _x000d__x000a_\af0 \ltrch\fcs0 \cs15\b0\v\f1\fs20\cf9\insrsid12013976\charrsid11752796 &lt;Article&gt;}{\rtlch\fcs1 \af0 \ltrch\fcs0 \insrsid12013976\charrsid11752796 #}{\rtlch\fcs1 \af0 \ltrch\fcs0 \cs16\v\cf15\insrsid12013976\charrsid11752796 _x000d__x000a_MNU[AMACTPARTYES][AMACTPARTNO]@CHOICE@AMACTMNU}{\rtlch\fcs1 \af0 \ltrch\fcs0 \insrsid12013976\charrsid11752796 #}{\rtlch\fcs1 \af0 \ltrch\fcs0 \cs15\b0\v\f1\fs20\cf9\insrsid12013976\charrsid11752796 &lt;/Article&gt;}{\rtlch\fcs1 \af0 \ltrch\fcs0 _x000d__x000a_\insrsid12013976\charrsid11752796 _x000d__x000a_\par }\pard\plain \ltrpar\ql \li0\ri0\keepn\widctlpar\wrapdefault\aspalpha\aspnum\faauto\adjustright\rin0\lin0\itap0\pararsid11676786 \rtlch\fcs1 \af0\afs20\alang1025 \ltrch\fcs0 \fs24\lang2057\langfe2057\cgrid\langnp2057\langfenp2057 {\rtlch\fcs1 \af0 _x000d__x000a_\ltrch\fcs0 \cs15\v\f1\fs20\cf9\insrsid12013976\charrsid11752796 &lt;DocAmend2&gt;&lt;OptDel&gt;}{\rtlch\fcs1 \af0 \ltrch\fcs0 \insrsid12013976\charrsid11752796 #}{\rtlch\fcs1 \af0 \ltrch\fcs0 \cs16\v\cf15\insrsid12013976\charrsid11752796 _x000d__x000a_MNU[OPTNRACTYES][NOTAPP]@CHOICE@AMACTMNU}{\rtlch\fcs1 \af0 \ltrch\fcs0 \insrsid12013976\charrsid11752796 #}{\rtlch\fcs1 \af0 \ltrch\fcs0 \cs15\v\f1\fs20\cf9\insrsid12013976\charrsid11752796 &lt;/OptDel&gt;&lt;/DocAmend2&gt;}{\rtlch\fcs1 \af0 \ltrch\fcs0 _x000d__x000a_\insrsid12013976\charrsid11752796 _x000d__x000a_\par }\pard \ltrpar\ql \li0\ri0\widctlpar\wrapdefault\aspalpha\aspnum\faauto\adjustright\rin0\lin0\itap0\pararsid996040 {\rtlch\fcs1 \af0 \ltrch\fcs0 \cs15\v\f1\fs20\cf9\insrsid12013976\charrsid11752796 &lt;Article2&gt;&lt;OptDel&gt;}{\rtlch\fcs1 \af0 \ltrch\fcs0 _x000d__x000a_\insrsid12013976\charrsid11752796 #}{\rtlch\fcs1 \af0 \ltrch\fcs0 \cs16\v\cf15\insrsid12013976\charrsid11752796 MNU[OPTACTPARTYES][NOTAPP]@CHOICE@AMACTMNU}{\rtlch\fcs1 \af0 \ltrch\fcs0 \insrsid12013976\charrsid11752796 #}{\rtlch\fcs1 \af0 \ltrch\fcs0 _x000d__x000a_\cs15\v\f1\fs20\cf9\insrsid12013976\charrsid11752796 &lt;/OptDel&gt;&lt;/Article2&gt;}{\rtlch\fcs1 \af0 \ltrch\fcs0 \insrsid12013976\charrsid11752796 _x000d__x000a_\par \ltrrow}\trowd \ltrrow\ts11\trqc\trgaph340\trleft-340\trftsWidth3\trwWidth9752\trftsWidthB3\trftsWidthA3\trpaddl340\trpaddr340\trpaddfl3\trpaddfr3\tblind0\tblindtype3 \clvertalt\clbrdrt\brdrtbl \clbrdrl\brdrtbl \clbrdrb\brdrtbl \clbrdrr\brdrtbl _x000d__x000a_\cltxlrtb\clftsWidth3\clwWidth9752\clshdrawnil \cellx9412\pard \ltrpar\ql \li0\ri0\keepn\widctlpar\intbl\wrapdefault\aspalpha\aspnum\faauto\adjustright\rin0\lin0\pararsid10173620 {\rtlch\fcs1 \af0 \ltrch\fcs0 \insrsid12013976\charrsid11752796 \cell _x000d__x000a_}\pard \ltrpar\ql \li0\ri0\widctlpar\intbl\wrapdefault\aspalpha\aspnum\faauto\adjustright\rin0\lin0 {\rtlch\fcs1 \af0 \ltrch\fcs0 \insrsid12013976\charrsid11752796 \trowd \ltrrow_x000d__x000a_\ts11\trqc\trgaph340\trleft-340\trftsWidth3\trwWidth9752\trftsWidthB3\trftsWidthA3\trpaddl340\trpaddr340\trpaddfl3\trpaddfr3\tblind0\tblindtype3 \clvertalt\clbrdrt\brdrtbl \clbrdrl\brdrtbl \clbrdrb\brdrtbl \clbrdrr\brdrtbl _x000d__x000a_\cltxlrtb\clftsWidth3\clwWidth9752\clshdrawnil \cellx9412\row \ltrrow}\trowd \ltrrow\ts11\trqc\trgaph340\trleft-340\trftsWidth3\trwWidth9752\trftsWidthB3\trftsWidthA3\trpaddl340\trpaddr340\trpaddfl3\trpaddfr3\tblind0\tblindtype3 \clvertalt\clbrdrt_x000d__x000a_\brdrtbl \clbrdrl\brdrtbl \clbrdrb\brdrtbl \clbrdrr\brdrtbl \cltxlrtb\clftsWidth3\clwWidth4876\clshdrawnil \cellx4536\clvertalt\clbrdrt\brdrtbl \clbrdrl\brdrtbl \clbrdrb\brdrtbl \clbrdrr\brdrtbl \cltxlrtb\clftsWidth3\clwWidth4876\clshdrawnil \cellx9412_x000d__x000a_\pard\plain \ltrpar\s25\qc \li0\ri0\sa240\keepn\nowidctlpar\intbl\wrapdefault\aspalpha\aspnum\faauto\adjustright\rin0\lin0\pararsid10173620 \rtlch\fcs1 \af0\afs20\alang1025 \ltrch\fcs0 \i\fs24\lang2057\langfe2057\cgrid\langnp2057\langfenp2057 {_x000d__x000a_\rtlch\fcs1 \af0 \ltrch\fcs0 \insrsid12013976\charrsid11752796 #}{\rtlch\fcs1 \af0 \ltrch\fcs0 \cs16\v\cf15\insrsid12013976\charrsid11752796 MNU[OPTLEFTAMACT][LEFTPROP]@CHOICE@AMACTMNU}{\rtlch\fcs1 \af0 \ltrch\fcs0 \insrsid12013976\charrsid11752796 #_x000d__x000a_\cell Amendment\cell }\pard\plain \ltrpar\ql \li0\ri0\widctlpar\intbl\wrapdefault\aspalpha\aspnum\faauto\adjustright\rin0\lin0 \rtlch\fcs1 \af0\afs20\alang1025 \ltrch\fcs0 \fs24\lang2057\langfe2057\cgrid\langnp2057\langfenp2057 {\rtlch\fcs1 \af0 _x000d__x000a_\ltrch\fcs0 \insrsid12013976\charrsid11752796 \trowd \ltrrow\ts11\trqc\trgaph340\trleft-340\trftsWidth3\trwWidth9752\trftsWidthB3\trftsWidthA3\trpaddl340\trpaddr340\trpaddfl3\trpaddfr3\tblind0\tblindtype3 \clvertalt\clbrdrt\brdrtbl \clbrdrl\brdrtbl _x000d__x000a_\clbrdrb\brdrtbl \clbrdrr\brdrtbl \cltxlrtb\clftsWidth3\clwWidth4876\clshdrawnil \cellx4536\clvertalt\clbrdrt\brdrtbl \clbrdrl\brdrtbl \clbrdrb\brdrtbl \clbrdrr\brdrtbl \cltxlrtb\clftsWidth3\clwWidth4876\clshdrawnil \cellx9412\row \ltrrow_x000d__x000a_}\pard\plain \ltrpar\s17\ql \li0\ri0\sa120\nowidctlpar\intbl\wrapdefault\aspalpha\aspnum\faauto\adjustright\rin0\lin0\pararsid12024389 \rtlch\fcs1 \af0\afs20\alang1025 \ltrch\fcs0 \fs24\lang2057\langfe2057\cgrid\langnp2057\langfenp2057 {\rtlch\fcs1 \af0 _x000d__x000a_\ltrch\fcs0 \insrsid12013976\charrsid11752796 ##\cell }\pard \ltrpar\s17\ql \li0\ri0\sa120\nowidctlpar\intbl\wrapdefault\aspalpha\aspnum\faauto\adjustright\rin0\lin0\pararsid10173620 {\rtlch\fcs1 \af0 \ltrch\fcs0 \insrsid12013976\charrsid11752796 ##}{_x000d__x000a_\rtlch\fcs1 \af0\afs24 \ltrch\fcs0 \insrsid12013976\charrsid11752796 \cell }\pard\plain \ltrpar\ql \li0\ri0\widctlpar\intbl\wrapdefault\aspalpha\aspnum\faauto\adjustright\rin0\lin0 \rtlch\fcs1 \af0\afs20\alang1025 \ltrch\fcs0 _x000d__x000a_\fs24\lang2057\langfe2057\cgrid\langnp2057\langfenp2057 {\rtlch\fcs1 \af0 \ltrch\fcs0 \insrsid12013976\charrsid11752796 \trowd \lastrow \ltrrow_x000d__x000a_\ts11\trqc\trgaph340\trleft-340\trftsWidth3\trwWidth9752\trftsWidthB3\trftsWidthA3\trpaddl340\trpaddr340\trpaddfl3\trpaddfr3\tblind0\tblindtype3 \clvertalt\clbrdrt\brdrtbl \clbrdrl\brdrtbl \clbrdrb\brdrtbl \clbrdrr\brdrtbl _x000d__x000a_\cltxlrtb\clftsWidth3\clwWidth4876\clshdrawnil \cellx4536\clvertalt\clbrdrt\brdrtbl \clbrdrl\brdrtbl \clbrdrb\brdrtbl \clbrdrr\brdrtbl \cltxlrtb\clftsWidth3\clwWidth4876\clshdrawnil \cellx9412\row }\pard\plain \ltrpar_x000d__x000a_\s24\qr \li0\ri0\sb240\sa240\nowidctlpar\wrapdefault\aspalpha\aspnum\faauto\adjustright\rin0\lin0\itap0\pararsid16390444 \rtlch\fcs1 \af0\afs20\alang1025 \ltrch\fcs0 \fs24\lang1024\langfe1024\cgrid\noproof\langnp2057\langfenp2057 {\rtlch\fcs1 \af0 _x000d__x000a_\ltrch\fcs0 \noproof0\insrsid12013976\charrsid11752796 Or. }{\rtlch\fcs1 \af0 \ltrch\fcs0 \cs15\v\f1\fs20\cf9\noproof0\insrsid12013976\charrsid11752796 &lt;Original&gt;}{\rtlch\fcs1 \af0 \ltrch\fcs0 \noproof0\insrsid12013976\charrsid11752796 #}{\rtlch\fcs1 _x000d__x000a_\af0 \ltrch\fcs0 \cs16\v\cf15\noproof0\insrsid12013976\charrsid11752796 KEY(MAIN/LANGMIN)sh@ORLANGMSG@}{\rtlch\fcs1 \af0 \ltrch\fcs0 \noproof0\insrsid12013976\charrsid11752796 #}{\rtlch\fcs1 \af0 \ltrch\fcs0 _x000d__x000a_\cs15\v\f1\fs20\cf9\noproof0\insrsid12013976\charrsid11752796 &lt;/Original&gt;}{\rtlch\fcs1 \af0 \ltrch\fcs0 \noproof0\insrsid12013976\charrsid11752796 _x000d__x000a_\par }\pard\plain \ltrpar\s22\qc \li0\ri0\sb240\nowidctlpar\wrapdefault\aspalpha\aspnum\faauto\adjustright\rin0\lin0\itap0\pararsid10173620 \rtlch\fcs1 \af0\afs20\alang1025 \ltrch\fcs0 \i\fs24\lang2057\langfe2057\cgrid\langnp2057\langfenp2057 {\rtlch\fcs1 _x000d__x000a_\af0 \ltrch\fcs0 \cs15\i0\v\f1\fs20\cf9\insrsid12013976\charrsid11752796 &lt;OptDel&gt;}{\rtlch\fcs1 \af0 \ltrch\fcs0 \insrsid12013976\charrsid11752796 #}{\rtlch\fcs1 \af0 \ltrch\fcs0 \cs16\v\cf15\insrsid12013976\charrsid11752796 _x000d__x000a_MNU[CROSSREFNO][CROSSREFYES]@CHOICE@}{\rtlch\fcs1 \af0 \ltrch\fcs0 \insrsid12013976\charrsid11752796 #}{\rtlch\fcs1 \af0 \ltrch\fcs0 \cs15\i0\v\f1\fs20\cf9\insrsid12013976\charrsid11752796 &lt;/OptDel&gt;}{\rtlch\fcs1 \af0 \ltrch\fcs0 _x000d__x000a_\insrsid12013976\charrsid11752796 _x000d__x000a_\par }\pard\plain \ltrpar\s23\qc \li0\ri0\sb240\sa240\keepn\nowidctlpar\wrapdefault\aspalpha\aspnum\faauto\adjustright\rin0\lin0\itap0\pararsid11676786 \rtlch\fcs1 \af0\afs20\alang1025 \ltrch\fcs0 _x000d__x000a_\i\fs24\lang1024\langfe1024\cgrid\noproof\langnp2057\langfenp2057 {\rtlch\fcs1 \af0 \ltrch\fcs0 \cs15\i0\v\f1\fs20\cf9\noproof0\insrsid12013976\charrsid11752796 &lt;TitreJust&gt;}{\rtlch\fcs1 \af0 \ltrch\fcs0 \noproof0\insrsid12013976\charrsid11752796 _x000d__x000a_Justification}{\rtlch\fcs1 \af0 \ltrch\fcs0 \cs15\i0\v\f1\fs20\cf9\noproof0\insrsid12013976\charrsid11752796 &lt;/TitreJust&gt;}{\rtlch\fcs1 \af0 \ltrch\fcs0 \noproof0\insrsid12013976\charrsid11752796 _x000d__x000a_\par }\pard\plain \ltrpar\s21\ql \li0\ri0\sa240\nowidctlpar\wrapdefault\aspalpha\aspnum\faauto\adjustright\rin0\lin0\itap0\pararsid16390444 \rtlch\fcs1 \af0\afs20\alang1025 \ltrch\fcs0 \i\fs24\lang1024\langfe1024\cgrid\noproof\langnp2057\langfenp2057 {_x000d__x000a_\rtlch\fcs1 \af0 \ltrch\fcs0 \cs15\i0\v\f1\fs20\cf9\noproof0\insrsid12013976\charrsid11752796 &lt;OptDelPrev&gt;}{\rtlch\fcs1 \af0 \ltrch\fcs0 \noproof0\insrsid12013976\charrsid11752796 #}{\rtlch\fcs1 \af0 \ltrch\fcs0 _x000d__x000a_\cs16\v\cf15\noproof0\insrsid12013976\charrsid11752796 MNU[TEXTJUSTYES][TEXTJUSTNO]@CHOICE@}{\rtlch\fcs1 \af0 \ltrch\fcs0 \noproof0\insrsid12013976\charrsid11752796 #}{\rtlch\fcs1 \af0 \ltrch\fcs0 _x000d__x000a_\cs15\i0\v\f1\fs20\cf9\noproof0\insrsid12013976\charrsid11752796 &lt;/OptDelPrev&gt;}{\rtlch\fcs1 \af0 \ltrch\fcs0 \noproof0\insrsid12013976\charrsid11752796 _x000d__x000a_\par }\pard\plain \ltrpar\ql \li0\ri0\widctlpar\wrapdefault\aspalpha\aspnum\faauto\adjustright\rin0\lin0\itap0\pararsid16324206 \rtlch\fcs1 \af0\afs20\alang1025 \ltrch\fcs0 \fs24\lang2057\langfe2057\cgrid\langnp2057\langfenp2057 {\rtlch\fcs1 \af0 \ltrch\fcs0 _x000d__x000a_\cs15\v\f1\fs20\cf9\insrsid12013976\charrsid11752796 &lt;/AmendB&gt;}{\rtlch\fcs1 \af0 \ltrch\fcs0 \insrsid24658\charrsid16324206 {\*\bkmkend restartB}_x000d__x000a_\par }{\*\themedata 504b030414000600080000002100e9de0fbfff0000001c020000130000005b436f6e74656e745f54797065735d2e786d6cac91cb4ec3301045f748fc83e52d4a_x000d__x000a_9cb2400825e982c78ec7a27cc0c8992416c9d8b2a755fbf74cd25442a820166c2cd933f79e3be372bd1f07b5c3989ca74aaff2422b24eb1b475da5df374fd9ad_x000d__x000a_5689811a183c61a50f98f4babebc2837878049899a52a57be670674cb23d8e90721f90a4d2fa3802cb35762680fd800ecd7551dc18eb899138e3c943d7e503b6_x000d__x000a_b01d583deee5f99824e290b4ba3f364eac4a430883b3c092d4eca8f946c916422ecab927f52ea42b89a1cd59c254f919b0e85e6535d135a8de20f20b8c12c3b0_x000d__x000a_0c895fcf6720192de6bf3b9e89ecdbd6596cbcdd8eb28e7c365ecc4ec1ff1460f53fe813d3cc7f5b7f020000ffff0300504b030414000600080000002100a5d6_x000d__x000a_a7e7c0000000360100000b0000005f72656c732f2e72656c73848fcf6ac3300c87ef85bd83d17d51d2c31825762fa590432fa37d00e1287f68221bdb1bebdb4f_x000d__x000a_c7060abb0884a4eff7a93dfeae8bf9e194e720169aaa06c3e2433fcb68e1763dbf7f82c985a4a725085b787086a37bdbb55fbc50d1a33ccd311ba548b6309512_x000d__x000a_0f88d94fbc52ae4264d1c910d24a45db3462247fa791715fd71f989e19e0364cd3f51652d73760ae8fa8c9ffb3c330cc9e4fc17faf2ce545046e37944c69e462_x000d__x000a_a1a82fe353bd90a865aad41ed0b5b8f9d6fd010000ffff0300504b0304140006000800000021006b799616830000008a0000001c0000007468656d652f746865_x000d__x000a_6d652f7468656d654d616e616765722e786d6c0ccc4d0ac3201040e17da17790d93763bb284562b2cbaebbf600439c1a41c7a0d29fdbd7e5e38337cedf14d59b_x000d__x000a_4b0d592c9c070d8a65cd2e88b7f07c2ca71ba8da481cc52c6ce1c715e6e97818c9b48d13df49c873517d23d59085adb5dd20d6b52bd521ef2cdd5eb9246a3d8b_x000d__x000a_4757e8d3f729e245eb2b260a0238fd010000ffff0300504b030414000600080000002100aa5225dfc60600008b1a0000160000007468656d652f7468656d652f_x000d__x000a_7468656d65312e786d6cec595d8bdb46147d2ff43f08bd3bfe92fcb1c41b6cd9ceb6d94d42eca4e4716c8fadc98e344633de8d0981923c160aa569e943037deb_x000d__x000a_43691b48a02fe9afd936a54d217fa17746b63c638fbb9b2585a5640d8b343af7ce997bafce1d4997afdc8fa87384134e58dc708b970aae83e3211b9178d2706f_x000d__x000a_f7bbb99aeb7081e211a22cc60d778eb97b65f7c30f2ea31d11e2083b601ff31dd4704321a63bf93c1fc230e297d814c7706dcc920809384d26f951828ec16f44_x000d__x000a_f3a542a1928f10895d274611b8bd311e932176fad2a5bbbb74dea1701a0b2e078634e949d7d8b050d8d1615122f89c0734718e106db830cf881df7f17de13a14_x000d__x000a_7101171a6e41fdb9f9ddcb79b4b330a2628bad66d7557f0bbb85c1e8b0a4e64c26836c52cff3bd4a33f3af00546ce23ad54ea553c9fc29001a0e61a52917dda7_x000d__x000a_dfaab7dafe02ab81d2438bef76b55d2e1a78cd7f798373d3973f03af40a97f6f03dfed06104503af4029dedfc07b5eb51478065e81527c65035f2d34db5ed5c0_x000d__x000a_2b5048497cb8812ef89572b05c6d061933ba6785d77daf5b2d2d9caf50500d5975c929c62c16db6a2d42f758d2058004522448ec88f9148fd110aa3840940c12_x000d__x000a_e2ec93490885374531e3305c2815ba8532fc973f4f1da988a01d8c346bc90b98f08d21c9c7e1c3844c45c3fd18bcba1ae4cdcb1fdfbc7cee9c3c7a71f2e89793_x000d__x000a_c78f4f1efd9c3a32acf6503cd1ad5e7fffc5df4f3f75fe7afeddeb275fd9f15cc7fffed367bffdfaa51d082b5d85e0d5d7cffe78f1ecd5379ffff9c3130bbc99_x000d__x000a_a0810eef930873e73a3e766eb10816a6426032c783e4ed2cfa2122ba45339e701423398bc57f478406fafa1c5164c1b5b019c13b09488c0d787576cf20dc0b93_x000d__x000a_9920168fd7c2c8001e30465b2cb146e19a9c4b0b737f164fec9327331d770ba123dbdc018a8dfc766653d05662731984d8a07993a258a0098eb170e4357688b1_x000d__x000a_6575770931e27a408609e36c2c9cbbc46921620d499f0c8c6a5a19ed9108f232b711847c1bb139b8e3b418b5adba8d8f4c24dc15885ac8f73135c27815cd048a_x000d__x000a_6c2efb28a27ac0f791086d247bf364a8e33a5c40a6279832a733c29cdb6c6e24b05e2de9d7405eec693fa0f3c84426821cda7cee23c674649b1d06218aa6366c_x000d__x000a_8fc4a18efd881f428922e7261336f80133ef10790e7940f1d674df21d848f7e96a701b9455a7b42a107965965872791533a37e7b733a4658490d08bfa1e71189_x000d__x000a_4f15f73559f7ff5b5907217df5ed53cbaa2eaaa0371362bda3f6d6647c1b6e5dbc03968cc8c5d7ee369ac53731dc2e9b0decbd74bf976ef77f2fdddbeee7772f_x000d__x000a_d82b8d06f9965bc574abae36eed1d67dfb9850da13738af7b9daba73e84ca32e0c4a3bf5cc8ab3e7b8690887f24e86090cdc2441cac64998f88488b017a229ec_x000d__x000a_ef8bae7432e10bd713ee4c19876dbf1ab6fa96783a8b0ed8287d5c2d16e5a3692a1e1c89d578c1cfc6e15143a4e84a75f50896b9576c27ea51794940dabe0d09_x000d__x000a_6d329344d942a2ba1c9441520fe610340b09b5b277c2a26e615193ee97a9da6001d4b2acc0d6c9810d57c3f53d30012378a242148f649ed2542fb3ab92f92e33_x000d__x000a_bd2d984605c03e625901ab4cd725d7adcb93ab4b4bed0c99364868e566925091513d8c87688417d52947cf42e36d735d5fa5d4a02743a1e683d25ad1a8d6fe8d_x000d__x000a_c579730d76ebda40635d2968ec1c37dc4ad9879219a269c31dc3633f1c4653a81d2eb7bc884ee0ddd95024e90d7f1e6599265cb4110fd3802bd149d520220227_x000d__x000a_0e2551c395cbcfd24063a5218a5bb104827061c9d541562e1a3948ba99643c1ee3a1d0d3ae8dc848a7a7a0f0a95658af2af3f383a5259b41ba7be1e8d819d059_x000d__x000a_720b4189f9d5a20ce0887078fb534ca33922f03a3313b255fdad35a685eceaef13550da5e3884e43b4e828ba98a77025e5191d7596c5403b5bac1902aa8564d1_x000d__x000a_080713d960f5a01add34eb1a2987ad5df7742319394d34573dd35015d935ed2a66ccb06c036bb13c5f93d7582d430c9aa677f854bad725b7bed4bab57d42d625_x000d__x000a_20e059fc2c5df70c0d41a3b69acca026196fcab0d4ecc5a8d93b960b3c85da599a84a6fa95a5dbb5b8653dc23a1d0c9eabf383dd7ad5c2d078b9af549156df3d_x000d__x000a_f44f136c700fc4a30d2f81675470954af8f09020d810f5d49e24950db845ee8bc5ad0147ce2c210df741c16f7a41c90f72859adfc97965af90abf9cd72aee9fb_x000d__x000a_e562c72f16daadd243682c228c8a7efacda50bafa2e87cf1e5458d6f7c7d89966fdb2e0d599467eaeb4a5e11575f5f8aa5ed5f5f1c02a2f3a052ead6cbf55625_x000d__x000a_572f37bb39afddaae5ea41a5956b57826abbdb0efc5abdfbd0758e14d86b9603afd2a9e52ac520c8799582a45fabe7aa5ea9d4f4aacd5ac76b3e5c6c6360e5a9_x000d__x000a_7c2c6201e155bc76ff010000ffff0300504b0304140006000800000021000dd1909fb60000001b010000270000007468656d652f7468656d652f5f72656c732f_x000d__x000a_7468656d654d616e616765722e786d6c2e72656c73848f4d0ac2301484f78277086f6fd3ba109126dd88d0add40384e4350d363f2451eced0dae2c082e8761be_x000d__x000a_9969bb979dc9136332de3168aa1a083ae995719ac16db8ec8e4052164e89d93b64b060828e6f37ed1567914b284d262452282e3198720e274a939cd08a54f980_x000d__x000a_ae38a38f56e422a3a641c8bbd048f7757da0f19b017cc524bd62107bd5001996509affb3fd381a89672f1f165dfe514173d9850528a2c6cce0239baa4c04ca5b_x000d__x000a_babac4df000000ffff0300504b01022d0014000600080000002100e9de0fbfff0000001c0200001300000000000000000000000000000000005b436f6e74656e_x000d__x000a_745f54797065735d2e786d6c504b01022d0014000600080000002100a5d6a7e7c0000000360100000b00000000000000000000000000300100005f72656c732f_x000d__x000a_2e72656c73504b01022d00140006000800000021006b799616830000008a0000001c00000000000000000000000000190200007468656d652f7468656d652f74_x000d__x000a_68656d654d616e616765722e786d6c504b01022d0014000600080000002100aa5225dfc60600008b1a00001600000000000000000000000000d6020000746865_x000d__x000a_6d652f7468656d652f7468656d65312e786d6c504b01022d00140006000800000021000dd1909fb60000001b0100002700000000000000000000000000d00900007468656d652f7468656d652f5f72656c732f7468656d654d616e616765722e786d6c2e72656c73504b050600000000050005005d010000cb0a00000000}_x000d__x000a_{\*\colorschememapping 3c3f786d6c2076657273696f6e3d22312e302220656e636f64696e673d225554462d3822207374616e64616c6f6e653d22796573223f3e0d0a3c613a636c724d_x000d__x000a_617020786d6c6e733a613d22687474703a2f2f736368656d61732e6f70656e786d6c666f726d6174732e6f72672f64726177696e676d6c2f323030362f6d6169_x000d__x000a_6e22206267313d226c743122207478313d22646b3122206267323d226c743222207478323d22646b322220616363656e74313d22616363656e74312220616363_x000d__x000a_656e74323d22616363656e74322220616363656e74333d22616363656e74332220616363656e74343d22616363656e74342220616363656e74353d22616363656e74352220616363656e74363d22616363656e74362220686c696e6b3d22686c696e6b2220666f6c486c696e6b3d22666f6c486c696e6b222f3e}_x000d__x000a_{\*\latentstyles\lsdstimax371\lsdlockeddef0\lsdsemihiddendef0\lsdunhideuseddef0\lsdqformatdef0\lsdprioritydef0{\lsdlockedexcept \lsdqformat1 \lsdlocked0 Normal;\lsdqformat1 \lsdlocked0 heading 1;_x000d__x000a_\lsdsemihidden1 \lsdunhideused1 \lsdqformat1 \lsdlocked0 heading 2;\lsdsemihidden1 \lsdunhideused1 \lsdqformat1 \lsdlocked0 heading 3;\lsdsemihidden1 \lsdunhideused1 \lsdqformat1 \lsdlocked0 heading 4;_x000d__x000a_\lsdsemihidden1 \lsdunhideused1 \lsdqformat1 \lsdlocked0 heading 5;\lsdsemihidden1 \lsdunhideused1 \lsdqformat1 \lsdlocked0 heading 6;\lsdsemihidden1 \lsdunhideused1 \lsdqformat1 \lsdlocked0 heading 7;_x000d__x000a_\lsdsemihidden1 \lsdunhideused1 \lsdqformat1 \lsdlocked0 heading 8;\lsdsemihidden1 \lsdunhideused1 \lsdqformat1 \lsdlocked0 heading 9;\lsdsemihidden1 \lsdunhideused1 \lsdqformat1 \lsdlocked0 caption;\lsdqformat1 \lsdlocked0 Title;_x000d__x000a_\lsdqformat1 \lsdlocked0 Subtitle;\lsdqformat1 \lsdlocked0 Strong;\lsdqformat1 \lsdlocked0 Emphasis;\lsdsemihidden1 \lsdpriority99 \lsdlocked0 Placeholder Text;\lsdqformat1 \lsdpriority1 \lsdlocked0 No Spacing;\lsdpriority60 \lsdlocked0 Light Shading;_x000d__x000a_\lsdpriority61 \lsdlocked0 Light List;\lsdpriority62 \lsdlocked0 Light Grid;\lsdpriority63 \lsdlocked0 Medium Shading 1;\lsdpriority64 \lsdlocked0 Medium Shading 2;\lsdpriority65 \lsdlocked0 Medium List 1;\lsdpriority66 \lsdlocked0 Medium List 2;_x000d__x000a_\lsdpriority67 \lsdlocked0 Medium Grid 1;\lsdpriority68 \lsdlocked0 Medium Grid 2;\lsdpriority69 \lsdlocked0 Medium Grid 3;\lsdpriority70 \lsdlocked0 Dark List;\lsdpriority71 \lsdlocked0 Colorful Shading;\lsdpriority72 \lsdlocked0 Colorful List;_x000d__x000a_\lsdpriority73 \lsdlocked0 Colorful Grid;\lsdpriority60 \lsdlocked0 Light Shading Accent 1;\lsdpriority61 \lsdlocked0 Light List Accent 1;\lsdpriority62 \lsdlocked0 Light Grid Accent 1;\lsdpriority63 \lsdlocked0 Medium Shading 1 Accent 1;_x000d__x000a_\lsdpriority64 \lsdlocked0 Medium Shading 2 Accent 1;\lsdpriority65 \lsdlocked0 Medium List 1 Accent 1;\lsdsemihidden1 \lsdpriority99 \lsdlocked0 Revision;\lsdqformat1 \lsdpriority34 \lsdlocked0 List Paragraph;_x000d__x000a_\lsdqformat1 \lsdpriority29 \lsdlocked0 Quote;\lsdqformat1 \lsdpriority30 \lsdlocked0 Intense Quote;\lsdpriority66 \lsdlocked0 Medium List 2 Accent 1;\lsdpriority67 \lsdlocked0 Medium Grid 1 Accent 1;\lsdpriority68 \lsdlocked0 Medium Grid 2 Accent 1;_x000d__x000a_\lsdpriority69 \lsdlocked0 Medium Grid 3 Accent 1;\lsdpriority70 \lsdlocked0 Dark List Accent 1;\lsdpriority71 \lsdlocked0 Colorful Shading Accent 1;\lsdpriority72 \lsdlocked0 Colorful List Accent 1;\lsdpriority73 \lsdlocked0 Colorful Grid Accent 1;_x000d__x000a_\lsdpriority60 \lsdlocked0 Light Shading Accent 2;\lsdpriority61 \lsdlocked0 Light List Accent 2;\lsdpriority62 \lsdlocked0 Light Grid Accent 2;\lsdpriority63 \lsdlocked0 Medium Shading 1 Accent 2;\lsdpriority64 \lsdlocked0 Medium Shading 2 Accent 2;_x000d__x000a_\lsdpriority65 \lsdlocked0 Medium List 1 Accent 2;\lsdpriority66 \lsdlocked0 Medium List 2 Accent 2;\lsdpriority67 \lsdlocked0 Medium Grid 1 Accent 2;\lsdpriority68 \lsdlocked0 Medium Grid 2 Accent 2;\lsdpriority69 \lsdlocked0 Medium Grid 3 Accent 2;_x000d__x000a_\lsdpriority70 \lsdlocked0 Dark List Accent 2;\lsdpriority71 \lsdlocked0 Colorful Shading Accent 2;\lsdpriority72 \lsdlocked0 Colorful List Accent 2;\lsdpriority73 \lsdlocked0 Colorful Grid Accent 2;\lsdpriority60 \lsdlocked0 Light Shading Accent 3;_x000d__x000a_\lsdpriority61 \lsdlocked0 Light List Accent 3;\lsdpriority62 \lsdlocked0 Light Grid Accent 3;\lsdpriority63 \lsdlocked0 Medium Shading 1 Accent 3;\lsdpriority64 \lsdlocked0 Medium Shading 2 Accent 3;\lsdpriority65 \lsdlocked0 Medium List 1 Accent 3;_x000d__x000a_\lsdpriority66 \lsdlocked0 Medium List 2 Accent 3;\lsdpriority67 \lsdlocked0 Medium Grid 1 Accent 3;\lsdpriority68 \lsdlocked0 Medium Grid 2 Accent 3;\lsdpriority69 \lsdlocked0 Medium Grid 3 Accent 3;\lsdpriority70 \lsdlocked0 Dark List Accent 3;_x000d__x000a_\lsdpriority71 \lsdlocked0 Colorful Shading Accent 3;\lsdpriority72 \lsdlocked0 Colorful List Accent 3;\lsdpriority73 \lsdlocked0 Colorful Grid Accent 3;\lsdpriority60 \lsdlocked0 Light Shading Accent 4;\lsdpriority61 \lsdlocked0 Light List Accent 4;_x000d__x000a_\lsdpriority62 \lsdlocked0 Light Grid Accent 4;\lsdpriority63 \lsdlocked0 Medium Shading 1 Accent 4;\lsdpriority64 \lsdlocked0 Medium Shading 2 Accent 4;\lsdpriority65 \lsdlocked0 Medium List 1 Accent 4;\lsdpriority66 \lsdlocked0 Medium List 2 Accent 4;_x000d__x000a_\lsdpriority67 \lsdlocked0 Medium Grid 1 Accent 4;\lsdpriority68 \lsdlocked0 Medium Grid 2 Accent 4;\lsdpriority69 \lsdlocked0 Medium Grid 3 Accent 4;\lsdpriority70 \lsdlocked0 Dark List Accent 4;\lsdpriority71 \lsdlocked0 Colorful Shading Accent 4;_x000d__x000a_\lsdpriority72 \lsdlocked0 Colorful List Accent 4;\lsdpriority73 \lsdlocked0 Colorful Grid Accent 4;\lsdpriority60 \lsdlocked0 Light Shading Accent 5;\lsdpriority61 \lsdlocked0 Light List Accent 5;\lsdpriority62 \lsdlocked0 Light Grid Accent 5;_x000d__x000a_\lsdpriority63 \lsdlocked0 Medium Shading 1 Accent 5;\lsdpriority64 \lsdlocked0 Medium Shading 2 Accent 5;\lsdpriority65 \lsdlocked0 Medium List 1 Accent 5;\lsdpriority66 \lsdlocked0 Medium List 2 Accent 5;_x000d__x000a_\lsdpriority67 \lsdlocked0 Medium Grid 1 Accent 5;\lsdpriority68 \lsdlocked0 Medium Grid 2 Accent 5;\lsdpriority69 \lsdlocked0 Medium Grid 3 Accent 5;\lsdpriority70 \lsdlocked0 Dark List Accent 5;\lsdpriority71 \lsdlocked0 Colorful Shading Accent 5;_x000d__x000a_\lsdpriority72 \lsdlocked0 Colorful List Accent 5;\lsdpriority73 \lsdlocked0 Colorful Grid Accent 5;\lsdpriority60 \lsdlocked0 Light Shading Accent 6;\lsdpriority61 \lsdlocked0 Light List Accent 6;\lsdpriority62 \lsdlocked0 Light Grid Accent 6;_x000d__x000a_\lsdpriority63 \lsdlocked0 Medium Shading 1 Accent 6;\lsdpriority64 \lsdlocked0 Medium Shading 2 Accent 6;\lsdpriority65 \lsdlocked0 Medium List 1 Accent 6;\lsdpriority66 \lsdlocked0 Medium List 2 Accent 6;_x000d__x000a_\lsdpriority67 \lsdlocked0 Medium Grid 1 Accent 6;\lsdpriority68 \lsdlocked0 Medium Grid 2 Accent 6;\lsdpriority69 \lsdlocked0 Medium Grid 3 Accent 6;\lsdpriority70 \lsdlocked0 Dark List Accent 6;\lsdpriority71 \lsdlocked0 Colorful Shading Accent 6;_x000d__x000a_\lsdpriority72 \lsdlocked0 Colorful List Accent 6;\lsdpriority73 \lsdlocked0 Colorful Grid Accent 6;\lsdqformat1 \lsdpriority19 \lsdlocked0 Subtle Emphasis;\lsdqformat1 \lsdpriority21 \lsdlocked0 Intense Emphasis;_x000d__x000a_\lsdqformat1 \lsdpriority31 \lsdlocked0 Subtle Reference;\lsdqformat1 \lsdpriority32 \lsdlocked0 Intense Reference;\lsdqformat1 \lsdpriority33 \lsdlocked0 Book Title;\lsdsemihidden1 \lsdunhideused1 \lsdpriority37 \lsdlocked0 Bibliography;_x000d__x000a_\lsdsemihidden1 \lsdunhideused1 \lsdqformat1 \lsdpriority39 \lsdlocked0 TOC Heading;\lsdpriority41 \lsdlocked0 Plain Table 1;\lsdpriority42 \lsdlocked0 Plain Table 2;\lsdpriority43 \lsdlocked0 Plain Table 3;\lsdpriority44 \lsdlocked0 Plain Table 4;_x000d__x000a_\lsdpriority45 \lsdlocked0 Plain Table 5;\lsdpriority40 \lsdlocked0 Grid Table Light;\lsdpriority46 \lsdlocked0 Grid Table 1 Light;\lsdpriority47 \lsdlocked0 Grid Table 2;\lsdpriority48 \lsdlocked0 Grid Table 3;\lsdpriority49 \lsdlocked0 Grid Table 4;_x000d__x000a_\lsdpriority50 \lsdlocked0 Grid Table 5 Dark;\lsdpriority51 \lsdlocked0 Grid Table 6 Colorful;\lsdpriority52 \lsdlocked0 Grid Table 7 Colorful;\lsdpriority46 \lsdlocked0 Grid Table 1 Light Accent 1;\lsdpriority47 \lsdlocked0 Grid Table 2 Accent 1;_x000d__x000a_\lsdpriority48 \lsdlocked0 Grid Table 3 Accent 1;\lsdpriority49 \lsdlocked0 Grid Table 4 Accent 1;\lsdpriority50 \lsdlocked0 Grid Table 5 Dark Accent 1;\lsdpriority51 \lsdlocked0 Grid Table 6 Colorful Accent 1;_x000d__x000a_\lsdpriority52 \lsdlocked0 Grid Table 7 Colorful Accent 1;\lsdpriority46 \lsdlocked0 Grid Table 1 Light Accent 2;\lsdpriority47 \lsdlocked0 Grid Table 2 Accent 2;\lsdpriority48 \lsdlocked0 Grid Table 3 Accent 2;_x000d__x000a_\lsdpriority49 \lsdlocked0 Grid Table 4 Accent 2;\lsdpriority50 \lsdlocked0 Grid Table 5 Dark Accent 2;\lsdpriority51 \lsdlocked0 Grid Table 6 Colorful Accent 2;\lsdpriority52 \lsdlocked0 Grid Table 7 Colorful Accent 2;_x000d__x000a_\lsdpriority46 \lsdlocked0 Grid Table 1 Light Accent 3;\lsdpriority47 \lsdlocked0 Grid Table 2 Accent 3;\lsdpriority48 \lsdlocked0 Grid Table 3 Accent 3;\lsdpriority49 \lsdlocked0 Grid Table 4 Accent 3;_x000d__x000a_\lsdpriority50 \lsdlocked0 Grid Table 5 Dark Accent 3;\lsdpriority51 \lsdlocked0 Grid Table 6 Colorful Accent 3;\lsdpriority52 \lsdlocked0 Grid Table 7 Colorful Accent 3;\lsdpriority46 \lsdlocked0 Grid Table 1 Light Accent 4;_x000d__x000a_\lsdpriority47 \lsdlocked0 Grid Table 2 Accent 4;\lsdpriority48 \lsdlocked0 Grid Table 3 Accent 4;\lsdpriority49 \lsdlocked0 Grid Table 4 Accent 4;\lsdpriority50 \lsdlocked0 Grid Table 5 Dark Accent 4;_x000d__x000a_\lsdpriority51 \lsdlocked0 Grid Table 6 Colorful Accent 4;\lsdpriority52 \lsdlocked0 Grid Table 7 Colorful Accent 4;\lsdpriority46 \lsdlocked0 Grid Table 1 Light Accent 5;\lsdpriority47 \lsdlocked0 Grid Table 2 Accent 5;_x000d__x000a_\lsdpriority48 \lsdlocked0 Grid Table 3 Accent 5;\lsdpriority49 \lsdlocked0 Grid Table 4 Accent 5;\lsdpriority50 \lsdlocked0 Grid Table 5 Dark Accent 5;\lsdpriority51 \lsdlocked0 Grid Table 6 Colorful Accent 5;_x000d__x000a_\lsdpriority52 \lsdlocked0 Grid Table 7 Colorful Accent 5;\lsdpriority46 \lsdlocked0 Grid Table 1 Light Accent 6;\lsdpriority47 \lsdlocked0 Grid Table 2 Accent 6;\lsdpriority48 \lsdlocked0 Grid Table 3 Accent 6;_x000d__x000a_\lsdpriority49 \lsdlocked0 Grid Table 4 Accent 6;\lsdpriority50 \lsdlocked0 Grid Table 5 Dark Accent 6;\lsdpriority51 \lsdlocked0 Grid Table 6 Colorful Accent 6;\lsdpriority52 \lsdlocked0 Grid Table 7 Colorful Accent 6;_x000d__x000a_\lsdpriority46 \lsdlocked0 List Table 1 Light;\lsdpriority47 \lsdlocked0 List Table 2;\lsdpriority48 \lsdlocked0 List Table 3;\lsdpriority49 \lsdlocked0 List Table 4;\lsdpriority50 \lsdlocked0 List Table 5 Dark;_x000d__x000a_\lsdpriority51 \lsdlocked0 List Table 6 Colorful;\lsdpriority52 \lsdlocked0 List Table 7 Colorful;\lsdpriority46 \lsdlocked0 List Table 1 Light Accent 1;\lsdpriority47 \lsdlocked0 List Table 2 Accent 1;\lsdpriority48 \lsdlocked0 List Table 3 Accent 1;_x000d__x000a_\lsdpriority49 \lsdlocked0 List Table 4 Accent 1;\lsdpriority50 \lsdlocked0 List Table 5 Dark Accent 1;\lsdpriority51 \lsdlocked0 List Table 6 Colorful Accent 1;\lsdpriority52 \lsdlocked0 List Table 7 Colorful Accent 1;_x000d__x000a_\lsdpriority46 \lsdlocked0 List Table 1 Light Accent 2;\lsdpriority47 \lsdlocked0 List Table 2 Accent 2;\lsdpriority48 \lsdlocked0 List Table 3 Accent 2;\lsdpriority49 \lsdlocked0 List Table 4 Accent 2;_x000d__x000a_\lsdpriority50 \lsdlocked0 List Table 5 Dark Accent 2;\lsdpriority51 \lsdlocked0 List Table 6 Colorful Accent 2;\lsdpriority52 \lsdlocked0 List Table 7 Colorful Accent 2;\lsdpriority46 \lsdlocked0 List Table 1 Light Accent 3;_x000d__x000a_\lsdpriority47 \lsdlocked0 List Table 2 Accent 3;\lsdpriority48 \lsdlocked0 List Table 3 Accent 3;\lsdpriority49 \lsdlocked0 List Table 4 Accent 3;\lsdpriority50 \lsdlocked0 List Table 5 Dark Accent 3;_x000d__x000a_\lsdpriority51 \lsdlocked0 List Table 6 Colorful Accent 3;\lsdpriority52 \lsdlocked0 List Table 7 Colorful Accent 3;\lsdpriority46 \lsdlocked0 List Table 1 Light Accent 4;\lsdpriority47 \lsdlocked0 List Table 2 Accent 4;_x000d__x000a_\lsdpriority48 \lsdlocked0 List Table 3 Accent 4;\lsdpriority49 \lsdlocked0 List Table 4 Accent 4;\lsdpriority50 \lsdlocked0 List Table 5 Dark Accent 4;\lsdpriority51 \lsdlocked0 List Table 6 Colorful Accent 4;_x000d__x000a_\lsdpriority52 \lsdlocked0 List Table 7 Colorful Accent 4;\lsdpriority46 \lsdlocked0 List Table 1 Light Accent 5;\lsdpriority47 \lsdlocked0 List Table 2 Accent 5;\lsdpriority48 \lsdlocked0 List Table 3 Accent 5;_x000d__x000a_\lsdpriority49 \lsdlocked0 List Table 4 Accent 5;\lsdpriority50 \lsdlocked0 List Table 5 Dark Accent 5;\lsdpriority51 \lsdlocked0 List Table 6 Colorful Accent 5;\lsdpriority52 \lsdlocked0 List Table 7 Colorful Accent 5;_x000d__x000a_\lsdpriority46 \lsdlocked0 List Table 1 Light Accent 6;\lsdpriority47 \lsdlocked0 List Table 2 Accent 6;\lsdpriority48 \lsdlocked0 List Table 3 Accent 6;\lsdpriority49 \lsdlocked0 List Table 4 Accent 6;_x000d__x000a_\lsdpriority50 \lsdlocked0 List Table 5 Dark Accent 6;\lsdpriority51 \lsdlocked0 List Table 6 Colorful Accent 6;\lsdpriority52 \lsdlocked0 List Table 7 Colorful Accent 6;}}{\*\datastore 010500000200000018000000_x000d__x000a_4d73786d6c322e534158584d4c5265616465722e362e3000000000000000000000060000_x000d__x000a_d0cf11e0a1b11ae1000000000000000000000000000000003e000300feff090006000000000000000000000001000000010000000000000000100000feffffff00000000feffffff0000000000000000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dfffffffe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52006f006f007400200045006e00740072007900000000000000000000000000000000000000000000000000000000000000000000000000000000000000000016000500ffffffffffffffffffffffff0c6ad98892f1d411a65f0040963251e500000000000000000000000070de_x000d__x000a_7d00a8cfd201feffffff00000000000000000000000000000000000000000000000000000000000000000000000000000000000000000000000000000000000000000000000000000000000000000000000000000000ffffffffffffffffffffffff00000000000000000000000000000000000000000000000000000000_x000d__x000a_00000000000000000000000000000000000000000000000000000000000000000000000000000000000000000000000000000000000000000000000000000000000000000000000000000000000000000000000000000000ffffffffffffffffffffffff0000000000000000000000000000000000000000000000000000_x000d__x000a_000000000000000000000000000000000000000000000000000000000000000000000000000000000000000000000000000000000000000000000000000000000000000000000000000000000000000000000000000000000000ffffffffffffffffffffffff000000000000000000000000000000000000000000000000_x000d__x000a_0000000000000000000000000000000000000000000000000105000000000000}}"/>
    <w:docVar w:name="RepeatBlock-AmendexBEN" w:val="{\rtf1\adeflang1025\ansi\ansicpg1252\uc1\adeff0\deff0\stshfdbch0\stshfloch0\stshfhich0\stshfbi0\deflang2057\deflangfe2057\themelang2057\themelangfe0\themelangcs0{\fonttbl{\f0\fbidi \froman\fcharset0\fprq2{\*\panose 02020603050405020304}Times New Roman;}{\f1\fbidi \fswiss\fcharset0\fprq2{\*\panose 020b0604020202020204}Arial;}_x000d__x000a_{\f34\fbidi \froman\fcharset0\fprq2{\*\panose 02040503050406030204}Cambria Math;}{\flomajor\f31500\fbidi \froman\fcharset0\fprq2{\*\panose 02020603050405020304}Times New Roman;}_x000d__x000a_{\fdbmajor\f31501\fbidi \froman\fcharset0\fprq2{\*\panose 02020603050405020304}Times New Roman;}{\fhimajor\f31502\fbidi \fswiss\fcharset0\fprq2{\*\panose 020f0302020204030204}Calibri Light;}_x000d__x000a_{\fbimajor\f31503\fbidi \froman\fcharset0\fprq2{\*\panose 02020603050405020304}Times New Roman;}{\flominor\f31504\fbidi \froman\fcharset0\fprq2{\*\panose 02020603050405020304}Times New Roman;}_x000d__x000a_{\fdbminor\f31505\fbidi \froman\fcharset0\fprq2{\*\panose 02020603050405020304}Times New Roman;}{\fhiminor\f31506\fbidi \fswiss\fcharset0\fprq2{\*\panose 020f0502020204030204}Calibri;}_x000d__x000a_{\fbiminor\f31507\fbidi \froman\fcharset0\fprq2{\*\panose 02020603050405020304}Times New Roman;}{\f309\fbidi \froman\fcharset238\fprq2 Times New Roman CE;}{\f310\fbidi \froman\fcharset204\fprq2 Times New Roman Cyr;}_x000d__x000a_{\f312\fbidi \froman\fcharset161\fprq2 Times New Roman Greek;}{\f313\fbidi \froman\fcharset162\fprq2 Times New Roman Tur;}{\f314\fbidi \froman\fcharset177\fprq2 Times New Roman (Hebrew);}{\f315\fbidi \froman\fcharset178\fprq2 Times New Roman (Arabic);}_x000d__x000a_{\f316\fbidi \froman\fcharset186\fprq2 Times New Roman Baltic;}{\f317\fbidi \froman\fcharset163\fprq2 Times New Roman (Vietnamese);}{\f319\fbidi \fswiss\fcharset238\fprq2 Arial CE;}{\f320\fbidi \fswiss\fcharset204\fprq2 Arial Cyr;}_x000d__x000a_{\f322\fbidi \fswiss\fcharset161\fprq2 Arial Greek;}{\f323\fbidi \fswiss\fcharset162\fprq2 Arial Tur;}{\f324\fbidi \fswiss\fcharset177\fprq2 Arial (Hebrew);}{\f325\fbidi \fswiss\fcharset178\fprq2 Arial (Arabic);}_x000d__x000a_{\f326\fbidi \fswiss\fcharset186\fprq2 Arial Baltic;}{\f327\fbidi \fswiss\fcharset163\fprq2 Arial (Vietnamese);}{\f649\fbidi \froman\fcharset238\fprq2 Cambria Math CE;}{\f650\fbidi \froman\fcharset204\fprq2 Cambria Math Cyr;}_x000d__x000a_{\f652\fbidi \froman\fcharset161\fprq2 Cambria Math Greek;}{\f653\fbidi \froman\fcharset162\fprq2 Cambria Math Tur;}{\f656\fbidi \froman\fcharset186\fprq2 Cambria Math Baltic;}{\f657\fbidi \froman\fcharset163\fprq2 Cambria Math (Vietnamese);}_x000d__x000a_{\flomajor\f31508\fbidi \froman\fcharset238\fprq2 Times New Roman CE;}{\flomajor\f31509\fbidi \froman\fcharset204\fprq2 Times New Roman Cyr;}{\flomajor\f31511\fbidi \froman\fcharset161\fprq2 Times New Roman Greek;}_x000d__x000a_{\flomajor\f31512\fbidi \froman\fcharset162\fprq2 Times New Roman Tur;}{\flomajor\f31513\fbidi \froman\fcharset177\fprq2 Times New Roman (Hebrew);}{\flomajor\f31514\fbidi \froman\fcharset178\fprq2 Times New Roman (Arabic);}_x000d__x000a_{\flomajor\f31515\fbidi \froman\fcharset186\fprq2 Times New Roman Baltic;}{\flomajor\f31516\fbidi \froman\fcharset163\fprq2 Times New Roman (Vietnamese);}{\fdbmajor\f31518\fbidi \froman\fcharset238\fprq2 Times New Roman CE;}_x000d__x000a_{\fdbmajor\f31519\fbidi \froman\fcharset204\fprq2 Times New Roman Cyr;}{\fdbmajor\f31521\fbidi \froman\fcharset161\fprq2 Times New Roman Greek;}{\fdbmajor\f31522\fbidi \froman\fcharset162\fprq2 Times New Roman Tur;}_x000d__x000a_{\fdbmajor\f31523\fbidi \froman\fcharset177\fprq2 Times New Roman (Hebrew);}{\fdbmajor\f31524\fbidi \froman\fcharset178\fprq2 Times New Roman (Arabic);}{\fdbmajor\f31525\fbidi \froman\fcharset186\fprq2 Times New Roman Baltic;}_x000d__x000a_{\fdbmajor\f31526\fbidi \froman\fcharset163\fprq2 Times New Roman (Vietnamese);}{\fhimajor\f31528\fbidi \fswiss\fcharset238\fprq2 Calibri Light CE;}{\fhimajor\f31529\fbidi \fswiss\fcharset204\fprq2 Calibri Light Cyr;}_x000d__x000a_{\fhimajor\f31531\fbidi \fswiss\fcharset161\fprq2 Calibri Light Greek;}{\fhimajor\f31532\fbidi \fswiss\fcharset162\fprq2 Calibri Light Tur;}{\fhimajor\f31535\fbidi \fswiss\fcharset186\fprq2 Calibri Light Baltic;}_x000d__x000a_{\fhimajor\f31536\fbidi \fswiss\fcharset163\fprq2 Calibri Light (Vietnamese);}{\fbimajor\f31538\fbidi \froman\fcharset238\fprq2 Times New Roman CE;}{\fbimajor\f31539\fbidi \froman\fcharset204\fprq2 Times New Roman Cyr;}_x000d__x000a_{\fbimajor\f31541\fbidi \froman\fcharset161\fprq2 Times New Roman Greek;}{\fbimajor\f31542\fbidi \froman\fcharset162\fprq2 Times New Roman Tur;}{\fbimajor\f31543\fbidi \froman\fcharset177\fprq2 Times New Roman (Hebrew);}_x000d__x000a_{\fbimajor\f31544\fbidi \froman\fcharset178\fprq2 Times New Roman (Arabic);}{\fbimajor\f31545\fbidi \froman\fcharset186\fprq2 Times New Roman Baltic;}{\fbimajor\f31546\fbidi \froman\fcharset163\fprq2 Times New Roman (Vietnamese);}_x000d__x000a_{\flominor\f31548\fbidi \froman\fcharset238\fprq2 Times New Roman CE;}{\flominor\f31549\fbidi \froman\fcharset204\fprq2 Times New Roman Cyr;}{\flominor\f31551\fbidi \froman\fcharset161\fprq2 Times New Roman Greek;}_x000d__x000a_{\flominor\f31552\fbidi \froman\fcharset162\fprq2 Times New Roman Tur;}{\flominor\f31553\fbidi \froman\fcharset177\fprq2 Times New Roman (Hebrew);}{\flominor\f31554\fbidi \froman\fcharset178\fprq2 Times New Roman (Arabic);}_x000d__x000a_{\flominor\f31555\fbidi \froman\fcharset186\fprq2 Times New Roman Baltic;}{\flominor\f31556\fbidi \froman\fcharset163\fprq2 Times New Roman (Vietnamese);}{\fdbminor\f31558\fbidi \froman\fcharset238\fprq2 Times New Roman CE;}_x000d__x000a_{\fdbminor\f31559\fbidi \froman\fcharset204\fprq2 Times New Roman Cyr;}{\fdbminor\f31561\fbidi \froman\fcharset161\fprq2 Times New Roman Greek;}{\fdbminor\f31562\fbidi \froman\fcharset162\fprq2 Times New Roman Tur;}_x000d__x000a_{\fdbminor\f31563\fbidi \froman\fcharset177\fprq2 Times New Roman (Hebrew);}{\fdbminor\f31564\fbidi \froman\fcharset178\fprq2 Times New Roman (Arabic);}{\fdbminor\f31565\fbidi \froman\fcharset186\fprq2 Times New Roman Baltic;}_x000d__x000a_{\fdbminor\f31566\fbidi \froman\fcharset163\fprq2 Times New Roman (Vietnamese);}{\fhiminor\f31568\fbidi \fswiss\fcharset238\fprq2 Calibri CE;}{\fhiminor\f31569\fbidi \fswiss\fcharset204\fprq2 Calibri Cyr;}_x000d__x000a_{\fhiminor\f31571\fbidi \fswiss\fcharset161\fprq2 Calibri Greek;}{\fhiminor\f31572\fbidi \fswiss\fcharset162\fprq2 Calibri Tur;}{\fhiminor\f31575\fbidi \fswiss\fcharset186\fprq2 Calibri Baltic;}_x000d__x000a_{\fhiminor\f31576\fbidi \fswiss\fcharset163\fprq2 Calibri (Vietnamese);}{\fbiminor\f31578\fbidi \froman\fcharset238\fprq2 Times New Roman CE;}{\fbiminor\f31579\fbidi \froman\fcharset204\fprq2 Times New Roman Cyr;}_x000d__x000a_{\fbiminor\f31581\fbidi \froman\fcharset161\fprq2 Times New Roman Greek;}{\fbiminor\f31582\fbidi \froman\fcharset162\fprq2 Times New Roman Tur;}{\fbiminor\f31583\fbidi \froman\fcharset177\fprq2 Times New Roman (Hebrew);}_x000d__x000a_{\fbiminor\f31584\fbidi \froman\fcharset178\fprq2 Times New Roman (Arabic);}{\fbiminor\f31585\fbidi \froman\fcharset186\fprq2 Times New Roman Baltic;}{\fbiminor\f31586\fbidi \froman\fcharset163\fprq2 Times New Roman (Vietnamese);}}_x000d__x000a_{\colortbl;\red0\green0\blue0;\red0\green0\blue255;\red0\green255\blue255;\red0\green255\blue0;\red255\green0\blue255;\red255\green0\blue0;\red255\green255\blue0;\red255\green255\blue255;\red0\green0\blue128;\red0\green128\blue128;\red0\green128\blue0;_x000d__x000a_\red128\green0\blue128;\red128\green0\blue0;\red128\green128\blue0;\red128\green128\blue128;\red192\green192\blue192;}{\*\defchp }{\*\defpap \ql \li0\ri0\widctlpar\wrapdefault\aspalpha\aspnum\faauto\adjustright\rin0\lin0\itap0 }\noqfpromote {\stylesheet{_x000d__x000a_\ql \li0\ri0\widctlpar\wrapdefault\aspalpha\aspnum\faauto\adjustright\rin0\lin0\itap0 \rtlch\fcs1 \af0\afs20\alang1025 \ltrch\fcs0 \fs24\lang2057\langfe2057\cgrid\langnp2057\langfenp2057 \snext0 \sqformat \spriority0 Normal;}{\*\cs10 \additive _x000d__x000a_\ssemihidden \spriority0 Default Paragraph Font;}{\*\ts11\tsrowd\trftsWidthB3\trpaddl108\trpaddr108\trpaddfl3\trpaddft3\trpaddfb3\trpaddfr3\tblind0\tblindtype3\tsvertalt\tsbrdrt\tsbrdrl\tsbrdrb\tsbrdrr\tsbrdrdgl\tsbrdrdgr\tsbrdrh\tsbrdrv _x000d__x000a_\ql \li0\ri0\widctlpar\wrapdefault\aspalpha\aspnum\faauto\adjustright\rin0\lin0\itap0 \rtlch\fcs1 \af0\afs20\alang1025 \ltrch\fcs0 \fs20\lang2057\langfe2057\cgrid\langnp2057\langfenp2057 \snext11 \ssemihidden \spriority0 Normal Table;}{\*\cs15 \additive _x000d__x000a_\v\f1\fs20\cf9\lang1024\langfe1024\noproof \spriority0 \styrsid6428495 HideTWBExt;}{\*\cs16 \additive \v\cf15 \spriority0 \styrsid6428495 HideTWBInt;}{\s17\ql \li0\ri0\sa120\nowidctlpar\wrapdefault\aspalpha\aspnum\faauto\adjustright\rin0\lin0\itap0 _x000d__x000a_\rtlch\fcs1 \af0\afs20\alang1025 \ltrch\fcs0 \fs24\lang2057\langfe2057\cgrid\langnp2057\langfenp2057 \sbasedon0 \snext17 \slink18 \spriority0 \styrsid6428495 Normal6;}{\*\cs18 \additive \fs24 \slink17 \slocked \spriority0 \styrsid6428495 Normal6 Char;}{_x000d__x000a_\s19\ql \li0\ri0\nowidctlpar\wrapdefault\aspalpha\aspnum\faauto\adjustright\rin0\lin0\itap0 \rtlch\fcs1 \af0\afs20\alang1025 \ltrch\fcs0 \b\fs24\lang2057\langfe2057\cgrid\langnp2057\langfenp2057 \sbasedon0 \snext19 \slink20 \spriority0 \styrsid6428495 _x000d__x000a_NormalBold;}{\*\cs20 \additive \b\fs24 \slink19 \slocked \spriority0 \styrsid6428495 NormalBold Char;}{\s21\ql \li0\ri0\sa240\nowidctlpar\wrapdefault\aspalpha\aspnum\faauto\adjustright\rin0\lin0\itap0 \rtlch\fcs1 \af0\afs20\alang1025 \ltrch\fcs0 _x000d__x000a_\i\fs24\lang1024\langfe1024\cgrid\noproof\langnp2057\langfenp2057 \sbasedon0 \snext21 \spriority0 \styrsid6428495 Normal12Italic;}{\s22\qc \li0\ri0\sb240\nowidctlpar\wrapdefault\aspalpha\aspnum\faauto\adjustright\rin0\lin0\itap0 \rtlch\fcs1 _x000d__x000a_\af0\afs20\alang1025 \ltrch\fcs0 \i\fs24\lang2057\langfe2057\cgrid\langnp2057\langfenp2057 \sbasedon0 \snext22 \spriority0 \styrsid6428495 CrossRef;}{_x000d__x000a_\s23\qc \li0\ri0\sb240\sa240\keepn\nowidctlpar\wrapdefault\aspalpha\aspnum\faauto\adjustright\rin0\lin0\itap0 \rtlch\fcs1 \af0\afs20\alang1025 \ltrch\fcs0 \i\fs24\lang1024\langfe1024\cgrid\noproof\langnp2057\langfenp2057 _x000d__x000a_\sbasedon0 \snext0 \spriority0 \styrsid6428495 JustificationTitle;}{\s24\qr \li0\ri0\sb240\sa240\nowidctlpar\wrapdefault\aspalpha\aspnum\faauto\adjustright\rin0\lin0\itap0 \rtlch\fcs1 \af0\afs20\alang1025 \ltrch\fcs0 _x000d__x000a_\fs24\lang1024\langfe1024\cgrid\noproof\langnp2057\langfenp2057 \sbasedon0 \snext24 \spriority0 \styrsid6428495 Olang;}{\s25\qc \li0\ri0\sa240\nowidctlpar\wrapdefault\aspalpha\aspnum\faauto\adjustright\rin0\lin0\itap0 \rtlch\fcs1 \af0\afs20\alang1025 _x000d__x000a_\ltrch\fcs0 \i\fs24\lang2057\langfe2057\cgrid\langnp2057\langfenp2057 \sbasedon0 \snext25 \spriority0 \styrsid6428495 ColumnHeading;}{\s26\ql \li0\ri0\sb240\nowidctlpar_x000d__x000a_\tx879\tx936\tx1021\tx1077\tx1134\tx1191\tx1247\tx1304\tx1361\tx1418\tx1474\tx1531\tx1588\tx1644\tx1701\tx1758\tx1814\tx1871\tx2070\tx2126\tx3374\tx3430\wrapdefault\aspalpha\aspnum\faauto\adjustright\rin0\lin0\itap0 \rtlch\fcs1 \af0\afs20\alang1025 _x000d__x000a_\ltrch\fcs0 \b\fs24\lang2057\langfe2057\cgrid\langnp2057\langfenp2057 \sbasedon0 \snext26 \spriority0 \styrsid6428495 AMNumberTabs;}{\s27\ql \li0\ri0\sb240\nowidctlpar\wrapdefault\aspalpha\aspnum\faauto\adjustright\rin0\lin0\itap0 \rtlch\fcs1 _x000d__x000a_\af0\afs20\alang1025 \ltrch\fcs0 \b\fs24\lang2057\langfe2057\cgrid\langnp2057\langfenp2057 \sbasedon0 \snext27 \spriority0 \styrsid6428495 NormalBold12b;}}{\*\rsidtbl \rsid24658\rsid735077\rsid2892074\rsid4666813\rsid6428495\rsid6641733\rsid9636012_x000d__x000a_\rsid11215221\rsid12154954\rsid14424199\rsid15204470\rsid15285974\rsid15362773\rsid15950462\rsid16324206\rsid16662270}{\mmathPr\mmathFont34\mbrkBin0\mbrkBinSub0\msmallFrac0\mdispDef1\mlMargin0\mrMargin0\mdefJc1\mwrapIndent1440\mintLim0\mnaryLim1}{\info_x000d__x000a_{\author IORI Andrea}{\operator IORI Andrea}{\creatim\yr2017\mo5\dy18\hr9\min32}{\revtim\yr2017\mo5\dy18\hr9\min32}{\version1}{\edmins0}{\nofpages1}{\nofwords74}{\nofchars855}{\*\company European Parliament}{\nofcharsws858}{\vern57443}}_x000d__x000a_{\*\xmlnstbl {\xmlns1 http://schemas.microsoft.com/office/word/2003/wordml}}\paperw11906\paperh16838\margl1418\margr1418\margt1134\margb1418\gutter0\ltrsect _x000d__x000a_\facingp\widowctrl\ftnbj\aenddoc\ftnrstpg\trackmoves0\trackformatting1\donotembedsysfont1\relyonvml0\donotembedlingdata0\grfdocevents0\validatexml1\showplaceholdtext0\ignoremixedcontent0\saveinvalidxml0_x000d__x000a_\showxmlerrors1\margmirror\noxlattoyen\expshrtn\noultrlspc\dntblnsbdb\nospaceforul\formshade\horzdoc\dghspace180\dgvspace180\dghorigin1701\dgvorigin1984\dghshow0\dgvshow0_x000d__x000a_\jexpand\viewkind1\viewscale100\pgbrdrhead\pgbrdrfoot\nolnhtadjtbl\nojkernpunct\rsidroot6428495\utinl \fet0{\*\wgrffmtfilter 013f}\ilfomacatclnup0{\*\template C:\\Users\\aiori\\AppData\\Local\\Temp\\Blank1.dot}{\*\ftnsep \ltrpar \pard\plain \ltrpar_x000d__x000a_\ql \li0\ri0\widctlpar\wrapdefault\aspalpha\aspnum\faauto\adjustright\rin0\lin0\itap0 \rtlch\fcs1 \af0\afs20\alang1025 \ltrch\fcs0 \fs24\lang2057\langfe2057\cgrid\langnp2057\langfenp2057 {\rtlch\fcs1 \af0 \ltrch\fcs0 \insrsid15362773 \chftnsep _x000d__x000a_\par }}{\*\ftnsepc \ltrpar \pard\plain \ltrpar\ql \li0\ri0\widctlpar\wrapdefault\aspalpha\aspnum\faauto\adjustright\rin0\lin0\itap0 \rtlch\fcs1 \af0\afs20\alang1025 \ltrch\fcs0 \fs24\lang2057\langfe2057\cgrid\langnp2057\langfenp2057 {\rtlch\fcs1 \af0 _x000d__x000a_\ltrch\fcs0 \insrsid15362773 \chftnsepc _x000d__x000a_\par }}{\*\aftnsep \ltrpar \pard\plain \ltrpar\ql \li0\ri0\widctlpar\wrapdefault\aspalpha\aspnum\faauto\adjustright\rin0\lin0\itap0 \rtlch\fcs1 \af0\afs20\alang1025 \ltrch\fcs0 \fs24\lang2057\langfe2057\cgrid\langnp2057\langfenp2057 {\rtlch\fcs1 \af0 _x000d__x000a_\ltrch\fcs0 \insrsid15362773 \chftnsep _x000d__x000a_\par }}{\*\aftnsepc \ltrpar \pard\plain \ltrpar\ql \li0\ri0\widctlpar\wrapdefault\aspalpha\aspnum\faauto\adjustright\rin0\lin0\itap0 \rtlch\fcs1 \af0\afs20\alang1025 \ltrch\fcs0 \fs24\lang2057\langfe2057\cgrid\langnp2057\langfenp2057 {\rtlch\fcs1 \af0 _x000d__x000a_\ltrch\fcs0 \insrsid15362773 \chftnsepc _x000d__x000a_\par }}\ltrpar \sectd \ltrsect\psz9\linex0\headery1134\footery505\endnhere\titlepg\sectdefaultcl\sectrsid14424199\sftnbj\sftnrstpg {\*\pnseclvl1\pnucrm\pnstart1\pnindent720\pnhang {\pntxta .}}{\*\pnseclvl2\pnucltr\pnstart1\pnindent720\pnhang {\pntxta .}}_x000d__x000a_{\*\pnseclvl3\pndec\pnstart1\pnindent720\pnhang {\pntxta .}}{\*\pnseclvl4\pnlcltr\pnstart1\pnindent720\pnhang {\pntxta )}}{\*\pnseclvl5\pndec\pnstart1\pnindent720\pnhang {\pntxtb (}{\pntxta )}}{\*\pnseclvl6\pnlcltr\pnstart1\pnindent720\pnhang {\pntxtb (}_x000d__x000a_{\pntxta )}}{\*\pnseclvl7\pnlcrm\pnstart1\pnindent720\pnhang {\pntxtb (}{\pntxta )}}{\*\pnseclvl8\pnlcltr\pnstart1\pnindent720\pnhang {\pntxtb (}{\pntxta )}}{\*\pnseclvl9\pnlcrm\pnstart1\pnindent720\pnhang {\pntxtb (}{\pntxta )}}\pard\plain \ltrpar_x000d__x000a_\s26\ql \li0\ri0\sb240\keepn\nowidctlpar\tx879\tx936\tx1021\tx1077\tx1134\tx1191\tx1247\tx1304\tx1361\tx1418\tx1474\tx1531\tx1588\tx1644\tx1701\tx1758\tx1814\tx1871\tx2070\tx2126\tx3374\tx3430\wrapdefault\aspalpha\aspnum\faauto\adjustright\rin0_x000d__x000a_\lin0\itap0\pararsid15938874 \rtlch\fcs1 \af0\afs20\alang1025 \ltrch\fcs0 \b\fs24\lang2057\langfe2057\cgrid\langnp2057\langfenp2057 {\rtlch\fcs1 \af0 \ltrch\fcs0 \cs15\b0\v\f1\fs20\cf9\insrsid6428495\charrsid11752796 {\*\bkmkstart restart}&lt;}{\rtlch\fcs1 _x000d__x000a_\af0 \ltrch\fcs0 \cs15\b0\v\f1\fs20\cf9\insrsid6428495 Amend}{\rtlch\fcs1 \af0 \ltrch\fcs0 \cs15\b0\v\f1\fs20\cf9\insrsid6428495\charrsid11752796 &gt;}{\rtlch\fcs1 \af0 \ltrch\fcs0 \insrsid6428495\charrsid11752796 Amendment\tab \tab }{\rtlch\fcs1 \af0 _x000d__x000a_\ltrch\fcs0 \cs15\b0\v\f1\fs20\cf9\insrsid6428495\charrsid11752796 &lt;}{\rtlch\fcs1 \af0 \ltrch\fcs0 \cs15\b0\v\f1\fs20\cf9\insrsid6428495 NumAm&gt;}{\rtlch\fcs1 \af0 \ltrch\fcs0 \insrsid6428495\charrsid11752796 #}{\rtlch\fcs1 \af0 \ltrch\fcs0 _x000d__x000a_\cs16\v\cf15\insrsid6428495\charrsid11752796 ENMIENDA@NRAM@}{\rtlch\fcs1 \af0 \ltrch\fcs0 \insrsid6428495\charrsid11752796 #}{\rtlch\fcs1 \af0 \ltrch\fcs0 \cs15\b0\v\f1\fs20\cf9\insrsid6428495\charrsid11752796 &lt;/}{\rtlch\fcs1 \af0 \ltrch\fcs0 _x000d__x000a_\cs15\b0\v\f1\fs20\cf9\insrsid6428495 NumAm&gt;}{\rtlch\fcs1 \af0 \ltrch\fcs0 \insrsid6428495\charrsid11752796 _x000d__x000a_\par }\pard\plain \ltrpar\s19\ql \li0\ri0\nowidctlpar\wrapdefault\aspalpha\aspnum\faauto\adjustright\rin0\lin0\itap0\pararsid1006602 \rtlch\fcs1 \af0\afs20\alang1025 \ltrch\fcs0 \b\fs24\lang2057\langfe2057\cgrid\langnp2057\langfenp2057 {\rtlch\fcs1 \af0 _x000d__x000a_\ltrch\fcs0 \cs15\b0\v\f1\fs20\cf9\insrsid6428495\charrsid11752796 &lt;RepeatBlock-By&gt;}{\rtlch\fcs1 \af0 \ltrch\fcs0 \insrsid6428495\charrsid11752796 #}{\rtlch\fcs1 \af0 \ltrch\fcs0 \cs16\v\cf15\insrsid6428495\charrsid11752796 &gt;&gt;&gt;@[ZMEMBERSMSG]@}{_x000d__x000a_\rtlch\fcs1 \af0 \ltrch\fcs0 \insrsid6428495\charrsid11752796 #}{\rtlch\fcs1 \af0 \ltrch\fcs0 \cs15\b0\v\f1\fs20\cf9\insrsid6428495\charrsid11752796 &lt;Members&gt;}{\rtlch\fcs1 \af0 \ltrch\fcs0 \cf10\insrsid6428495\charrsid15938874 \u9668\'3f}{\rtlch\fcs1 _x000d__x000a_\af0 \ltrch\fcs0 \insrsid6428495\charrsid11752796 #}{\rtlch\fcs1 \af0 \ltrch\fcs0 \cs16\v\cf15\insrsid6428495\charrsid11752796 TVTMEMBERS@MEMBERS@}{\rtlch\fcs1 \af0 \ltrch\fcs0 \insrsid6428495\charrsid11752796 #}{\rtlch\fcs1 \af0 \ltrch\fcs0 _x000d__x000a_\cf10\insrsid6428495\charrsid15938874 \u9658\'3f}{\rtlch\fcs1 \af0 \ltrch\fcs0 \cs15\b0\v\f1\fs20\cf9\insrsid6428495\charrsid11752796 &lt;/Members&gt;}{\rtlch\fcs1 \af0 \ltrch\fcs0 \insrsid6428495\charrsid11752796 _x000d__x000a_\par }\pard\plain \ltrpar\ql \li0\ri0\widctlpar\wrapdefault\aspalpha\aspnum\faauto\adjustright\rin0\lin0\itap0\pararsid1006602 \rtlch\fcs1 \af0\afs20\alang1025 \ltrch\fcs0 \fs24\lang2057\langfe2057\cgrid\langnp2057\langfenp2057 {\rtlch\fcs1 \af0 \ltrch\fcs0 _x000d__x000a_\cs15\v\f1\fs20\cf9\insrsid6428495\charrsid11752796 &lt;AuNomDe&gt;&lt;OptDel&gt;}{\rtlch\fcs1 \af0 \ltrch\fcs0 \insrsid6428495\charrsid11752796 #}{\rtlch\fcs1 \af0 \ltrch\fcs0 \cs16\v\cf15\insrsid6428495\charrsid11752796 MNU[ONBEHALFYES][NOTAPP]@CHOICE@}{_x000d__x000a_\rtlch\fcs1 \af0 \ltrch\fcs0 \insrsid6428495\charrsid11752796 #}{\rtlch\fcs1 \af0 \ltrch\fcs0 \cs15\v\f1\fs20\cf9\insrsid6428495\charrsid11752796 &lt;/OptDel&gt;&lt;/AuNomDe&gt;}{\rtlch\fcs1 \af0 \ltrch\fcs0 \insrsid6428495\charrsid11752796 _x000d__x000a_\par &lt;&lt;&lt;}{\rtlch\fcs1 \af0 \ltrch\fcs0 \cs15\v\f1\fs20\cf9\insrsid6428495\charrsid11752796 &lt;/RepeatBlock-By&gt;&lt;Compromise&gt;}{\rtlch\fcs1 \af0 \ltrch\fcs0 \insrsid6428495\charrsid11752796 Compromise amendment replacing Amendments #}{\rtlch\fcs1 \af0 \ltrch\fcs0 _x000d__x000a_\cs16\v\cf15\insrsid6428495\charrsid11752796 REPLACING}{\rtlch\fcs1 \af0 \ltrch\fcs0 \insrsid6428495\charrsid11752796 #}{\rtlch\fcs1 \af0 \ltrch\fcs0 \cs15\v\f1\fs20\cf9\insrsid6428495\charrsid11752796 &lt;/Compromise&gt;}{\rtlch\fcs1 \af0 \ltrch\fcs0 _x000d__x000a_\insrsid6428495\charrsid11752796 _x000d__x000a_\par }\pard\plain \ltrpar\s27\ql \li0\ri0\sb240\keepn\nowidctlpar\wrapdefault\aspalpha\aspnum\faauto\adjustright\rin0\lin0\itap0\pararsid11952835 \rtlch\fcs1 \af0\afs20\alang1025 \ltrch\fcs0 \b\fs24\lang2057\langfe2057\cgrid\langnp2057\langfenp2057 {_x000d__x000a_\rtlch\fcs1 \af0 \ltrch\fcs0 \cs15\b0\v\f1\fs20\cf9\insrsid6428495\charrsid11752796 &lt;DocAmend&gt;}{\rtlch\fcs1 \af0 \ltrch\fcs0 \insrsid6428495\charrsid11752796 #}{\rtlch\fcs1 \af0 \ltrch\fcs0 \cs16\v\cf15\insrsid6428495\charrsid11752796 _x000d__x000a_MNU[OPTPROPOSALCOD1][PROPOSALCOD2b][OPTPROPOSALCNS][OPTPROPOSALNLE]@CHOICE@CODEMNU}{\rtlch\fcs1 \af0 \ltrch\fcs0 \insrsid6428495\charrsid11752796 #}{\rtlch\fcs1 \af0 \ltrch\fcs0 \cs15\b0\v\f1\fs20\cf9\insrsid6428495\charrsid11752796 &lt;/DocAmend&gt;}{_x000d__x000a_\rtlch\fcs1 \af0 \ltrch\fcs0 \insrsid6428495\charrsid11752796 _x000d__x000a_\par }\pard\plain \ltrpar\s19\ql \li0\ri0\keepn\nowidctlpar\wrapdefault\aspalpha\aspnum\faauto\adjustright\rin0\lin0\itap0\pararsid10173620 \rtlch\fcs1 \af0\afs20\alang1025 \ltrch\fcs0 \b\fs24\lang2057\langfe2057\cgrid\langnp2057\langfenp2057 {\rtlch\fcs1 _x000d__x000a_\af0 \ltrch\fcs0 \cs15\b0\v\f1\fs20\cf9\insrsid6428495\charrsid11752796 &lt;Article&gt;}{\rtlch\fcs1 \af0 \ltrch\fcs0 \insrsid6428495\charrsid11752796 #}{\rtlch\fcs1 \af0 \ltrch\fcs0 \cs16\v\cf15\insrsid6428495\charrsid11752796 _x000d__x000a_MNU[AMACTPARTYES][AMACTPARTNO]@CHOICE@AMACTMNU}{\rtlch\fcs1 \af0 \ltrch\fcs0 \insrsid6428495\charrsid11752796 #}{\rtlch\fcs1 \af0 \ltrch\fcs0 \cs15\b0\v\f1\fs20\cf9\insrsid6428495\charrsid11752796 &lt;/Article&gt;}{\rtlch\fcs1 \af0 \ltrch\fcs0 _x000d__x000a_\insrsid6428495\charrsid11752796 _x000d__x000a_\par }\pard\plain \ltrpar\ql \li0\ri0\keepn\widctlpar\wrapdefault\aspalpha\aspnum\faauto\adjustright\rin0\lin0\itap0\pararsid11676786 \rtlch\fcs1 \af0\afs20\alang1025 \ltrch\fcs0 \fs24\lang2057\langfe2057\cgrid\langnp2057\langfenp2057 {\rtlch\fcs1 \af0 _x000d__x000a_\ltrch\fcs0 \cs15\v\f1\fs20\cf9\insrsid6428495\charrsid11752796 &lt;DocAmend2&gt;&lt;OptDel&gt;}{\rtlch\fcs1 \af0 \ltrch\fcs0 \insrsid6428495\charrsid11752796 #}{\rtlch\fcs1 \af0 \ltrch\fcs0 \cs16\v\cf15\insrsid6428495\charrsid11752796 _x000d__x000a_MNU[OPTNRACTYES][NOTAPP]@CHOICE@AMACTMNU}{\rtlch\fcs1 \af0 \ltrch\fcs0 \insrsid6428495\charrsid11752796 #}{\rtlch\fcs1 \af0 \ltrch\fcs0 \cs15\v\f1\fs20\cf9\insrsid6428495\charrsid11752796 &lt;/OptDel&gt;&lt;/DocAmend2&gt;}{\rtlch\fcs1 \af0 \ltrch\fcs0 _x000d__x000a_\insrsid6428495\charrsid11752796 _x000d__x000a_\par }\pard \ltrpar\ql \li0\ri0\widctlpar\wrapdefault\aspalpha\aspnum\faauto\adjustright\rin0\lin0\itap0\pararsid996040 {\rtlch\fcs1 \af0 \ltrch\fcs0 \cs15\v\f1\fs20\cf9\insrsid6428495\charrsid11752796 &lt;Article2&gt;&lt;OptDel&gt;}{\rtlch\fcs1 \af0 \ltrch\fcs0 _x000d__x000a_\insrsid6428495\charrsid11752796 #}{\rtlch\fcs1 \af0 \ltrch\fcs0 \cs16\v\cf15\insrsid6428495\charrsid11752796 MNU[OPTACTPARTYES][NOTAPP]@CHOICE@AMACTMNU}{\rtlch\fcs1 \af0 \ltrch\fcs0 \insrsid6428495\charrsid11752796 #}{\rtlch\fcs1 \af0 \ltrch\fcs0 _x000d__x000a_\cs15\v\f1\fs20\cf9\insrsid6428495\charrsid11752796 &lt;/OptDel&gt;&lt;/Article2&gt;}{\rtlch\fcs1 \af0 \ltrch\fcs0 \insrsid6428495\charrsid11752796 _x000d__x000a_\par \ltrrow}\trowd \ltrrow\ts11\trqc\trgaph340\trleft-340\trftsWidth3\trwWidth9752\trftsWidthB3\trftsWidthA3\trpaddl340\trpaddr340\trpaddfl3\trpaddfr3\tblind0\tblindtype3 \clvertalt\clbrdrt\brdrtbl \clbrdrl\brdrtbl \clbrdrb\brdrtbl \clbrdrr\brdrtbl _x000d__x000a_\cltxlrtb\clftsWidth3\clwWidth9752\clshdrawnil \cellx9412\pard \ltrpar\ql \li0\ri0\keepn\widctlpar\intbl\wrapdefault\aspalpha\aspnum\faauto\adjustright\rin0\lin0\pararsid10173620 {\rtlch\fcs1 \af0 \ltrch\fcs0 \insrsid6428495\charrsid11752796 \cell _x000d__x000a_}\pard \ltrpar\ql \li0\ri0\widctlpar\intbl\wrapdefault\aspalpha\aspnum\faauto\adjustright\rin0\lin0 {\rtlch\fcs1 \af0 \ltrch\fcs0 \insrsid6428495\charrsid11752796 \trowd \ltrrow_x000d__x000a_\ts11\trqc\trgaph340\trleft-340\trftsWidth3\trwWidth9752\trftsWidthB3\trftsWidthA3\trpaddl340\trpaddr340\trpaddfl3\trpaddfr3\tblind0\tblindtype3 \clvertalt\clbrdrt\brdrtbl \clbrdrl\brdrtbl \clbrdrb\brdrtbl \clbrdrr\brdrtbl _x000d__x000a_\cltxlrtb\clftsWidth3\clwWidth9752\clshdrawnil \cellx9412\row \ltrrow}\trowd \ltrrow\ts11\trqc\trgaph340\trleft-340\trftsWidth3\trwWidth9752\trftsWidthB3\trftsWidthA3\trpaddl340\trpaddr340\trpaddfl3\trpaddfr3\tblind0\tblindtype3 \clvertalt\clbrdrt_x000d__x000a_\brdrtbl \clbrdrl\brdrtbl \clbrdrb\brdrtbl \clbrdrr\brdrtbl \cltxlrtb\clftsWidth3\clwWidth4876\clshdrawnil \cellx4536\clvertalt\clbrdrt\brdrtbl \clbrdrl\brdrtbl \clbrdrb\brdrtbl \clbrdrr\brdrtbl \cltxlrtb\clftsWidth3\clwWidth4876\clshdrawnil \cellx9412_x000d__x000a_\pard\plain \ltrpar\s25\qc \li0\ri0\sa240\keepn\nowidctlpar\intbl\wrapdefault\aspalpha\aspnum\faauto\adjustright\rin0\lin0\pararsid10173620 \rtlch\fcs1 \af0\afs20\alang1025 \ltrch\fcs0 \i\fs24\lang2057\langfe2057\cgrid\langnp2057\langfenp2057 {_x000d__x000a_\rtlch\fcs1 \af0 \ltrch\fcs0 \insrsid6428495\charrsid11752796 #}{\rtlch\fcs1 \af0 \ltrch\fcs0 \cs16\v\cf15\insrsid6428495\charrsid11752796 MNU[OPTLEFTAMACT][LEFTPROP]@CHOICE@AMACTMNU}{\rtlch\fcs1 \af0 \ltrch\fcs0 \insrsid6428495\charrsid11752796 #\cell _x000d__x000a_Amendment\cell }\pard\plain \ltrpar\ql \li0\ri0\widctlpar\intbl\wrapdefault\aspalpha\aspnum\faauto\adjustright\rin0\lin0 \rtlch\fcs1 \af0\afs20\alang1025 \ltrch\fcs0 \fs24\lang2057\langfe2057\cgrid\langnp2057\langfenp2057 {\rtlch\fcs1 \af0 \ltrch\fcs0 _x000d__x000a_\insrsid6428495\charrsid11752796 \trowd \ltrrow\ts11\trqc\trgaph340\trleft-340\trftsWidth3\trwWidth9752\trftsWidthB3\trftsWidthA3\trpaddl340\trpaddr340\trpaddfl3\trpaddfr3\tblind0\tblindtype3 \clvertalt\clbrdrt\brdrtbl \clbrdrl\brdrtbl \clbrdrb\brdrtbl _x000d__x000a_\clbrdrr\brdrtbl \cltxlrtb\clftsWidth3\clwWidth4876\clshdrawnil \cellx4536\clvertalt\clbrdrt\brdrtbl \clbrdrl\brdrtbl \clbrdrb\brdrtbl \clbrdrr\brdrtbl \cltxlrtb\clftsWidth3\clwWidth4876\clshdrawnil \cellx9412\row \ltrrow}\pard\plain \ltrpar_x000d__x000a_\s17\ql \li0\ri0\sa120\nowidctlpar\intbl\wrapdefault\aspalpha\aspnum\faauto\adjustright\rin0\lin0\pararsid12024389 \rtlch\fcs1 \af0\afs20\alang1025 \ltrch\fcs0 \fs24\lang2057\langfe2057\cgrid\langnp2057\langfenp2057 {\rtlch\fcs1 \af0 \ltrch\fcs0 _x000d__x000a_\insrsid6428495\charrsid11752796 ##\cell }\pard \ltrpar\s17\ql \li0\ri0\sa120\nowidctlpar\intbl\wrapdefault\aspalpha\aspnum\faauto\adjustright\rin0\lin0\pararsid10173620 {\rtlch\fcs1 \af0 \ltrch\fcs0 \insrsid6428495\charrsid11752796 ##}{\rtlch\fcs1 _x000d__x000a_\af0\afs24 \ltrch\fcs0 \insrsid6428495\charrsid11752796 \cell }\pard\plain \ltrpar\ql \li0\ri0\widctlpar\intbl\wrapdefault\aspalpha\aspnum\faauto\adjustright\rin0\lin0 \rtlch\fcs1 \af0\afs20\alang1025 \ltrch\fcs0 _x000d__x000a_\fs24\lang2057\langfe2057\cgrid\langnp2057\langfenp2057 {\rtlch\fcs1 \af0 \ltrch\fcs0 \insrsid6428495\charrsid11752796 \trowd \lastrow \ltrrow_x000d__x000a_\ts11\trqc\trgaph340\trleft-340\trftsWidth3\trwWidth9752\trftsWidthB3\trftsWidthA3\trpaddl340\trpaddr340\trpaddfl3\trpaddfr3\tblind0\tblindtype3 \clvertalt\clbrdrt\brdrtbl \clbrdrl\brdrtbl \clbrdrb\brdrtbl \clbrdrr\brdrtbl _x000d__x000a_\cltxlrtb\clftsWidth3\clwWidth4876\clshdrawnil \cellx4536\clvertalt\clbrdrt\brdrtbl \clbrdrl\brdrtbl \clbrdrb\brdrtbl \clbrdrr\brdrtbl \cltxlrtb\clftsWidth3\clwWidth4876\clshdrawnil \cellx9412\row }\pard\plain \ltrpar_x000d__x000a_\s24\qr \li0\ri0\sb240\sa240\nowidctlpar\wrapdefault\aspalpha\aspnum\faauto\adjustright\rin0\lin0\itap0\pararsid16390444 \rtlch\fcs1 \af0\afs20\alang1025 \ltrch\fcs0 \fs24\lang1024\langfe1024\cgrid\noproof\langnp2057\langfenp2057 {\rtlch\fcs1 \af0 _x000d__x000a_\ltrch\fcs0 \noproof0\insrsid6428495\charrsid11752796 Or. }{\rtlch\fcs1 \af0 \ltrch\fcs0 \cs15\v\f1\fs20\cf9\noproof0\insrsid6428495\charrsid11752796 &lt;Original&gt;}{\rtlch\fcs1 \af0 \ltrch\fcs0 \noproof0\insrsid6428495\charrsid11752796 #}{\rtlch\fcs1 \af0 _x000d__x000a_\ltrch\fcs0 \cs16\v\cf15\noproof0\insrsid6428495\charrsid11752796 KEY(MAIN/LANGMIN)sh@ORLANGMSG@}{\rtlch\fcs1 \af0 \ltrch\fcs0 \noproof0\insrsid6428495\charrsid11752796 #}{\rtlch\fcs1 \af0 \ltrch\fcs0 _x000d__x000a_\cs15\v\f1\fs20\cf9\noproof0\insrsid6428495\charrsid11752796 &lt;/Original&gt;}{\rtlch\fcs1 \af0 \ltrch\fcs0 \noproof0\insrsid6428495\charrsid11752796 _x000d__x000a_\par }\pard\plain \ltrpar\s22\qc \li0\ri0\sb240\nowidctlpar\wrapdefault\aspalpha\aspnum\faauto\adjustright\rin0\lin0\itap0\pararsid10173620 \rtlch\fcs1 \af0\afs20\alang1025 \ltrch\fcs0 \i\fs24\lang2057\langfe2057\cgrid\langnp2057\langfenp2057 {\rtlch\fcs1 _x000d__x000a_\af0 \ltrch\fcs0 \cs15\i0\v\f1\fs20\cf9\insrsid6428495\charrsid11752796 &lt;OptDel&gt;}{\rtlch\fcs1 \af0 \ltrch\fcs0 \insrsid6428495\charrsid11752796 #}{\rtlch\fcs1 \af0 \ltrch\fcs0 \cs16\v\cf15\insrsid6428495\charrsid11752796 _x000d__x000a_MNU[CROSSREFNO][CROSSREFYES]@CHOICE@}{\rtlch\fcs1 \af0 \ltrch\fcs0 \insrsid6428495\charrsid11752796 #}{\rtlch\fcs1 \af0 \ltrch\fcs0 \cs15\i0\v\f1\fs20\cf9\insrsid6428495\charrsid11752796 &lt;/OptDel&gt;}{\rtlch\fcs1 \af0 \ltrch\fcs0 _x000d__x000a_\insrsid6428495\charrsid11752796 _x000d__x000a_\par }\pard\plain \ltrpar\s23\qc \li0\ri0\sb240\sa240\keepn\nowidctlpar\wrapdefault\aspalpha\aspnum\faauto\adjustright\rin0\lin0\itap0\pararsid11676786 \rtlch\fcs1 \af0\afs20\alang1025 \ltrch\fcs0 _x000d__x000a_\i\fs24\lang1024\langfe1024\cgrid\noproof\langnp2057\langfenp2057 {\rtlch\fcs1 \af0 \ltrch\fcs0 \cs15\i0\v\f1\fs20\cf9\noproof0\insrsid6428495\charrsid11752796 &lt;TitreJust&gt;}{\rtlch\fcs1 \af0 \ltrch\fcs0 \noproof0\insrsid6428495\charrsid11752796 _x000d__x000a_Justification}{\rtlch\fcs1 \af0 \ltrch\fcs0 \cs15\i0\v\f1\fs20\cf9\noproof0\insrsid6428495\charrsid11752796 &lt;/TitreJust&gt;}{\rtlch\fcs1 \af0 \ltrch\fcs0 \noproof0\insrsid6428495\charrsid11752796 _x000d__x000a_\par }\pard\plain \ltrpar\s21\ql \li0\ri0\sa240\nowidctlpar\wrapdefault\aspalpha\aspnum\faauto\adjustright\rin0\lin0\itap0\pararsid16390444 \rtlch\fcs1 \af0\afs20\alang1025 \ltrch\fcs0 \i\fs24\lang1024\langfe1024\cgrid\noproof\langnp2057\langfenp2057 {_x000d__x000a_\rtlch\fcs1 \af0 \ltrch\fcs0 \cs15\i0\v\f1\fs20\cf9\noproof0\insrsid6428495\charrsid11752796 &lt;OptDelPrev&gt;}{\rtlch\fcs1 \af0 \ltrch\fcs0 \noproof0\insrsid6428495\charrsid11752796 #}{\rtlch\fcs1 \af0 \ltrch\fcs0 _x000d__x000a_\cs16\v\cf15\noproof0\insrsid6428495\charrsid11752796 MNU[TEXTJUSTYES][TEXTJUSTNO]@CHOICE@}{\rtlch\fcs1 \af0 \ltrch\fcs0 \noproof0\insrsid6428495\charrsid11752796 #}{\rtlch\fcs1 \af0 \ltrch\fcs0 _x000d__x000a_\cs15\i0\v\f1\fs20\cf9\noproof0\insrsid6428495\charrsid11752796 &lt;/OptDelPrev&gt;}{\rtlch\fcs1 \af0 \ltrch\fcs0 \noproof0\insrsid6428495\charrsid11752796 _x000d__x000a_\par }\pard\plain \ltrpar\ql \li0\ri0\widctlpar\wrapdefault\aspalpha\aspnum\faauto\adjustright\rin0\lin0\itap0\pararsid16324206 \rtlch\fcs1 \af0\afs20\alang1025 \ltrch\fcs0 \fs24\lang2057\langfe2057\cgrid\langnp2057\langfenp2057 {\rtlch\fcs1 \af0 \ltrch\fcs0 _x000d__x000a_\cs15\v\f1\fs20\cf9\insrsid6428495\charrsid11752796 &lt;/}{\rtlch\fcs1 \af0 \ltrch\fcs0 \cs15\v\f1\fs20\cf9\insrsid6428495 Amend}{\rtlch\fcs1 \af0 \ltrch\fcs0 \cs15\v\f1\fs20\cf9\insrsid6428495\charrsid11752796 &gt;}{\rtlch\fcs1 \af0 \ltrch\fcs0 _x000d__x000a_\insrsid24658\charrsid16324206 {\*\bkmkend restart}_x000d__x000a_\par }{\*\themedata 504b030414000600080000002100e9de0fbfff0000001c020000130000005b436f6e74656e745f54797065735d2e786d6cac91cb4ec3301045f748fc83e52d4a_x000d__x000a_9cb2400825e982c78ec7a27cc0c8992416c9d8b2a755fbf74cd25442a820166c2cd933f79e3be372bd1f07b5c3989ca74aaff2422b24eb1b475da5df374fd9ad_x000d__x000a_5689811a183c61a50f98f4babebc2837878049899a52a57be670674cb23d8e90721f90a4d2fa3802cb35762680fd800ecd7551dc18eb899138e3c943d7e503b6_x000d__x000a_b01d583deee5f99824e290b4ba3f364eac4a430883b3c092d4eca8f946c916422ecab927f52ea42b89a1cd59c254f919b0e85e6535d135a8de20f20b8c12c3b0_x000d__x000a_0c895fcf6720192de6bf3b9e89ecdbd6596cbcdd8eb28e7c365ecc4ec1ff1460f53fe813d3cc7f5b7f020000ffff0300504b030414000600080000002100a5d6_x000d__x000a_a7e7c0000000360100000b0000005f72656c732f2e72656c73848fcf6ac3300c87ef85bd83d17d51d2c31825762fa590432fa37d00e1287f68221bdb1bebdb4f_x000d__x000a_c7060abb0884a4eff7a93dfeae8bf9e194e720169aaa06c3e2433fcb68e1763dbf7f82c985a4a725085b787086a37bdbb55fbc50d1a33ccd311ba548b6309512_x000d__x000a_0f88d94fbc52ae4264d1c910d24a45db3462247fa791715fd71f989e19e0364cd3f51652d73760ae8fa8c9ffb3c330cc9e4fc17faf2ce545046e37944c69e462_x000d__x000a_a1a82fe353bd90a865aad41ed0b5b8f9d6fd010000ffff0300504b0304140006000800000021006b799616830000008a0000001c0000007468656d652f746865_x000d__x000a_6d652f7468656d654d616e616765722e786d6c0ccc4d0ac3201040e17da17790d93763bb284562b2cbaebbf600439c1a41c7a0d29fdbd7e5e38337cedf14d59b_x000d__x000a_4b0d592c9c070d8a65cd2e88b7f07c2ca71ba8da481cc52c6ce1c715e6e97818c9b48d13df49c873517d23d59085adb5dd20d6b52bd521ef2cdd5eb9246a3d8b_x000d__x000a_4757e8d3f729e245eb2b260a0238fd010000ffff0300504b030414000600080000002100aa5225dfc60600008b1a0000160000007468656d652f7468656d652f_x000d__x000a_7468656d65312e786d6cec595d8bdb46147d2ff43f08bd3bfe92fcb1c41b6cd9ceb6d94d42eca4e4716c8fadc98e344633de8d0981923c160aa569e943037deb_x000d__x000a_43691b48a02fe9afd936a54d217fa17746b63c638fbb9b2585a5640d8b343af7ce997bafce1d4997afdc8fa87384134e58dc708b970aae83e3211b9178d2706f_x000d__x000a_f7bbb99aeb7081e211a22cc60d778eb97b65f7c30f2ea31d11e2083b601ff31dd4704321a63bf93c1fc230e297d814c7706dcc920809384d26f951828ec16f44_x000d__x000a_f3a542a1928f10895d274611b8bd311e932176fad2a5bbbb74dea1701a0b2e078634e949d7d8b050d8d1615122f89c0734718e106db830cf881df7f17de13a14_x000d__x000a_7101171a6e41fdb9f9ddcb79b4b330a2628bad66d7557f0bbb85c1e8b0a4e64c26836c52cff3bd4a33f3af00546ce23ad54ea553c9fc29001a0e61a52917dda7_x000d__x000a_dfaab7dafe02ab81d2438bef76b55d2e1a78cd7f798373d3973f03af40a97f6f03dfed06104503af4029dedfc07b5eb51478065e81527c65035f2d34db5ed5c0_x000d__x000a_2b5048497cb8812ef89572b05c6d061933ba6785d77daf5b2d2d9caf50500d5975c929c62c16db6a2d42f758d2058004522448ec88f9148fd110aa3840940c12_x000d__x000a_e2ec93490885374531e3305c2815ba8532fc973f4f1da988a01d8c346bc90b98f08d21c9c7e1c3844c45c3fd18bcba1ae4cdcb1fdfbc7cee9c3c7a71f2e89793_x000d__x000a_c78f4f1efd9c3a32acf6503cd1ad5e7fffc5df4f3f75fe7afeddeb275fd9f15cc7fffed367bffdfaa51d082b5d85e0d5d7cffe78f1ecd5379ffff9c3130bbc99_x000d__x000a_a0810eef930873e73a3e766eb10816a6426032c783e4ed2cfa2122ba45339e701423398bc57f478406fafa1c5164c1b5b019c13b09488c0d787576cf20dc0b93_x000d__x000a_9920168fd7c2c8001e30465b2cb146e19a9c4b0b737f164fec9327331d770ba123dbdc018a8dfc766653d05662731984d8a07993a258a0098eb170e4357688b1_x000d__x000a_6575770931e27a408609e36c2c9cbbc46921620d499f0c8c6a5a19ed9108f232b711847c1bb139b8e3b418b5adba8d8f4c24dc15885ac8f73135c27815cd048a_x000d__x000a_6c2efb28a27ac0f791086d247bf364a8e33a5c40a6279832a733c29cdb6c6e24b05e2de9d7405eec693fa0f3c84426821cda7cee23c674649b1d06218aa6366c_x000d__x000a_8fc4a18efd881f428922e7261336f80133ef10790e7940f1d674df21d848f7e96a701b9455a7b42a107965965872791533a37e7b733a4658490d08bfa1e71189_x000d__x000a_4f15f73559f7ff5b5907217df5ed53cbaa2eaaa0371362bda3f6d6647c1b6e5dbc03968cc8c5d7ee369ac53731dc2e9b0decbd74bf976ef77f2fdddbeee7772f_x000d__x000a_d82b8d06f9965bc574abae36eed1d67dfb9850da13738af7b9daba73e84ca32e0c4a3bf5cc8ab3e7b8690887f24e86090cdc2441cac64998f88488b017a229ec_x000d__x000a_ef8bae7432e10bd713ee4c19876dbf1ab6fa96783a8b0ed8287d5c2d16e5a3692a1e1c89d578c1cfc6e15143a4e84a75f50896b9576c27ea51794940dabe0d09_x000d__x000a_6d329344d942a2ba1c9441520fe610340b09b5b277c2a26e615193ee97a9da6001d4b2acc0d6c9810d57c3f53d30012378a242148f649ed2542fb3ab92f92e33_x000d__x000a_bd2d984605c03e625901ab4cd725d7adcb93ab4b4bed0c99364868e566925091513d8c87688417d52947cf42e36d735d5fa5d4a02743a1e683d25ad1a8d6fe8d_x000d__x000a_c579730d76ebda40635d2968ec1c37dc4ad9879219a269c31dc3633f1c4653a81d2eb7bc884ee0ddd95024e90d7f1e6599265cb4110fd3802bd149d520220227_x000d__x000a_0e2551c395cbcfd24063a5218a5bb104827061c9d541562e1a3948ba99643c1ee3a1d0d3ae8dc848a7a7a0f0a95658af2af3f383a5259b41ba7be1e8d819d059_x000d__x000a_720b4189f9d5a20ce0887078fb534ca33922f03a3313b255fdad35a685eceaef13550da5e3884e43b4e828ba98a77025e5191d7596c5403b5bac1902aa8564d1_x000d__x000a_080713d960f5a01add34eb1a2987ad5df7742319394d34573dd35015d935ed2a66ccb06c036bb13c5f93d7582d430c9aa677f854bad725b7bed4bab57d42d625_x000d__x000a_20e059fc2c5df70c0d41a3b69acca026196fcab0d4ecc5a8d93b960b3c85da599a84a6fa95a5dbb5b8653dc23a1d0c9eabf383dd7ad5c2d078b9af549156df3d_x000d__x000a_f44f136c700fc4a30d2f81675470954af8f09020d810f5d49e24950db845ee8bc5ad0147ce2c210df741c16f7a41c90f72859adfc97965af90abf9cd72aee9fb_x000d__x000a_e562c72f16daadd243682c228c8a7efacda50bafa2e87cf1e5458d6f7c7d89966fdb2e0d599467eaeb4a5e11575f5f8aa5ed5f5f1c02a2f3a052ead6cbf55625_x000d__x000a_572f37bb39afddaae5ea41a5956b57826abbdb0efc5abdfbd0758e14d86b9603afd2a9e52ac520c8799582a45fabe7aa5ea9d4f4aacd5ac76b3e5c6c6360e5a9_x000d__x000a_7c2c6201e155bc76ff010000ffff0300504b0304140006000800000021000dd1909fb60000001b010000270000007468656d652f7468656d652f5f72656c732f_x000d__x000a_7468656d654d616e616765722e786d6c2e72656c73848f4d0ac2301484f78277086f6fd3ba109126dd88d0add40384e4350d363f2451eced0dae2c082e8761be_x000d__x000a_9969bb979dc9136332de3168aa1a083ae995719ac16db8ec8e4052164e89d93b64b060828e6f37ed1567914b284d262452282e3198720e274a939cd08a54f980_x000d__x000a_ae38a38f56e422a3a641c8bbd048f7757da0f19b017cc524bd62107bd5001996509affb3fd381a89672f1f165dfe514173d9850528a2c6cce0239baa4c04ca5b_x000d__x000a_babac4df000000ffff0300504b01022d0014000600080000002100e9de0fbfff0000001c0200001300000000000000000000000000000000005b436f6e74656e_x000d__x000a_745f54797065735d2e786d6c504b01022d0014000600080000002100a5d6a7e7c0000000360100000b00000000000000000000000000300100005f72656c732f_x000d__x000a_2e72656c73504b01022d00140006000800000021006b799616830000008a0000001c00000000000000000000000000190200007468656d652f7468656d652f74_x000d__x000a_68656d654d616e616765722e786d6c504b01022d0014000600080000002100aa5225dfc60600008b1a00001600000000000000000000000000d6020000746865_x000d__x000a_6d652f7468656d652f7468656d65312e786d6c504b01022d00140006000800000021000dd1909fb60000001b0100002700000000000000000000000000d00900007468656d652f7468656d652f5f72656c732f7468656d654d616e616765722e786d6c2e72656c73504b050600000000050005005d010000cb0a00000000}_x000d__x000a_{\*\colorschememapping 3c3f786d6c2076657273696f6e3d22312e302220656e636f64696e673d225554462d3822207374616e64616c6f6e653d22796573223f3e0d0a3c613a636c724d_x000d__x000a_617020786d6c6e733a613d22687474703a2f2f736368656d61732e6f70656e786d6c666f726d6174732e6f72672f64726177696e676d6c2f323030362f6d6169_x000d__x000a_6e22206267313d226c743122207478313d22646b3122206267323d226c743222207478323d22646b322220616363656e74313d22616363656e74312220616363_x000d__x000a_656e74323d22616363656e74322220616363656e74333d22616363656e74332220616363656e74343d22616363656e74342220616363656e74353d22616363656e74352220616363656e74363d22616363656e74362220686c696e6b3d22686c696e6b2220666f6c486c696e6b3d22666f6c486c696e6b222f3e}_x000d__x000a_{\*\latentstyles\lsdstimax371\lsdlockeddef0\lsdsemihiddendef0\lsdunhideuseddef0\lsdqformatdef0\lsdprioritydef0{\lsdlockedexcept \lsdqformat1 \lsdlocked0 Normal;\lsdqformat1 \lsdlocked0 heading 1;_x000d__x000a_\lsdsemihidden1 \lsdunhideused1 \lsdqformat1 \lsdlocked0 heading 2;\lsdsemihidden1 \lsdunhideused1 \lsdqformat1 \lsdlocked0 heading 3;\lsdsemihidden1 \lsdunhideused1 \lsdqformat1 \lsdlocked0 heading 4;_x000d__x000a_\lsdsemihidden1 \lsdunhideused1 \lsdqformat1 \lsdlocked0 heading 5;\lsdsemihidden1 \lsdunhideused1 \lsdqformat1 \lsdlocked0 heading 6;\lsdsemihidden1 \lsdunhideused1 \lsdqformat1 \lsdlocked0 heading 7;_x000d__x000a_\lsdsemihidden1 \lsdunhideused1 \lsdqformat1 \lsdlocked0 heading 8;\lsdsemihidden1 \lsdunhideused1 \lsdqformat1 \lsdlocked0 heading 9;\lsdsemihidden1 \lsdunhideused1 \lsdqformat1 \lsdlocked0 caption;\lsdqformat1 \lsdlocked0 Title;_x000d__x000a_\lsdqformat1 \lsdlocked0 Subtitle;\lsdqformat1 \lsdlocked0 Strong;\lsdqformat1 \lsdlocked0 Emphasis;\lsdsemihidden1 \lsdpriority99 \lsdlocked0 Placeholder Text;\lsdqformat1 \lsdpriority1 \lsdlocked0 No Spacing;\lsdpriority60 \lsdlocked0 Light Shading;_x000d__x000a_\lsdpriority61 \lsdlocked0 Light List;\lsdpriority62 \lsdlocked0 Light Grid;\lsdpriority63 \lsdlocked0 Medium Shading 1;\lsdpriority64 \lsdlocked0 Medium Shading 2;\lsdpriority65 \lsdlocked0 Medium List 1;\lsdpriority66 \lsdlocked0 Medium List 2;_x000d__x000a_\lsdpriority67 \lsdlocked0 Medium Grid 1;\lsdpriority68 \lsdlocked0 Medium Grid 2;\lsdpriority69 \lsdlocked0 Medium Grid 3;\lsdpriority70 \lsdlocked0 Dark List;\lsdpriority71 \lsdlocked0 Colorful Shading;\lsdpriority72 \lsdlocked0 Colorful List;_x000d__x000a_\lsdpriority73 \lsdlocked0 Colorful Grid;\lsdpriority60 \lsdlocked0 Light Shading Accent 1;\lsdpriority61 \lsdlocked0 Light List Accent 1;\lsdpriority62 \lsdlocked0 Light Grid Accent 1;\lsdpriority63 \lsdlocked0 Medium Shading 1 Accent 1;_x000d__x000a_\lsdpriority64 \lsdlocked0 Medium Shading 2 Accent 1;\lsdpriority65 \lsdlocked0 Medium List 1 Accent 1;\lsdsemihidden1 \lsdpriority99 \lsdlocked0 Revision;\lsdqformat1 \lsdpriority34 \lsdlocked0 List Paragraph;_x000d__x000a_\lsdqformat1 \lsdpriority29 \lsdlocked0 Quote;\lsdqformat1 \lsdpriority30 \lsdlocked0 Intense Quote;\lsdpriority66 \lsdlocked0 Medium List 2 Accent 1;\lsdpriority67 \lsdlocked0 Medium Grid 1 Accent 1;\lsdpriority68 \lsdlocked0 Medium Grid 2 Accent 1;_x000d__x000a_\lsdpriority69 \lsdlocked0 Medium Grid 3 Accent 1;\lsdpriority70 \lsdlocked0 Dark List Accent 1;\lsdpriority71 \lsdlocked0 Colorful Shading Accent 1;\lsdpriority72 \lsdlocked0 Colorful List Accent 1;\lsdpriority73 \lsdlocked0 Colorful Grid Accent 1;_x000d__x000a_\lsdpriority60 \lsdlocked0 Light Shading Accent 2;\lsdpriority61 \lsdlocked0 Light List Accent 2;\lsdpriority62 \lsdlocked0 Light Grid Accent 2;\lsdpriority63 \lsdlocked0 Medium Shading 1 Accent 2;\lsdpriority64 \lsdlocked0 Medium Shading 2 Accent 2;_x000d__x000a_\lsdpriority65 \lsdlocked0 Medium List 1 Accent 2;\lsdpriority66 \lsdlocked0 Medium List 2 Accent 2;\lsdpriority67 \lsdlocked0 Medium Grid 1 Accent 2;\lsdpriority68 \lsdlocked0 Medium Grid 2 Accent 2;\lsdpriority69 \lsdlocked0 Medium Grid 3 Accent 2;_x000d__x000a_\lsdpriority70 \lsdlocked0 Dark List Accent 2;\lsdpriority71 \lsdlocked0 Colorful Shading Accent 2;\lsdpriority72 \lsdlocked0 Colorful List Accent 2;\lsdpriority73 \lsdlocked0 Colorful Grid Accent 2;\lsdpriority60 \lsdlocked0 Light Shading Accent 3;_x000d__x000a_\lsdpriority61 \lsdlocked0 Light List Accent 3;\lsdpriority62 \lsdlocked0 Light Grid Accent 3;\lsdpriority63 \lsdlocked0 Medium Shading 1 Accent 3;\lsdpriority64 \lsdlocked0 Medium Shading 2 Accent 3;\lsdpriority65 \lsdlocked0 Medium List 1 Accent 3;_x000d__x000a_\lsdpriority66 \lsdlocked0 Medium List 2 Accent 3;\lsdpriority67 \lsdlocked0 Medium Grid 1 Accent 3;\lsdpriority68 \lsdlocked0 Medium Grid 2 Accent 3;\lsdpriority69 \lsdlocked0 Medium Grid 3 Accent 3;\lsdpriority70 \lsdlocked0 Dark List Accent 3;_x000d__x000a_\lsdpriority71 \lsdlocked0 Colorful Shading Accent 3;\lsdpriority72 \lsdlocked0 Colorful List Accent 3;\lsdpriority73 \lsdlocked0 Colorful Grid Accent 3;\lsdpriority60 \lsdlocked0 Light Shading Accent 4;\lsdpriority61 \lsdlocked0 Light List Accent 4;_x000d__x000a_\lsdpriority62 \lsdlocked0 Light Grid Accent 4;\lsdpriority63 \lsdlocked0 Medium Shading 1 Accent 4;\lsdpriority64 \lsdlocked0 Medium Shading 2 Accent 4;\lsdpriority65 \lsdlocked0 Medium List 1 Accent 4;\lsdpriority66 \lsdlocked0 Medium List 2 Accent 4;_x000d__x000a_\lsdpriority67 \lsdlocked0 Medium Grid 1 Accent 4;\lsdpriority68 \lsdlocked0 Medium Grid 2 Accent 4;\lsdpriority69 \lsdlocked0 Medium Grid 3 Accent 4;\lsdpriority70 \lsdlocked0 Dark List Accent 4;\lsdpriority71 \lsdlocked0 Colorful Shading Accent 4;_x000d__x000a_\lsdpriority72 \lsdlocked0 Colorful List Accent 4;\lsdpriority73 \lsdlocked0 Colorful Grid Accent 4;\lsdpriority60 \lsdlocked0 Light Shading Accent 5;\lsdpriority61 \lsdlocked0 Light List Accent 5;\lsdpriority62 \lsdlocked0 Light Grid Accent 5;_x000d__x000a_\lsdpriority63 \lsdlocked0 Medium Shading 1 Accent 5;\lsdpriority64 \lsdlocked0 Medium Shading 2 Accent 5;\lsdpriority65 \lsdlocked0 Medium List 1 Accent 5;\lsdpriority66 \lsdlocked0 Medium List 2 Accent 5;_x000d__x000a_\lsdpriority67 \lsdlocked0 Medium Grid 1 Accent 5;\lsdpriority68 \lsdlocked0 Medium Grid 2 Accent 5;\lsdpriority69 \lsdlocked0 Medium Grid 3 Accent 5;\lsdpriority70 \lsdlocked0 Dark List Accent 5;\lsdpriority71 \lsdlocked0 Colorful Shading Accent 5;_x000d__x000a_\lsdpriority72 \lsdlocked0 Colorful List Accent 5;\lsdpriority73 \lsdlocked0 Colorful Grid Accent 5;\lsdpriority60 \lsdlocked0 Light Shading Accent 6;\lsdpriority61 \lsdlocked0 Light List Accent 6;\lsdpriority62 \lsdlocked0 Light Grid Accent 6;_x000d__x000a_\lsdpriority63 \lsdlocked0 Medium Shading 1 Accent 6;\lsdpriority64 \lsdlocked0 Medium Shading 2 Accent 6;\lsdpriority65 \lsdlocked0 Medium List 1 Accent 6;\lsdpriority66 \lsdlocked0 Medium List 2 Accent 6;_x000d__x000a_\lsdpriority67 \lsdlocked0 Medium Grid 1 Accent 6;\lsdpriority68 \lsdlocked0 Medium Grid 2 Accent 6;\lsdpriority69 \lsdlocked0 Medium Grid 3 Accent 6;\lsdpriority70 \lsdlocked0 Dark List Accent 6;\lsdpriority71 \lsdlocked0 Colorful Shading Accent 6;_x000d__x000a_\lsdpriority72 \lsdlocked0 Colorful List Accent 6;\lsdpriority73 \lsdlocked0 Colorful Grid Accent 6;\lsdqformat1 \lsdpriority19 \lsdlocked0 Subtle Emphasis;\lsdqformat1 \lsdpriority21 \lsdlocked0 Intense Emphasis;_x000d__x000a_\lsdqformat1 \lsdpriority31 \lsdlocked0 Subtle Reference;\lsdqformat1 \lsdpriority32 \lsdlocked0 Intense Reference;\lsdqformat1 \lsdpriority33 \lsdlocked0 Book Title;\lsdsemihidden1 \lsdunhideused1 \lsdpriority37 \lsdlocked0 Bibliography;_x000d__x000a_\lsdsemihidden1 \lsdunhideused1 \lsdqformat1 \lsdpriority39 \lsdlocked0 TOC Heading;\lsdpriority41 \lsdlocked0 Plain Table 1;\lsdpriority42 \lsdlocked0 Plain Table 2;\lsdpriority43 \lsdlocked0 Plain Table 3;\lsdpriority44 \lsdlocked0 Plain Table 4;_x000d__x000a_\lsdpriority45 \lsdlocked0 Plain Table 5;\lsdpriority40 \lsdlocked0 Grid Table Light;\lsdpriority46 \lsdlocked0 Grid Table 1 Light;\lsdpriority47 \lsdlocked0 Grid Table 2;\lsdpriority48 \lsdlocked0 Grid Table 3;\lsdpriority49 \lsdlocked0 Grid Table 4;_x000d__x000a_\lsdpriority50 \lsdlocked0 Grid Table 5 Dark;\lsdpriority51 \lsdlocked0 Grid Table 6 Colorful;\lsdpriority52 \lsdlocked0 Grid Table 7 Colorful;\lsdpriority46 \lsdlocked0 Grid Table 1 Light Accent 1;\lsdpriority47 \lsdlocked0 Grid Table 2 Accent 1;_x000d__x000a_\lsdpriority48 \lsdlocked0 Grid Table 3 Accent 1;\lsdpriority49 \lsdlocked0 Grid Table 4 Accent 1;\lsdpriority50 \lsdlocked0 Grid Table 5 Dark Accent 1;\lsdpriority51 \lsdlocked0 Grid Table 6 Colorful Accent 1;_x000d__x000a_\lsdpriority52 \lsdlocked0 Grid Table 7 Colorful Accent 1;\lsdpriority46 \lsdlocked0 Grid Table 1 Light Accent 2;\lsdpriority47 \lsdlocked0 Grid Table 2 Accent 2;\lsdpriority48 \lsdlocked0 Grid Table 3 Accent 2;_x000d__x000a_\lsdpriority49 \lsdlocked0 Grid Table 4 Accent 2;\lsdpriority50 \lsdlocked0 Grid Table 5 Dark Accent 2;\lsdpriority51 \lsdlocked0 Grid Table 6 Colorful Accent 2;\lsdpriority52 \lsdlocked0 Grid Table 7 Colorful Accent 2;_x000d__x000a_\lsdpriority46 \lsdlocked0 Grid Table 1 Light Accent 3;\lsdpriority47 \lsdlocked0 Grid Table 2 Accent 3;\lsdpriority48 \lsdlocked0 Grid Table 3 Accent 3;\lsdpriority49 \lsdlocked0 Grid Table 4 Accent 3;_x000d__x000a_\lsdpriority50 \lsdlocked0 Grid Table 5 Dark Accent 3;\lsdpriority51 \lsdlocked0 Grid Table 6 Colorful Accent 3;\lsdpriority52 \lsdlocked0 Grid Table 7 Colorful Accent 3;\lsdpriority46 \lsdlocked0 Grid Table 1 Light Accent 4;_x000d__x000a_\lsdpriority47 \lsdlocked0 Grid Table 2 Accent 4;\lsdpriority48 \lsdlocked0 Grid Table 3 Accent 4;\lsdpriority49 \lsdlocked0 Grid Table 4 Accent 4;\lsdpriority50 \lsdlocked0 Grid Table 5 Dark Accent 4;_x000d__x000a_\lsdpriority51 \lsdlocked0 Grid Table 6 Colorful Accent 4;\lsdpriority52 \lsdlocked0 Grid Table 7 Colorful Accent 4;\lsdpriority46 \lsdlocked0 Grid Table 1 Light Accent 5;\lsdpriority47 \lsdlocked0 Grid Table 2 Accent 5;_x000d__x000a_\lsdpriority48 \lsdlocked0 Grid Table 3 Accent 5;\lsdpriority49 \lsdlocked0 Grid Table 4 Accent 5;\lsdpriority50 \lsdlocked0 Grid Table 5 Dark Accent 5;\lsdpriority51 \lsdlocked0 Grid Table 6 Colorful Accent 5;_x000d__x000a_\lsdpriority52 \lsdlocked0 Grid Table 7 Colorful Accent 5;\lsdpriority46 \lsdlocked0 Grid Table 1 Light Accent 6;\lsdpriority47 \lsdlocked0 Grid Table 2 Accent 6;\lsdpriority48 \lsdlocked0 Grid Table 3 Accent 6;_x000d__x000a_\lsdpriority49 \lsdlocked0 Grid Table 4 Accent 6;\lsdpriority50 \lsdlocked0 Grid Table 5 Dark Accent 6;\lsdpriority51 \lsdlocked0 Grid Table 6 Colorful Accent 6;\lsdpriority52 \lsdlocked0 Grid Table 7 Colorful Accent 6;_x000d__x000a_\lsdpriority46 \lsdlocked0 List Table 1 Light;\lsdpriority47 \lsdlocked0 List Table 2;\lsdpriority48 \lsdlocked0 List Table 3;\lsdpriority49 \lsdlocked0 List Table 4;\lsdpriority50 \lsdlocked0 List Table 5 Dark;_x000d__x000a_\lsdpriority51 \lsdlocked0 List Table 6 Colorful;\lsdpriority52 \lsdlocked0 List Table 7 Colorful;\lsdpriority46 \lsdlocked0 List Table 1 Light Accent 1;\lsdpriority47 \lsdlocked0 List Table 2 Accent 1;\lsdpriority48 \lsdlocked0 List Table 3 Accent 1;_x000d__x000a_\lsdpriority49 \lsdlocked0 List Table 4 Accent 1;\lsdpriority50 \lsdlocked0 List Table 5 Dark Accent 1;\lsdpriority51 \lsdlocked0 List Table 6 Colorful Accent 1;\lsdpriority52 \lsdlocked0 List Table 7 Colorful Accent 1;_x000d__x000a_\lsdpriority46 \lsdlocked0 List Table 1 Light Accent 2;\lsdpriority47 \lsdlocked0 List Table 2 Accent 2;\lsdpriority48 \lsdlocked0 List Table 3 Accent 2;\lsdpriority49 \lsdlocked0 List Table 4 Accent 2;_x000d__x000a_\lsdpriority50 \lsdlocked0 List Table 5 Dark Accent 2;\lsdpriority51 \lsdlocked0 List Table 6 Colorful Accent 2;\lsdpriority52 \lsdlocked0 List Table 7 Colorful Accent 2;\lsdpriority46 \lsdlocked0 List Table 1 Light Accent 3;_x000d__x000a_\lsdpriority47 \lsdlocked0 List Table 2 Accent 3;\lsdpriority48 \lsdlocked0 List Table 3 Accent 3;\lsdpriority49 \lsdlocked0 List Table 4 Accent 3;\lsdpriority50 \lsdlocked0 List Table 5 Dark Accent 3;_x000d__x000a_\lsdpriority51 \lsdlocked0 List Table 6 Colorful Accent 3;\lsdpriority52 \lsdlocked0 List Table 7 Colorful Accent 3;\lsdpriority46 \lsdlocked0 List Table 1 Light Accent 4;\lsdpriority47 \lsdlocked0 List Table 2 Accent 4;_x000d__x000a_\lsdpriority48 \lsdlocked0 List Table 3 Accent 4;\lsdpriority49 \lsdlocked0 List Table 4 Accent 4;\lsdpriority50 \lsdlocked0 List Table 5 Dark Accent 4;\lsdpriority51 \lsdlocked0 List Table 6 Colorful Accent 4;_x000d__x000a_\lsdpriority52 \lsdlocked0 List Table 7 Colorful Accent 4;\lsdpriority46 \lsdlocked0 List Table 1 Light Accent 5;\lsdpriority47 \lsdlocked0 List Table 2 Accent 5;\lsdpriority48 \lsdlocked0 List Table 3 Accent 5;_x000d__x000a_\lsdpriority49 \lsdlocked0 List Table 4 Accent 5;\lsdpriority50 \lsdlocked0 List Table 5 Dark Accent 5;\lsdpriority51 \lsdlocked0 List Table 6 Colorful Accent 5;\lsdpriority52 \lsdlocked0 List Table 7 Colorful Accent 5;_x000d__x000a_\lsdpriority46 \lsdlocked0 List Table 1 Light Accent 6;\lsdpriority47 \lsdlocked0 List Table 2 Accent 6;\lsdpriority48 \lsdlocked0 List Table 3 Accent 6;\lsdpriority49 \lsdlocked0 List Table 4 Accent 6;_x000d__x000a_\lsdpriority50 \lsdlocked0 List Table 5 Dark Accent 6;\lsdpriority51 \lsdlocked0 List Table 6 Colorful Accent 6;\lsdpriority52 \lsdlocked0 List Table 7 Colorful Accent 6;}}{\*\datastore 010500000200000018000000_x000d__x000a_4d73786d6c322e534158584d4c5265616465722e362e3000000000000000000000060000_x000d__x000a_d0cf11e0a1b11ae1000000000000000000000000000000003e000300feff090006000000000000000000000001000000010000000000000000100000feffffff00000000feffffff0000000000000000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dfffffffe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52006f006f007400200045006e00740072007900000000000000000000000000000000000000000000000000000000000000000000000000000000000000000016000500ffffffffffffffffffffffff0c6ad98892f1d411a65f0040963251e5000000000000000000000000d019_x000d__x000a_57f4a8cfd201feffffff00000000000000000000000000000000000000000000000000000000000000000000000000000000000000000000000000000000000000000000000000000000000000000000000000000000ffffffffffffffffffffffff00000000000000000000000000000000000000000000000000000000_x000d__x000a_00000000000000000000000000000000000000000000000000000000000000000000000000000000000000000000000000000000000000000000000000000000000000000000000000000000000000000000000000000000ffffffffffffffffffffffff0000000000000000000000000000000000000000000000000000_x000d__x000a_000000000000000000000000000000000000000000000000000000000000000000000000000000000000000000000000000000000000000000000000000000000000000000000000000000000000000000000000000000000000ffffffffffffffffffffffff000000000000000000000000000000000000000000000000_x000d__x000a_0000000000000000000000000000000000000000000000000105000000000000}}"/>
    <w:docVar w:name="restartABrut" w:val="{\rtf1\adeflang1025\ansi\ansicpg1252\uc1\adeff0\deff0\stshfdbch0\stshfloch0\stshfhich0\stshfbi0\deflang1043\deflangfe1043\themelang1043\themelangfe0\themelangcs0{\fonttbl{\f0\fbidi \froman\fcharset0\fprq2{\*\panose 02020603050405020304}Times New Roman;}{\f1\fbidi \fswiss\fcharset0\fprq2{\*\panose 020b0604020202020204}Arial;}_x000d__x000a_{\f34\fbidi \froman\fcharset0\fprq2{\*\panose 02040503050406030204}Cambria Math;}{\flomajor\f31500\fbidi \froman\fcharset0\fprq2{\*\panose 02020603050405020304}Times New Roman;}_x000d__x000a_{\fdbmajor\f31501\fbidi \froman\fcharset0\fprq2{\*\panose 02020603050405020304}Times New Roman;}{\fhimajor\f31502\fbidi \froman\fcharset0\fprq2{\*\panose 02040503050406030204}Cambria;}_x000d__x000a_{\fbimajor\f31503\fbidi \froman\fcharset0\fprq2{\*\panose 02020603050405020304}Times New Roman;}{\flominor\f31504\fbidi \froman\fcharset0\fprq2{\*\panose 02020603050405020304}Times New Roman;}_x000d__x000a_{\fdbminor\f31505\fbidi \froman\fcharset0\fprq2{\*\panose 02020603050405020304}Times New Roman;}{\fhiminor\f31506\fbidi \fswiss\fcharset0\fprq2{\*\panose 020f0502020204030204}Calibri;}_x000d__x000a_{\fbiminor\f31507\fbidi \froman\fcharset0\fprq2{\*\panose 02020603050405020304}Times New Roman;}{\f42\fbidi \froman\fcharset238\fprq2 Times New Roman CE;}{\f43\fbidi \froman\fcharset204\fprq2 Times New Roman Cyr;}_x000d__x000a_{\f45\fbidi \froman\fcharset161\fprq2 Times New Roman Greek;}{\f46\fbidi \froman\fcharset162\fprq2 Times New Roman Tur;}{\f47\fbidi \froman\fcharset177\fprq2 Times New Roman (Hebrew);}{\f48\fbidi \froman\fcharset178\fprq2 Times New Roman (Arabic);}_x000d__x000a_{\f49\fbidi \froman\fcharset186\fprq2 Times New Roman Baltic;}{\f50\fbidi \froman\fcharset163\fprq2 Times New Roman (Vietnamese);}{\f52\fbidi \fswiss\fcharset238\fprq2 Arial CE;}{\f53\fbidi \fswiss\fcharset204\fprq2 Arial Cyr;}_x000d__x000a_{\f55\fbidi \fswiss\fcharset161\fprq2 Arial Greek;}{\f56\fbidi \fswiss\fcharset162\fprq2 Arial Tur;}{\f57\fbidi \fswiss\fcharset177\fprq2 Arial (Hebrew);}{\f58\fbidi \fswiss\fcharset178\fprq2 Arial (Arabic);}_x000d__x000a_{\f59\fbidi \fswiss\fcharset186\fprq2 Arial Baltic;}{\f60\fbidi \fswiss\fcharset163\fprq2 Arial (Vietnamese);}{\f382\fbidi \froman\fcharset238\fprq2 Cambria Math CE;}{\f383\fbidi \froman\fcharset204\fprq2 Cambria Math Cyr;}_x000d__x000a_{\f385\fbidi \froman\fcharset161\fprq2 Cambria Math Greek;}{\f386\fbidi \froman\fcharset162\fprq2 Cambria Math Tur;}{\f389\fbidi \froman\fcharset186\fprq2 Cambria Math Baltic;}{\f390\fbidi \froman\fcharset163\fprq2 Cambria Math (Vietnamese);}_x000d__x000a_{\flomajor\f31508\fbidi \froman\fcharset238\fprq2 Times New Roman CE;}{\flomajor\f31509\fbidi \froman\fcharset204\fprq2 Times New Roman Cyr;}{\flomajor\f31511\fbidi \froman\fcharset161\fprq2 Times New Roman Greek;}_x000d__x000a_{\flomajor\f31512\fbidi \froman\fcharset162\fprq2 Times New Roman Tur;}{\flomajor\f31513\fbidi \froman\fcharset177\fprq2 Times New Roman (Hebrew);}{\flomajor\f31514\fbidi \froman\fcharset178\fprq2 Times New Roman (Arabic);}_x000d__x000a_{\flomajor\f31515\fbidi \froman\fcharset186\fprq2 Times New Roman Baltic;}{\flomajor\f31516\fbidi \froman\fcharset163\fprq2 Times New Roman (Vietnamese);}{\fdbmajor\f31518\fbidi \froman\fcharset238\fprq2 Times New Roman CE;}_x000d__x000a_{\fdbmajor\f31519\fbidi \froman\fcharset204\fprq2 Times New Roman Cyr;}{\fdbmajor\f31521\fbidi \froman\fcharset161\fprq2 Times New Roman Greek;}{\fdbmajor\f31522\fbidi \froman\fcharset162\fprq2 Times New Roman Tur;}_x000d__x000a_{\fdbmajor\f31523\fbidi \froman\fcharset177\fprq2 Times New Roman (Hebrew);}{\fdbmajor\f31524\fbidi \froman\fcharset178\fprq2 Times New Roman (Arabic);}{\fdbmajor\f31525\fbidi \froman\fcharset186\fprq2 Times New Roman Baltic;}_x000d__x000a_{\fdbmajor\f31526\fbidi \froman\fcharset163\fprq2 Times New Roman (Vietnamese);}{\fhimajor\f31528\fbidi \froman\fcharset238\fprq2 Cambria CE;}{\fhimajor\f31529\fbidi \froman\fcharset204\fprq2 Cambria Cyr;}_x000d__x000a_{\fhimajor\f31531\fbidi \froman\fcharset161\fprq2 Cambria Greek;}{\fhimajor\f31532\fbidi \froman\fcharset162\fprq2 Cambria Tur;}{\fhimajor\f31535\fbidi \froman\fcharset186\fprq2 Cambria Baltic;}_x000d__x000a_{\fhimajor\f31536\fbidi \froman\fcharset163\fprq2 Cambria (Vietnamese);}{\fbimajor\f31538\fbidi \froman\fcharset238\fprq2 Times New Roman CE;}{\fbimajor\f31539\fbidi \froman\fcharset204\fprq2 Times New Roman Cyr;}_x000d__x000a_{\fbimajor\f31541\fbidi \froman\fcharset161\fprq2 Times New Roman Greek;}{\fbimajor\f31542\fbidi \froman\fcharset162\fprq2 Times New Roman Tur;}{\fbimajor\f31543\fbidi \froman\fcharset177\fprq2 Times New Roman (Hebrew);}_x000d__x000a_{\fbimajor\f31544\fbidi \froman\fcharset178\fprq2 Times New Roman (Arabic);}{\fbimajor\f31545\fbidi \froman\fcharset186\fprq2 Times New Roman Baltic;}{\fbimajor\f31546\fbidi \froman\fcharset163\fprq2 Times New Roman (Vietnamese);}_x000d__x000a_{\flominor\f31548\fbidi \froman\fcharset238\fprq2 Times New Roman CE;}{\flominor\f31549\fbidi \froman\fcharset204\fprq2 Times New Roman Cyr;}{\flominor\f31551\fbidi \froman\fcharset161\fprq2 Times New Roman Greek;}_x000d__x000a_{\flominor\f31552\fbidi \froman\fcharset162\fprq2 Times New Roman Tur;}{\flominor\f31553\fbidi \froman\fcharset177\fprq2 Times New Roman (Hebrew);}{\flominor\f31554\fbidi \froman\fcharset178\fprq2 Times New Roman (Arabic);}_x000d__x000a_{\flominor\f31555\fbidi \froman\fcharset186\fprq2 Times New Roman Baltic;}{\flominor\f31556\fbidi \froman\fcharset163\fprq2 Times New Roman (Vietnamese);}{\fdbminor\f31558\fbidi \froman\fcharset238\fprq2 Times New Roman CE;}_x000d__x000a_{\fdbminor\f31559\fbidi \froman\fcharset204\fprq2 Times New Roman Cyr;}{\fdbminor\f31561\fbidi \froman\fcharset161\fprq2 Times New Roman Greek;}{\fdbminor\f31562\fbidi \froman\fcharset162\fprq2 Times New Roman Tur;}_x000d__x000a_{\fdbminor\f31563\fbidi \froman\fcharset177\fprq2 Times New Roman (Hebrew);}{\fdbminor\f31564\fbidi \froman\fcharset178\fprq2 Times New Roman (Arabic);}{\fdbminor\f31565\fbidi \froman\fcharset186\fprq2 Times New Roman Baltic;}_x000d__x000a_{\fdbminor\f31566\fbidi \froman\fcharset163\fprq2 Times New Roman (Vietnamese);}{\fhiminor\f31568\fbidi \fswiss\fcharset238\fprq2 Calibri CE;}{\fhiminor\f31569\fbidi \fswiss\fcharset204\fprq2 Calibri Cyr;}_x000d__x000a_{\fhiminor\f31571\fbidi \fswiss\fcharset161\fprq2 Calibri Greek;}{\fhiminor\f31572\fbidi \fswiss\fcharset162\fprq2 Calibri Tur;}{\fhiminor\f31575\fbidi \fswiss\fcharset186\fprq2 Calibri Baltic;}_x000d__x000a_{\fhiminor\f31576\fbidi \fswiss\fcharset163\fprq2 Calibri (Vietnamese);}{\fbiminor\f31578\fbidi \froman\fcharset238\fprq2 Times New Roman CE;}{\fbiminor\f31579\fbidi \froman\fcharset204\fprq2 Times New Roman Cyr;}_x000d__x000a_{\fbiminor\f31581\fbidi \froman\fcharset161\fprq2 Times New Roman Greek;}{\fbiminor\f31582\fbidi \froman\fcharset162\fprq2 Times New Roman Tur;}{\fbiminor\f31583\fbidi \froman\fcharset177\fprq2 Times New Roman (Hebrew);}_x000d__x000a_{\fbiminor\f31584\fbidi \froman\fcharset178\fprq2 Times New Roman (Arabic);}{\fbiminor\f31585\fbidi \froman\fcharset186\fprq2 Times New Roman Baltic;}{\fbiminor\f31586\fbidi \froman\fcharset163\fprq2 Times New Roman (Vietnamese);}}_x000d__x000a_{\colortbl;\red0\green0\blue0;\red0\green0\blue255;\red0\green255\blue255;\red0\green255\blue0;\red255\green0\blue255;\red255\green0\blue0;\red255\green255\blue0;\red255\green255\blue255;\red0\green0\blue128;\red0\green128\blue128;\red0\green128\blue0;_x000d__x000a_\red128\green0\blue128;\red128\green0\blue0;\red128\green128\blue0;\red128\green128\blue128;\red192\green192\blue192;}{\*\defchp }{\*\defpap \ql \li0\ri0\widctlpar\wrapdefault\aspalpha\aspnum\faauto\adjustright\rin0\lin0\itap0 }\noqfpromote {\stylesheet{_x000d__x000a_\ql \li0\ri0\widctlpar\wrapdefault\aspalpha\aspnum\faauto\adjustright\rin0\lin0\itap0 \rtlch\fcs1 \af0\afs20\alang1025 \ltrch\fcs0 \fs24\lang2057\langfe2057\cgrid\langnp2057\langfenp2057 \snext0 \sqformat \spriority0 Normal;}{\*\cs10 \additive _x000d__x000a_\ssemihidden \spriority0 Default Paragraph Font;}{\*\ts11\tsrowd\trftsWidthB3\trpaddl108\trpaddr108\trpaddfl3\trpaddft3\trpaddfb3\trpaddfr3\tblind0\tblindtype3\tsvertalt\tsbrdrt\tsbrdrl\tsbrdrb\tsbrdrr\tsbrdrdgl\tsbrdrdgr\tsbrdrh\tsbrdrv _x000d__x000a_\ql \li0\ri0\widctlpar\wrapdefault\aspalpha\aspnum\faauto\adjustright\rin0\lin0\itap0 \rtlch\fcs1 \af0\afs20\alang1025 \ltrch\fcs0 \fs20\lang1043\langfe1043\cgrid\langnp1043\langfenp1043 \snext11 \ssemihidden \spriority0 Normal Table;}{\*\cs15 \additive _x000d__x000a_\v\f1\fs20\cf9\lang1024\langfe1024\noproof \spriority0 \styrsid7301047 HideTWBExt;}{\s16\ql \li0\ri0\sa120\nowidctlpar\wrapdefault\aspalpha\aspnum\faauto\adjustright\rin0\lin0\itap0 \rtlch\fcs1 \af0\afs20\alang1025 \ltrch\fcs0 _x000d__x000a_\fs24\lang2057\langfe2057\cgrid\langnp2057\langfenp2057 \sbasedon0 \snext16 \slink17 \spriority0 \styrsid7301047 Normal6;}{\*\cs17 \additive \fs24\lang2057\langfe2057\langnp2057\langfenp2057 \slink16 \slocked \spriority0 \styrsid7301047 Normal6 Char;}{_x000d__x000a_\s18\ql \li0\ri0\nowidctlpar\wrapdefault\aspalpha\aspnum\faauto\adjustright\rin0\lin0\itap0 \rtlch\fcs1 \af0\afs20\alang1025 \ltrch\fcs0 \b\fs24\lang2057\langfe2057\cgrid\langnp2057\langfenp2057 \sbasedon0 \snext18 \slink19 \spriority0 \styrsid7301047 _x000d__x000a_NormalBold;}{\*\cs19 \additive \b\fs24\lang2057\langfe2057\langnp2057\langfenp2057 \slink18 \slocked \spriority0 \styrsid7301047 NormalBold Char;}{\s20\ql \li0\ri0\sa240\nowidctlpar\wrapdefault\aspalpha\aspnum\faauto\adjustright\rin0\lin0\itap0 _x000d__x000a_\rtlch\fcs1 \af0\afs20\alang1025 \ltrch\fcs0 \i\fs24\lang1024\langfe1024\cgrid\noproof\langnp2057\langfenp2057 \sbasedon0 \snext20 \spriority0 \styrsid7301047 Normal12Italic;}{_x000d__x000a_\s21\qc \li0\ri0\sb240\sa240\keepn\nowidctlpar\wrapdefault\aspalpha\aspnum\faauto\adjustright\rin0\lin0\itap0 \rtlch\fcs1 \af0\afs20\alang1025 \ltrch\fcs0 \i\fs24\lang1024\langfe1024\cgrid\noproof\langnp2057\langfenp2057 _x000d__x000a_\sbasedon0 \snext0 \spriority0 \styrsid7301047 JustificationTitle;}{\s22\qr \li0\ri0\sb240\sa240\nowidctlpar\wrapdefault\aspalpha\aspnum\faauto\adjustright\rin0\lin0\itap0 \rtlch\fcs1 \af0\afs20\alang1025 \ltrch\fcs0 _x000d__x000a_\fs24\lang1024\langfe1024\cgrid\noproof\langnp2057\langfenp2057 \sbasedon0 \snext22 \spriority0 \styrsid7301047 Olang;}{\s23\qc \li0\ri0\sa240\nowidctlpar\wrapdefault\aspalpha\aspnum\faauto\adjustright\rin0\lin0\itap0 \rtlch\fcs1 \af0\afs20\alang1025 _x000d__x000a_\ltrch\fcs0 \i\fs24\lang2057\langfe2057\cgrid\langnp2057\langfenp2057 \sbasedon0 \snext23 \spriority0 \styrsid7301047 ColumnHeading;}{\s24\ql \li0\ri0\sb240\nowidctlpar_x000d__x000a_\tx879\tx936\tx1021\tx1077\tx1134\tx1191\tx1247\tx1304\tx1361\tx1418\tx1474\tx1531\tx1588\tx1644\tx1701\tx1758\tx1814\tx1871\tx2070\tx2126\tx3374\tx3430\wrapdefault\aspalpha\aspnum\faauto\adjustright\rin0\lin0\itap0 \rtlch\fcs1 \af0\afs20\alang1025 _x000d__x000a_\ltrch\fcs0 \b\fs24\lang2057\langfe2057\cgrid\langnp2057\langfenp2057 \sbasedon0 \snext24 \spriority0 \styrsid7301047 AMNumberTabs;}{\s25\ql \li0\ri0\sb240\nowidctlpar\wrapdefault\aspalpha\aspnum\faauto\adjustright\rin0\lin0\itap0 \rtlch\fcs1 _x000d__x000a_\af0\afs20\alang1025 \ltrch\fcs0 \b\fs24\lang2057\langfe2057\cgrid\langnp2057\langfenp2057 \sbasedon0 \snext25 \spriority0 \styrsid7301047 NormalBold12b;}}{\*\rsidtbl \rsid24658\rsid735077\rsid2892074\rsid4666813\rsid6641733\rsid7301047\rsid9636012_x000d__x000a_\rsid11215221\rsid12154954\rsid14424199\rsid15204470\rsid15285974\rsid15950462\rsid16324206\rsid16662270\rsid16743793}{\mmathPr\mmathFont34\mbrkBin0\mbrkBinSub0\msmallFrac0\mdispDef1\mlMargin0\mrMargin0\mdefJc1\mwrapIndent1440\mintLim0\mnaryLim1}{\info_x000d__x000a_{\author FELIX Karina}{\operator FELIX Karina}{\creatim\yr2015\mo5\dy8\hr15\min22}{\revtim\yr2015\mo5\dy8\hr15\min22}{\version1}{\edmins0}{\nofpages1}{\nofwords68}{\nofchars374}{\*\company European Parliament}{\nofcharsws441}{\vern49165}}_x000d__x000a_{\*\xmlnstbl {\xmlns1 http://schemas.microsoft.com/office/word/2003/wordml}}\paperw11906\paperh16838\margl1418\margr1418\margt1134\margb1418\gutter0\ltrsect _x000d__x000a_\facingp\widowctrl\ftnbj\aenddoc\ftnrstpg\trackmoves0\trackformatting1\donotembedsysfont1\relyonvml0\donotembedlingdata0\grfdocevents0\validatexml1\showplaceholdtext0\ignoremixedcontent0\saveinvalidxml0_x000d__x000a_\showxmlerrors1\margmirror\noxlattoyen\expshrtn\noultrlspc\dntblnsbdb\nospaceforul\formshade\horzdoc\dghspace180\dgvspace180\dghorigin1701\dgvorigin1984\dghshow0\dgvshow0_x000d__x000a_\jexpand\viewkind1\viewscale90\pgbrdrhead\pgbrdrfoot\nolnhtadjtbl\nojkernpunct\rsidroot7301047\utinl \fet0{\*\wgrffmtfilter 013f}\ilfomacatclnup0{\*\template C:\\Users\\kfelix\\AppData\\Local\\Temp\\Blank1.dot}{\*\ftnsep \ltrpar \pard\plain \ltrpar_x000d__x000a_\ql \li0\ri0\widctlpar\wrapdefault\aspalpha\aspnum\faauto\adjustright\rin0\lin0\itap0 \rtlch\fcs1 \af0\afs20\alang1025 \ltrch\fcs0 \fs24\lang2057\langfe2057\cgrid\langnp2057\langfenp2057 {\rtlch\fcs1 \af0 \ltrch\fcs0 \insrsid16743793 \chftnsep _x000d__x000a_\par }}{\*\ftnsepc \ltrpar \pard\plain \ltrpar\ql \li0\ri0\widctlpar\wrapdefault\aspalpha\aspnum\faauto\adjustright\rin0\lin0\itap0 \rtlch\fcs1 \af0\afs20\alang1025 \ltrch\fcs0 \fs24\lang2057\langfe2057\cgrid\langnp2057\langfenp2057 {\rtlch\fcs1 \af0 _x000d__x000a_\ltrch\fcs0 \insrsid16743793 \chftnsepc _x000d__x000a_\par }}{\*\aftnsep \ltrpar \pard\plain \ltrpar\ql \li0\ri0\widctlpar\wrapdefault\aspalpha\aspnum\faauto\adjustright\rin0\lin0\itap0 \rtlch\fcs1 \af0\afs20\alang1025 \ltrch\fcs0 \fs24\lang2057\langfe2057\cgrid\langnp2057\langfenp2057 {\rtlch\fcs1 \af0 _x000d__x000a_\ltrch\fcs0 \insrsid16743793 \chftnsep _x000d__x000a_\par }}{\*\aftnsepc \ltrpar \pard\plain \ltrpar\ql \li0\ri0\widctlpar\wrapdefault\aspalpha\aspnum\faauto\adjustright\rin0\lin0\itap0 \rtlch\fcs1 \af0\afs20\alang1025 \ltrch\fcs0 \fs24\lang2057\langfe2057\cgrid\langnp2057\langfenp2057 {\rtlch\fcs1 \af0 _x000d__x000a_\ltrch\fcs0 \insrsid16743793 \chftnsepc _x000d__x000a_\par }}\ltrpar \sectd \ltrsect\psz9\linex0\headery1134\footery505\endnhere\titlepg\sectdefaultcl\sectrsid14424199\sftnbj\sftnrstpg {\*\pnseclvl1\pnucrm\pnstart1\pnindent720\pnhang {\pntxta .}}{\*\pnseclvl2\pnucltr\pnstart1\pnindent720\pnhang {\pntxta .}}_x000d__x000a_{\*\pnseclvl3\pndec\pnstart1\pnindent720\pnhang {\pntxta .}}{\*\pnseclvl4\pnlcltr\pnstart1\pnindent720\pnhang {\pntxta )}}{\*\pnseclvl5\pndec\pnstart1\pnindent720\pnhang {\pntxtb (}{\pntxta )}}{\*\pnseclvl6\pnlcltr\pnstart1\pnindent720\pnhang {\pntxtb (}_x000d__x000a_{\pntxta )}}{\*\pnseclvl7\pnlcrm\pnstart1\pnindent720\pnhang {\pntxtb (}{\pntxta )}}{\*\pnseclvl8\pnlcltr\pnstart1\pnindent720\pnhang {\pntxtb (}{\pntxta )}}{\*\pnseclvl9\pnlcrm\pnstart1\pnindent720\pnhang {\pntxtb (}{\pntxta )}}\pard\plain \ltrpar_x000d__x000a_\s24\ql \li0\ri0\sb240\keepn\nowidctlpar\tx879\tx936\tx1021\tx1077\tx1134\tx1191\tx1247\tx1304\tx1361\tx1418\tx1474\tx1531\tx1588\tx1644\tx1701\tx1758\tx1814\tx1871\tx2070\tx2126\tx3374\tx3430\wrapdefault\aspalpha\aspnum\faauto\adjustright\rin0_x000d__x000a_\lin0\itap0\pararsid11676786 \rtlch\fcs1 \af0\afs20\alang1025 \ltrch\fcs0 \b\fs24\lang2057\langfe2057\cgrid\langnp2057\langfenp2057 {\rtlch\fcs1 \af0 \ltrch\fcs0 \cs15\b0\v\f1\fs20\cf9\insrsid7301047\charrsid9711714 {\*\bkmkstart restartA}&lt;AmendA&gt;}{_x000d__x000a_\rtlch\fcs1 \af0 \ltrch\fcs0 \insrsid7301047\charrsid9711714 [ZAMENDMENT]\tab \tab }{\rtlch\fcs1 \af0 \ltrch\fcs0 \cs15\b0\v\f1\fs20\cf9\insrsid7301047\charrsid9711714 &lt;NumAmA&gt;}{\rtlch\fcs1 \af0 \ltrch\fcs0 \insrsid7301047\charrsid9711714 [ZNRAM]}{_x000d__x000a_\rtlch\fcs1 \af0 \ltrch\fcs0 \cs15\b0\v\f1\fs20\cf9\insrsid7301047\charrsid9711714 &lt;/NumAmA&gt;}{\rtlch\fcs1 \af0 \ltrch\fcs0 \insrsid7301047\charrsid9711714 _x000d__x000a_\par }\pard\plain \ltrpar\s18\ql \li0\ri0\nowidctlpar\wrapdefault\aspalpha\aspnum\faauto\adjustright\rin0\lin0\itap0\pararsid1006602 \rtlch\fcs1 \af0\afs20\alang1025 \ltrch\fcs0 \b\fs24\lang2057\langfe2057\cgrid\langnp2057\langfenp2057 {\rtlch\fcs1 \af0 _x000d__x000a_\ltrch\fcs0 \cs15\b0\v\f1\fs20\cf9\lang1024\langfe1024\noproof\insrsid7301047\charrsid14699840 &lt;RepeatBlock-By&gt;}{\rtlch\fcs1 \af0 \ltrch\fcs0 \lang1024\langfe1024\noproof\insrsid7301047\charrsid14699840 [RepeatMembers]}{\rtlch\fcs1 \af0 \ltrch\fcs0 _x000d__x000a_\cs15\b0\v\f1\fs20\cf9\lang1024\langfe1024\noproof\insrsid7301047\charrsid14699840 &lt;Members&gt;}{\rtlch\fcs1 \af0 \ltrch\fcs0 \insrsid7301047\charrsid14699840 [ZMEMBERS]}{\rtlch\fcs1 \af0 \ltrch\fcs0 _x000d__x000a_\cs15\b0\v\f1\fs20\cf9\lang1024\langfe1024\noproof\insrsid7301047\charrsid14699840 &lt;/Members&gt;}{\rtlch\fcs1 \af0 \ltrch\fcs0 \insrsid7301047\charrsid14699840 _x000d__x000a_\par }\pard\plain \ltrpar\ql \li0\ri0\widctlpar\wrapdefault\aspalpha\aspnum\faauto\adjustright\rin0\lin0\itap0\pararsid1006602 \rtlch\fcs1 \af0\afs20\alang1025 \ltrch\fcs0 \fs24\lang2057\langfe2057\cgrid\langnp2057\langfenp2057 {\rtlch\fcs1 \af0 \ltrch\fcs0 _x000d__x000a_\cs15\v\f1\fs20\cf9\lang1024\langfe1024\noproof\insrsid7301047\charrsid14699840 &lt;AuNomDe&gt;&lt;OptDel&gt;}{\rtlch\fcs1 \af0 \ltrch\fcs0 \lang1024\langfe1024\noproof\insrsid7301047\charrsid14699840 [ZONBEHALF]}{\rtlch\fcs1 \af0 \ltrch\fcs0 _x000d__x000a_\cs15\v\f1\fs20\cf9\lang1024\langfe1024\noproof\insrsid7301047\charrsid14699840 &lt;/OptDel&gt;&lt;/AuNomDe&gt;}{\rtlch\fcs1 \af0 \ltrch\fcs0 \insrsid7301047\charrsid14699840 _x000d__x000a_\par &lt;&lt;&lt;}{\rtlch\fcs1 \af0 \ltrch\fcs0 \cs15\v\f1\fs20\cf9\lang1024\langfe1024\noproof\insrsid7301047\charrsid14699840 &lt;/RepeatBlock-By&gt;}{\rtlch\fcs1 \af0 \ltrch\fcs0 \cs15\v\f1\fs20\cf9\insrsid7301047\charrsid9711714 &lt;Compromise&gt;}{\rtlch\fcs1 \af0 _x000d__x000a_\ltrch\fcs0 \insrsid7301047\charrsid9711714 [ZCOMPROMISE]}{\rtlch\fcs1 \af0 \ltrch\fcs0 \cs15\v\f1\fs20\cf9\insrsid7301047\charrsid9711714 &lt;/Compromise&gt;}{\rtlch\fcs1 \af0 \ltrch\fcs0 \insrsid7301047\charrsid9711714 _x000d__x000a_\par }\pard\plain \ltrpar\s25\ql \li0\ri0\sb240\keepn\nowidctlpar\wrapdefault\aspalpha\aspnum\faauto\adjustright\rin0\lin0\itap0\pararsid10173620 \rtlch\fcs1 \af0\afs20\alang1025 \ltrch\fcs0 \b\fs24\lang2057\langfe2057\cgrid\langnp2057\langfenp2057 {_x000d__x000a_\rtlch\fcs1 \af0 \ltrch\fcs0 \cs15\b0\v\f1\fs20\cf9\insrsid7301047\charrsid9711714 &lt;DocAmend&gt;}{\rtlch\fcs1 \af0 \ltrch\fcs0 \insrsid7301047\charrsid9711714 [ZRESOLUTION]}{\rtlch\fcs1 \af0 \ltrch\fcs0 \cs15\b0\v\f1\fs20\cf9\insrsid7301047\charrsid9711714 _x000d__x000a_&lt;/DocAmend&gt;}{\rtlch\fcs1 \af0 \ltrch\fcs0 \insrsid7301047\charrsid9711714 _x000d__x000a_\par }\pard\plain \ltrpar\s18\ql \li0\ri0\nowidctlpar\wrapdefault\aspalpha\aspnum\faauto\adjustright\rin0\lin0\itap0\pararsid11411531 \rtlch\fcs1 \af0\afs20\alang1025 \ltrch\fcs0 \b\fs24\lang2057\langfe2057\cgrid\langnp2057\langfenp2057 {\rtlch\fcs1 \af0 _x000d__x000a_\ltrch\fcs0 \cs15\b0\v\f1\fs20\cf9\lang1024\langfe1024\noproof\insrsid7301047\charrsid11411531 &lt;Article&gt;}{\rtlch\fcs1 \af0 \ltrch\fcs0 \insrsid7301047\charrsid11411531 [ZRESPART]}{\rtlch\fcs1 \af0 \ltrch\fcs0 _x000d__x000a_\cs15\b0\v\f1\fs20\cf9\lang1024\langfe1024\noproof\insrsid7301047\charrsid11411531 &lt;/Article&gt;}{\rtlch\fcs1 \af0 \ltrch\fcs0 \insrsid7301047\charrsid11411531 _x000d__x000a_\par \ltrrow}\trowd \ltrrow\ts11\trqc\trgaph340\trleft-340\trftsWidth1\trftsWidthB3\trftsWidthA3\trpaddl340\trpaddr340\trpaddfl3\trpaddfr3\tblind0\tblindtype3 \clvertalt\clbrdrt\brdrtbl \clbrdrl\brdrtbl \clbrdrb\brdrtbl \clbrdrr\brdrtbl _x000d__x000a_\cltxlrtb\clftsWidth3\clwWidth9752\clshdrawnil \cellx9412\pard\plain \ltrpar\ql \li0\ri0\keepn\widctlpar\intbl\wrapdefault\aspalpha\aspnum\faauto\adjustright\rin0\lin0\pararsid10173620 \rtlch\fcs1 \af0\afs20\alang1025 \ltrch\fcs0 _x000d__x000a_\fs24\lang2057\langfe2057\cgrid\langnp2057\langfenp2057 {\rtlch\fcs1 \af0 \ltrch\fcs0 \insrsid7301047\charrsid9711714 \cell }\pard \ltrpar\ql \li0\ri0\widctlpar\intbl\wrapdefault\aspalpha\aspnum\faauto\adjustright\rin0\lin0 {\rtlch\fcs1 \af0 \ltrch\fcs0 _x000d__x000a_\insrsid7301047\charrsid9711714 \trowd \ltrrow\ts11\trqc\trgaph340\trleft-340\trftsWidth1\trftsWidthB3\trftsWidthA3\trpaddl340\trpaddr340\trpaddfl3\trpaddfr3\tblind0\tblindtype3 \clvertalt\clbrdrt\brdrtbl \clbrdrl\brdrtbl \clbrdrb\brdrtbl \clbrdrr_x000d__x000a_\brdrtbl \cltxlrtb\clftsWidth3\clwWidth9752\clshdrawnil \cellx9412\row \ltrrow}\trowd \ltrrow\ts11\trqc\trgaph340\trleft-340\trftsWidth1\trftsWidthB3\trftsWidthA3\trpaddl340\trpaddr340\trpaddfl3\trpaddfr3\tblind0\tblindtype3 \clvertalt\clbrdrt\brdrtbl _x000d__x000a_\clbrdrl\brdrtbl \clbrdrb\brdrtbl \clbrdrr\brdrtbl \cltxlrtb\clftsWidth3\clwWidth4876\clshdrawnil \cellx4536\clvertalt\clbrdrt\brdrtbl \clbrdrl\brdrtbl \clbrdrb\brdrtbl \clbrdrr\brdrtbl \cltxlrtb\clftsWidth3\clwWidth4876\clshdrawnil \cellx9412_x000d__x000a_\pard\plain \ltrpar\s23\qc \li0\ri0\sa240\keepn\nowidctlpar\intbl\wrapdefault\aspalpha\aspnum\faauto\adjustright\rin0\lin0\pararsid10173620 \rtlch\fcs1 \af0\afs20\alang1025 \ltrch\fcs0 \i\fs24\lang2057\langfe2057\cgrid\langnp2057\langfenp2057 {_x000d__x000a_\rtlch\fcs1 \af0 \ltrch\fcs0 \insrsid7301047\charrsid9711714 [ZLEFTA]\cell [ZRIGHT]\cell }\pard\plain \ltrpar\ql \li0\ri0\widctlpar\intbl\wrapdefault\aspalpha\aspnum\faauto\adjustright\rin0\lin0 \rtlch\fcs1 \af0\afs20\alang1025 \ltrch\fcs0 _x000d__x000a_\fs24\lang2057\langfe2057\cgrid\langnp2057\langfenp2057 {\rtlch\fcs1 \af0 \ltrch\fcs0 \insrsid7301047\charrsid9711714 \trowd \ltrrow_x000d__x000a_\ts11\trqc\trgaph340\trleft-340\trftsWidth1\trftsWidthB3\trftsWidthA3\trpaddl340\trpaddr340\trpaddfl3\trpaddfr3\tblind0\tblindtype3 \clvertalt\clbrdrt\brdrtbl \clbrdrl\brdrtbl \clbrdrb\brdrtbl \clbrdrr\brdrtbl _x000d__x000a_\cltxlrtb\clftsWidth3\clwWidth4876\clshdrawnil \cellx4536\clvertalt\clbrdrt\brdrtbl \clbrdrl\brdrtbl \clbrdrb\brdrtbl \clbrdrr\brdrtbl \cltxlrtb\clftsWidth3\clwWidth4876\clshdrawnil \cellx9412\row \ltrrow}\pard\plain \ltrpar_x000d__x000a_\s16\ql \li0\ri0\sa120\nowidctlpar\intbl\wrapdefault\aspalpha\aspnum\faauto\adjustright\rin0\lin0\pararsid10173620 \rtlch\fcs1 \af0\afs20\alang1025 \ltrch\fcs0 \fs24\lang2057\langfe2057\cgrid\langnp2057\langfenp2057 {\rtlch\fcs1 \af0 \ltrch\fcs0 _x000d__x000a_\insrsid7301047\charrsid9711714 [ZTEXTL]\cell }\pard \ltrpar\s16\ql \li0\ri0\sa120\nowidctlpar\intbl\wrapdefault\aspalpha\aspnum\faauto\adjustright\rin0\lin0\pararsid12024389 {\rtlch\fcs1 \af0 \ltrch\fcs0 \insrsid7301047\charrsid9711714 [ZTEXTR]}{_x000d__x000a_\rtlch\fcs1 \af0\afs24 \ltrch\fcs0 \insrsid7301047\charrsid9711714 \cell }\pard\plain \ltrpar\ql \li0\ri0\widctlpar\intbl\wrapdefault\aspalpha\aspnum\faauto\adjustright\rin0\lin0 \rtlch\fcs1 \af0\afs20\alang1025 \ltrch\fcs0 _x000d__x000a_\fs24\lang2057\langfe2057\cgrid\langnp2057\langfenp2057 {\rtlch\fcs1 \af0 \ltrch\fcs0 \insrsid7301047\charrsid9711714 \trowd \lastrow \ltrrow_x000d__x000a_\ts11\trqc\trgaph340\trleft-340\trftsWidth1\trftsWidthB3\trftsWidthA3\trpaddl340\trpaddr340\trpaddfl3\trpaddfr3\tblind0\tblindtype3 \clvertalt\clbrdrt\brdrtbl \clbrdrl\brdrtbl \clbrdrb\brdrtbl \clbrdrr\brdrtbl _x000d__x000a_\cltxlrtb\clftsWidth3\clwWidth4876\clshdrawnil \cellx4536\clvertalt\clbrdrt\brdrtbl \clbrdrl\brdrtbl \clbrdrb\brdrtbl \clbrdrr\brdrtbl \cltxlrtb\clftsWidth3\clwWidth4876\clshdrawnil \cellx9412\row }\pard\plain \ltrpar_x000d__x000a_\s22\qr \li0\ri0\sb240\sa240\nowidctlpar\wrapdefault\aspalpha\aspnum\faauto\adjustright\rin0\lin0\itap0\pararsid10118616 \rtlch\fcs1 \af0\afs20\alang1025 \ltrch\fcs0 \fs24\lang1024\langfe1024\cgrid\noproof\langnp2057\langfenp2057 {\rtlch\fcs1 \af0 _x000d__x000a_\ltrch\fcs0 \noproof0\insrsid7301047\charrsid9711714 Or. }{\rtlch\fcs1 \af0 \ltrch\fcs0 \cs15\v\f1\fs20\cf9\noproof0\insrsid7301047\charrsid9711714 &lt;Original&gt;}{\rtlch\fcs1 \af0 \ltrch\fcs0 \noproof0\insrsid7301047\charrsid9711714 [ZORLANG]}{\rtlch\fcs1 _x000d__x000a_\af0 \ltrch\fcs0 \cs15\v\f1\fs20\cf9\noproof0\insrsid7301047\charrsid9711714 &lt;/Original&gt;}{\rtlch\fcs1 \af0 \ltrch\fcs0 \noproof0\insrsid7301047\charrsid9711714 _x000d__x000a_\par }\pard\plain \ltrpar\s21\qc \li0\ri0\sb240\sa240\keepn\nowidctlpar\wrapdefault\aspalpha\aspnum\faauto\adjustright\rin0\lin0\itap0\pararsid16390444 \rtlch\fcs1 \af0\afs20\alang1025 \ltrch\fcs0 _x000d__x000a_\i\fs24\lang1024\langfe1024\cgrid\noproof\langnp2057\langfenp2057 {\rtlch\fcs1 \af0 \ltrch\fcs0 \cs15\i0\v\f1\fs20\cf9\noproof0\insrsid7301047\charrsid9711714 &lt;TitreJust&gt;}{\rtlch\fcs1 \af0 \ltrch\fcs0 \noproof0\insrsid7301047\charrsid9711714 _x000d__x000a_[ZJUSTIFICATION]}{\rtlch\fcs1 \af0 \ltrch\fcs0 \cs15\i0\v\f1\fs20\cf9\noproof0\insrsid7301047\charrsid9711714 &lt;/TitreJust&gt;}{\rtlch\fcs1 \af0 \ltrch\fcs0 \noproof0\insrsid7301047\charrsid9711714 _x000d__x000a_\par }\pard\plain \ltrpar\s20\ql \li0\ri0\sa240\nowidctlpar\wrapdefault\aspalpha\aspnum\faauto\adjustright\rin0\lin0\itap0\pararsid16390444 \rtlch\fcs1 \af0\afs20\alang1025 \ltrch\fcs0 \i\fs24\lang1024\langfe1024\cgrid\noproof\langnp2057\langfenp2057 {_x000d__x000a_\rtlch\fcs1 \af0 \ltrch\fcs0 \cs15\i0\v\f1\fs20\cf9\noproof0\insrsid7301047\charrsid9711714 &lt;OptDelPrev&gt;}{\rtlch\fcs1 \af0 \ltrch\fcs0 \noproof0\insrsid7301047\charrsid9711714 [ZTEXTJUST]}{\rtlch\fcs1 \af0 \ltrch\fcs0 _x000d__x000a_\cs15\i0\v\f1\fs20\cf9\noproof0\insrsid7301047\charrsid9711714 &lt;/OptDelPrev&gt;}{\rtlch\fcs1 \af0 \ltrch\fcs0 \noproof0\insrsid7301047\charrsid9711714 _x000d__x000a_\par }\pard\plain \ltrpar\ql \li0\ri0\widctlpar\wrapdefault\aspalpha\aspnum\faauto\adjustright\rin0\lin0\itap0\pararsid16324206 \rtlch\fcs1 \af0\afs20\alang1025 \ltrch\fcs0 \fs24\lang2057\langfe2057\cgrid\langnp2057\langfenp2057 {\rtlch\fcs1 \af0 \ltrch\fcs0 _x000d__x000a_\cs15\v\f1\fs20\cf9\insrsid7301047\charrsid9711714 &lt;/AmendA&gt;}{\rtlch\fcs1 \af0 \ltrch\fcs0 \insrsid24658\charrsid16324206 {\*\bkmkend restartA}_x000d__x000a_\par }{\*\themedata 504b030414000600080000002100e9de0fbfff0000001c020000130000005b436f6e74656e745f54797065735d2e786d6cac91cb4ec3301045f748fc83e52d4a_x000d__x000a_9cb2400825e982c78ec7a27cc0c8992416c9d8b2a755fbf74cd25442a820166c2cd933f79e3be372bd1f07b5c3989ca74aaff2422b24eb1b475da5df374fd9ad_x000d__x000a_5689811a183c61a50f98f4babebc2837878049899a52a57be670674cb23d8e90721f90a4d2fa3802cb35762680fd800ecd7551dc18eb899138e3c943d7e503b6_x000d__x000a_b01d583deee5f99824e290b4ba3f364eac4a430883b3c092d4eca8f946c916422ecab927f52ea42b89a1cd59c254f919b0e85e6535d135a8de20f20b8c12c3b0_x000d__x000a_0c895fcf6720192de6bf3b9e89ecdbd6596cbcdd8eb28e7c365ecc4ec1ff1460f53fe813d3cc7f5b7f020000ffff0300504b030414000600080000002100a5d6_x000d__x000a_a7e7c0000000360100000b0000005f72656c732f2e72656c73848fcf6ac3300c87ef85bd83d17d51d2c31825762fa590432fa37d00e1287f68221bdb1bebdb4f_x000d__x000a_c7060abb0884a4eff7a93dfeae8bf9e194e720169aaa06c3e2433fcb68e1763dbf7f82c985a4a725085b787086a37bdbb55fbc50d1a33ccd311ba548b6309512_x000d__x000a_0f88d94fbc52ae4264d1c910d24a45db3462247fa791715fd71f989e19e0364cd3f51652d73760ae8fa8c9ffb3c330cc9e4fc17faf2ce545046e37944c69e462_x000d__x000a_a1a82fe353bd90a865aad41ed0b5b8f9d6fd010000ffff0300504b0304140006000800000021006b799616830000008a0000001c0000007468656d652f746865_x000d__x000a_6d652f7468656d654d616e616765722e786d6c0ccc4d0ac3201040e17da17790d93763bb284562b2cbaebbf600439c1a41c7a0d29fdbd7e5e38337cedf14d59b_x000d__x000a_4b0d592c9c070d8a65cd2e88b7f07c2ca71ba8da481cc52c6ce1c715e6e97818c9b48d13df49c873517d23d59085adb5dd20d6b52bd521ef2cdd5eb9246a3d8b_x000d__x000a_4757e8d3f729e245eb2b260a0238fd010000ffff0300504b03041400060008000000210030dd4329a8060000a41b0000160000007468656d652f7468656d652f_x000d__x000a_7468656d65312e786d6cec594f6fdb3614bf0fd87720746f6327761a07758ad8b19b2d4d1bc46e871e698996d850a240d2497d1bdae38001c3ba618715d86d87_x000d__x000a_615b8116d8a5fb34d93a6c1dd0afb0475292c5585e9236d88aad3e2412f9e3fbff1e1fa9abd7eec70c1d1221294fda5efd72cd4324f1794093b0eddd1ef62fad_x000d__x000a_79482a9c0498f184b4bd2991deb58df7dfbb8ad755446282607d22d771db8b944ad79796a40fc3585ee62949606ecc458c15bc8a702910f808e8c66c69b9565b_x000d__x000a_5d8a314d3c94e018c8de1a8fa94fd05093f43672e23d06af89927ac06762a049136785c10607758d9053d965021d62d6f6804fc08f86e4bef210c352c144dbab_x000d__x000a_999fb7b4717509af678b985ab0b6b4ae6f7ed9ba6c4170b06c788a705430adf71bad2b5b057d03606a1ed7ebf5babd7a41cf00b0ef83a6569632cd467faddec9_x000d__x000a_699640f6719e76b7d6ac355c7c89feca9cccad4ea7d36c65b258a206641f1b73f8b5da6a6373d9c11b90c537e7f08dce66b7bbeae00dc8e257e7f0fd2badd586_x000d__x000a_8b37a088d1e4600ead1ddaef67d40bc898b3ed4af81ac0d76a197c86826828a24bb318f3442d8ab518dfe3a20f000d6458d104a9694ac6d88728eee2782428d6_x000d__x000a_0cf03ac1a5193be4cbb921cd0b495fd054b5bd0f530c1931a3f7eaf9f7af9e3f45c70f9e1d3ff8e9f8e1c3e3073f5a42ceaa6d9c84e5552fbffdeccfc71fa33f_x000d__x000a_9e7ef3f2d117d57859c6fffac327bffcfc793510d26726ce8b2f9ffcf6ecc98baf3efdfdbb4715f04d814765f890c644a29be408edf3181433567125272371be_x000d__x000a_15c308d3f28acd249438c19a4b05fd9e8a1cf4cd296699771c393ac4b5e01d01e5a30a787d72cf1178108989a2159c77a2d801ee72ce3a5c545a6147f32a9979_x000d__x000a_3849c26ae66252c6ed637c58c5bb8b13c7bfbd490a75330f4b47f16e441c31f7184e140e494214d273fc80900aedee52ead87597fa824b3e56e82e451d4c2b4d_x000d__x000a_32a423279a668bb6690c7e9956e90cfe766cb37b077538abd27a8b1cba48c80acc2a841f12e698f13a9e281c57911ce298950d7e03aba84ac8c154f8655c4f2a_x000d__x000a_f074481847bd804859b5e696007d4b4edfc150b12addbecba6b18b148a1e54d1bc81392f23b7f84137c2715a851dd0242a633f900710a218ed715505dfe56e86_x000d__x000a_e877f0034e16bafb0e258ebb4faf06b769e888340b103d331115bebc4eb813bf83291b63624a0d1475a756c734f9bbc2cd28546ecbe1e20a3794ca175f3fae90_x000d__x000a_fb6d2dd99bb07b55e5ccf68942bd0877b23c77b908e8db5f9db7f024d9239010f35bd4bbe2fcae387bfff9e2bc289f2fbe24cfaa301468dd8bd846dbb4ddf1c2_x000d__x000a_ae7b4c191ba8292337a469bc25ec3d411f06f53a73e224c5292c8de0516732307070a1c0660d125c7d44553488700a4d7bddd3444299910e254ab984c3a219ae_x000d__x000a_a4adf1d0f82b7bd46cea4388ad1c12ab5d1ed8e1153d9c9f350a3246aad01c6873462b9ac05999ad5cc988826eafc3acae853a33b7ba11cd1445875ba1b236b1_x000d__x000a_399483c90bd560b0b0263435085a21b0f22a9cf9356b38ec6046026d77eba3dc2dc60b17e92219e180643ed27acffba86e9c94c7ca9c225a0f1b0cfae0788ad5_x000d__x000a_4adc5a9aec1b703b8b93caec1a0bd8e5de7b132fe5113cf312503b998e2c2927274bd051db6b35979b1ef271daf6c6704e86c73805af4bdd476216c26593af84_x000d__x000a_0dfb5393d964f9cc9bad5c313709ea70f561ed3ea7b053075221d51696910d0d339585004b34272bff7213cc7a510a5454a3b349b1b206c1f0af490176745d4b_x000d__x000a_c663e2abb2b34b23da76f6352ba57ca2881844c1111ab189d8c7e07e1daaa04f40255c77988aa05fe06e4e5bdb4cb9c5394bbaf28d98c1d971ccd20867e556a7_x000d__x000a_689ec9166e0a522183792b8907ba55ca6e943bbf2a26e52f48957218ffcf54d1fb09dc3eac04da033e5c0d0b8c74a6b43d2e54c4a10aa511f5fb021a07533b20_x000d__x000a_5ae07e17a621a8e082dafc17e450ffb739676998b48643a4daa7211214f623150942f6a02c99e83b85583ddbbb2c4996113211551257a656ec1139246ca86be0_x000d__x000a_aadedb3d1441a89b6a929501833b197fee7b9641a3503739e57c732a59b1f7da1cf8a73b1f9bcca0945b874d4393dbbf10b1680f66bbaa5d6f96e77b6f59113d_x000d__x000a_316bb31a795600b3d256d0cad2fe354538e7566b2bd69cc6cbcd5c38f0e2bcc63058344429dc2121fd07f63f2a7c66bf76e80d75c8f7a1b622f878a18941d840_x000d__x000a_545fb28d07d205d20e8ea071b283369834296bdaac75d256cb37eb0bee740bbe278cad253b8bbfcf69eca23973d939b97891c6ce2cecd8da8e2d343578f6648a_x000d__x000a_c2d0383fc818c798cf64e52f597c740f1cbd05df0c264c49134cf09d4a60e8a107260f20f92d47b374e32f000000ffff0300504b030414000600080000002100_x000d__x000a_0dd1909fb60000001b010000270000007468656d652f7468656d652f5f72656c732f7468656d654d616e616765722e786d6c2e72656c73848f4d0ac2301484f7_x000d__x000a_8277086f6fd3ba109126dd88d0add40384e4350d363f2451eced0dae2c082e8761be9969bb979dc9136332de3168aa1a083ae995719ac16db8ec8e4052164e89_x000d__x000a_d93b64b060828e6f37ed1567914b284d262452282e3198720e274a939cd08a54f980ae38a38f56e422a3a641c8bbd048f7757da0f19b017cc524bd62107bd500_x000d__x000a_1996509affb3fd381a89672f1f165dfe514173d9850528a2c6cce0239baa4c04ca5bbabac4df000000ffff0300504b01022d0014000600080000002100e9de0f_x000d__x000a_bfff0000001c0200001300000000000000000000000000000000005b436f6e74656e745f54797065735d2e786d6c504b01022d0014000600080000002100a5d6_x000d__x000a_a7e7c0000000360100000b00000000000000000000000000300100005f72656c732f2e72656c73504b01022d00140006000800000021006b799616830000008a_x000d__x000a_0000001c00000000000000000000000000190200007468656d652f7468656d652f7468656d654d616e616765722e786d6c504b01022d00140006000800000021_x000d__x000a_0030dd4329a8060000a41b00001600000000000000000000000000d60200007468656d652f7468656d652f7468656d65312e786d6c504b01022d001400060008_x000d__x000a_00000021000dd1909fb60000001b0100002700000000000000000000000000b20900007468656d652f7468656d652f5f72656c732f7468656d654d616e616765722e786d6c2e72656c73504b050600000000050005005d010000ad0a00000000}_x000d__x000a_{\*\colorschememapping 3c3f786d6c2076657273696f6e3d22312e302220656e636f64696e673d225554462d3822207374616e64616c6f6e653d22796573223f3e0d0a3c613a636c724d_x000d__x000a_617020786d6c6e733a613d22687474703a2f2f736368656d61732e6f70656e786d6c666f726d6174732e6f72672f64726177696e676d6c2f323030362f6d6169_x000d__x000a_6e22206267313d226c743122207478313d22646b3122206267323d226c743222207478323d22646b322220616363656e74313d22616363656e74312220616363_x000d__x000a_656e74323d22616363656e74322220616363656e74333d22616363656e74332220616363656e74343d22616363656e74342220616363656e74353d22616363656e74352220616363656e74363d22616363656e74362220686c696e6b3d22686c696e6b2220666f6c486c696e6b3d22666f6c486c696e6b222f3e}_x000d__x000a_{\*\latentstyles\lsdstimax267\lsdlockeddef0\lsdsemihiddendef0\lsdunhideuseddef0\lsdqformatdef0\lsdprioritydef0{\lsdlockedexcept \lsdqformat1 \lsdlocked0 Normal;\lsdqformat1 \lsdlocked0 heading 1;_x000d__x000a_\lsdsemihidden1 \lsdunhideused1 \lsdqformat1 \lsdlocked0 heading 2;\lsdsemihidden1 \lsdunhideused1 \lsdqformat1 \lsdlocked0 heading 3;\lsdsemihidden1 \lsdunhideused1 \lsdqformat1 \lsdlocked0 heading 4;_x000d__x000a_\lsdsemihidden1 \lsdunhideused1 \lsdqformat1 \lsdlocked0 heading 5;\lsdsemihidden1 \lsdunhideused1 \lsdqformat1 \lsdlocked0 heading 6;\lsdsemihidden1 \lsdunhideused1 \lsdqformat1 \lsdlocked0 heading 7;_x000d__x000a_\lsdsemihidden1 \lsdunhideused1 \lsdqformat1 \lsdlocked0 heading 8;\lsdsemihidden1 \lsdunhideused1 \lsdqformat1 \lsdlocked0 heading 9;\lsdsemihidden1 \lsdunhideused1 \lsdqformat1 \lsdlocked0 caption;\lsdqformat1 \lsdlocked0 Title;_x000d__x000a_\lsdqformat1 \lsdlocked0 Subtitle;\lsdqformat1 \lsdlocked0 Strong;\lsdqformat1 \lsdlocked0 Emphasis;\lsdsemihidden1 \lsdpriority99 \lsdlocked0 Placeholder Text;\lsdqformat1 \lsdpriority1 \lsdlocked0 No Spacing;\lsdpriority60 \lsdlocked0 Light Shading;_x000d__x000a_\lsdpriority61 \lsdlocked0 Light List;\lsdpriority62 \lsdlocked0 Light Grid;\lsdpriority63 \lsdlocked0 Medium Shading 1;\lsdpriority64 \lsdlocked0 Medium Shading 2;\lsdpriority65 \lsdlocked0 Medium List 1;\lsdpriority66 \lsdlocked0 Medium List 2;_x000d__x000a_\lsdpriority67 \lsdlocked0 Medium Grid 1;\lsdpriority68 \lsdlocked0 Medium Grid 2;\lsdpriority69 \lsdlocked0 Medium Grid 3;\lsdpriority70 \lsdlocked0 Dark List;\lsdpriority71 \lsdlocked0 Colorful Shading;\lsdpriority72 \lsdlocked0 Colorful List;_x000d__x000a_\lsdpriority73 \lsdlocked0 Colorful Grid;\lsdpriority60 \lsdlocked0 Light Shading Accent 1;\lsdpriority61 \lsdlocked0 Light List Accent 1;\lsdpriority62 \lsdlocked0 Light Grid Accent 1;\lsdpriority63 \lsdlocked0 Medium Shading 1 Accent 1;_x000d__x000a_\lsdpriority64 \lsdlocked0 Medium Shading 2 Accent 1;\lsdpriority65 \lsdlocked0 Medium List 1 Accent 1;\lsdsemihidden1 \lsdpriority99 \lsdlocked0 Revision;\lsdqformat1 \lsdpriority34 \lsdlocked0 List Paragraph;_x000d__x000a_\lsdqformat1 \lsdpriority29 \lsdlocked0 Quote;\lsdqformat1 \lsdpriority30 \lsdlocked0 Intense Quote;\lsdpriority66 \lsdlocked0 Medium List 2 Accent 1;\lsdpriority67 \lsdlocked0 Medium Grid 1 Accent 1;\lsdpriority68 \lsdlocked0 Medium Grid 2 Accent 1;_x000d__x000a_\lsdpriority69 \lsdlocked0 Medium Grid 3 Accent 1;\lsdpriority70 \lsdlocked0 Dark List Accent 1;\lsdpriority71 \lsdlocked0 Colorful Shading Accent 1;\lsdpriority72 \lsdlocked0 Colorful List Accent 1;\lsdpriority73 \lsdlocked0 Colorful Grid Accent 1;_x000d__x000a_\lsdpriority60 \lsdlocked0 Light Shading Accent 2;\lsdpriority61 \lsdlocked0 Light List Accent 2;\lsdpriority62 \lsdlocked0 Light Grid Accent 2;\lsdpriority63 \lsdlocked0 Medium Shading 1 Accent 2;\lsdpriority64 \lsdlocked0 Medium Shading 2 Accent 2;_x000d__x000a_\lsdpriority65 \lsdlocked0 Medium List 1 Accent 2;\lsdpriority66 \lsdlocked0 Medium List 2 Accent 2;\lsdpriority67 \lsdlocked0 Medium Grid 1 Accent 2;\lsdpriority68 \lsdlocked0 Medium Grid 2 Accent 2;\lsdpriority69 \lsdlocked0 Medium Grid 3 Accent 2;_x000d__x000a_\lsdpriority70 \lsdlocked0 Dark List Accent 2;\lsdpriority71 \lsdlocked0 Colorful Shading Accent 2;\lsdpriority72 \lsdlocked0 Colorful List Accent 2;\lsdpriority73 \lsdlocked0 Colorful Grid Accent 2;\lsdpriority60 \lsdlocked0 Light Shading Accent 3;_x000d__x000a_\lsdpriority61 \lsdlocked0 Light List Accent 3;\lsdpriority62 \lsdlocked0 Light Grid Accent 3;\lsdpriority63 \lsdlocked0 Medium Shading 1 Accent 3;\lsdpriority64 \lsdlocked0 Medium Shading 2 Accent 3;\lsdpriority65 \lsdlocked0 Medium List 1 Accent 3;_x000d__x000a_\lsdpriority66 \lsdlocked0 Medium List 2 Accent 3;\lsdpriority67 \lsdlocked0 Medium Grid 1 Accent 3;\lsdpriority68 \lsdlocked0 Medium Grid 2 Accent 3;\lsdpriority69 \lsdlocked0 Medium Grid 3 Accent 3;\lsdpriority70 \lsdlocked0 Dark List Accent 3;_x000d__x000a_\lsdpriority71 \lsdlocked0 Colorful Shading Accent 3;\lsdpriority72 \lsdlocked0 Colorful List Accent 3;\lsdpriority73 \lsdlocked0 Colorful Grid Accent 3;\lsdpriority60 \lsdlocked0 Light Shading Accent 4;\lsdpriority61 \lsdlocked0 Light List Accent 4;_x000d__x000a_\lsdpriority62 \lsdlocked0 Light Grid Accent 4;\lsdpriority63 \lsdlocked0 Medium Shading 1 Accent 4;\lsdpriority64 \lsdlocked0 Medium Shading 2 Accent 4;\lsdpriority65 \lsdlocked0 Medium List 1 Accent 4;\lsdpriority66 \lsdlocked0 Medium List 2 Accent 4;_x000d__x000a_\lsdpriority67 \lsdlocked0 Medium Grid 1 Accent 4;\lsdpriority68 \lsdlocked0 Medium Grid 2 Accent 4;\lsdpriority69 \lsdlocked0 Medium Grid 3 Accent 4;\lsdpriority70 \lsdlocked0 Dark List Accent 4;\lsdpriority71 \lsdlocked0 Colorful Shading Accent 4;_x000d__x000a_\lsdpriority72 \lsdlocked0 Colorful List Accent 4;\lsdpriority73 \lsdlocked0 Colorful Grid Accent 4;\lsdpriority60 \lsdlocked0 Light Shading Accent 5;\lsdpriority61 \lsdlocked0 Light List Accent 5;\lsdpriority62 \lsdlocked0 Light Grid Accent 5;_x000d__x000a_\lsdpriority63 \lsdlocked0 Medium Shading 1 Accent 5;\lsdpriority64 \lsdlocked0 Medium Shading 2 Accent 5;\lsdpriority65 \lsdlocked0 Medium List 1 Accent 5;\lsdpriority66 \lsdlocked0 Medium List 2 Accent 5;_x000d__x000a_\lsdpriority67 \lsdlocked0 Medium Grid 1 Accent 5;\lsdpriority68 \lsdlocked0 Medium Grid 2 Accent 5;\lsdpriority69 \lsdlocked0 Medium Grid 3 Accent 5;\lsdpriority70 \lsdlocked0 Dark List Accent 5;\lsdpriority71 \lsdlocked0 Colorful Shading Accent 5;_x000d__x000a_\lsdpriority72 \lsdlocked0 Colorful List Accent 5;\lsdpriority73 \lsdlocked0 Colorful Grid Accent 5;\lsdpriority60 \lsdlocked0 Light Shading Accent 6;\lsdpriority61 \lsdlocked0 Light List Accent 6;\lsdpriority62 \lsdlocked0 Light Grid Accent 6;_x000d__x000a_\lsdpriority63 \lsdlocked0 Medium Shading 1 Accent 6;\lsdpriority64 \lsdlocked0 Medium Shading 2 Accent 6;\lsdpriority65 \lsdlocked0 Medium List 1 Accent 6;\lsdpriority66 \lsdlocked0 Medium List 2 Accent 6;_x000d__x000a_\lsdpriority67 \lsdlocked0 Medium Grid 1 Accent 6;\lsdpriority68 \lsdlocked0 Medium Grid 2 Accent 6;\lsdpriority69 \lsdlocked0 Medium Grid 3 Accent 6;\lsdpriority70 \lsdlocked0 Dark List Accent 6;\lsdpriority71 \lsdlocked0 Colorful Shading Accent 6;_x000d__x000a_\lsdpriority72 \lsdlocked0 Colorful List Accent 6;\lsdpriority73 \lsdlocked0 Colorful Grid Accent 6;\lsdqformat1 \lsdpriority19 \lsdlocked0 Subtle Emphasis;\lsdqformat1 \lsdpriority21 \lsdlocked0 Intense Emphasis;_x000d__x000a_\lsdqformat1 \lsdpriority31 \lsdlocked0 Subtle Reference;\lsdqformat1 \lsdpriority32 \lsdlocked0 Intense Reference;\lsdqformat1 \lsdpriority33 \lsdlocked0 Book Title;\lsdsemihidden1 \lsdunhideused1 \lsdpriority37 \lsdlocked0 Bibliography;_x000d__x000a_\lsdsemihidden1 \lsdunhideused1 \lsdqformat1 \lsdpriority39 \lsdlocked0 TOC Heading;}}{\*\datastore 0105000002000000180000004d73786d6c322e534158584d4c5265616465722e362e3000000000000000000000060000_x000d__x000a_d0cf11e0a1b11ae1000000000000000000000000000000003e000300feff090006000000000000000000000001000000010000000000000000100000feffffff00000000feffffff0000000000000000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dfffffffe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52006f006f007400200045006e00740072007900000000000000000000000000000000000000000000000000000000000000000000000000000000000000000016000500ffffffffffffffffffffffff0c6ad98892f1d411a65f0040963251e50000000000000000000000000036_x000d__x000a_13059289d001feffffff00000000000000000000000000000000000000000000000000000000000000000000000000000000000000000000000000000000000000000000000000000000000000000000000000000000ffffffffffffffffffffffff00000000000000000000000000000000000000000000000000000000_x000d__x000a_00000000000000000000000000000000000000000000000000000000000000000000000000000000000000000000000000000000000000000000000000000000000000000000000000000000000000000000000000000000ffffffffffffffffffffffff0000000000000000000000000000000000000000000000000000_x000d__x000a_000000000000000000000000000000000000000000000000000000000000000000000000000000000000000000000000000000000000000000000000000000000000000000000000000000000000000000000000000000000000ffffffffffffffffffffffff000000000000000000000000000000000000000000000000_x000d__x000a_0000000000000000000000000000000000000000000000000105000000000000}}"/>
    <w:docVar w:name="restartBBrut" w:val="{\rtf1\adeflang1025\ansi\ansicpg1252\uc1\adeff0\deff0\stshfdbch0\stshfloch0\stshfhich0\stshfbi0\deflang1043\deflangfe1043\themelang1043\themelangfe0\themelangcs0{\fonttbl{\f0\fbidi \froman\fcharset0\fprq2{\*\panose 02020603050405020304}Times New Roman;}{\f1\fbidi \fswiss\fcharset0\fprq2{\*\panose 020b0604020202020204}Arial;}_x000d__x000a_{\f34\fbidi \froman\fcharset0\fprq2{\*\panose 02040503050406030204}Cambria Math;}{\flomajor\f31500\fbidi \froman\fcharset0\fprq2{\*\panose 02020603050405020304}Times New Roman;}_x000d__x000a_{\fdbmajor\f31501\fbidi \froman\fcharset0\fprq2{\*\panose 02020603050405020304}Times New Roman;}{\fhimajor\f31502\fbidi \froman\fcharset0\fprq2{\*\panose 02040503050406030204}Cambria;}_x000d__x000a_{\fbimajor\f31503\fbidi \froman\fcharset0\fprq2{\*\panose 02020603050405020304}Times New Roman;}{\flominor\f31504\fbidi \froman\fcharset0\fprq2{\*\panose 02020603050405020304}Times New Roman;}_x000d__x000a_{\fdbminor\f31505\fbidi \froman\fcharset0\fprq2{\*\panose 02020603050405020304}Times New Roman;}{\fhiminor\f31506\fbidi \fswiss\fcharset0\fprq2{\*\panose 020f0502020204030204}Calibri;}_x000d__x000a_{\fbiminor\f31507\fbidi \froman\fcharset0\fprq2{\*\panose 02020603050405020304}Times New Roman;}{\f42\fbidi \froman\fcharset238\fprq2 Times New Roman CE;}{\f43\fbidi \froman\fcharset204\fprq2 Times New Roman Cyr;}_x000d__x000a_{\f45\fbidi \froman\fcharset161\fprq2 Times New Roman Greek;}{\f46\fbidi \froman\fcharset162\fprq2 Times New Roman Tur;}{\f47\fbidi \froman\fcharset177\fprq2 Times New Roman (Hebrew);}{\f48\fbidi \froman\fcharset178\fprq2 Times New Roman (Arabic);}_x000d__x000a_{\f49\fbidi \froman\fcharset186\fprq2 Times New Roman Baltic;}{\f50\fbidi \froman\fcharset163\fprq2 Times New Roman (Vietnamese);}{\f52\fbidi \fswiss\fcharset238\fprq2 Arial CE;}{\f53\fbidi \fswiss\fcharset204\fprq2 Arial Cyr;}_x000d__x000a_{\f55\fbidi \fswiss\fcharset161\fprq2 Arial Greek;}{\f56\fbidi \fswiss\fcharset162\fprq2 Arial Tur;}{\f57\fbidi \fswiss\fcharset177\fprq2 Arial (Hebrew);}{\f58\fbidi \fswiss\fcharset178\fprq2 Arial (Arabic);}_x000d__x000a_{\f59\fbidi \fswiss\fcharset186\fprq2 Arial Baltic;}{\f60\fbidi \fswiss\fcharset163\fprq2 Arial (Vietnamese);}{\f382\fbidi \froman\fcharset238\fprq2 Cambria Math CE;}{\f383\fbidi \froman\fcharset204\fprq2 Cambria Math Cyr;}_x000d__x000a_{\f385\fbidi \froman\fcharset161\fprq2 Cambria Math Greek;}{\f386\fbidi \froman\fcharset162\fprq2 Cambria Math Tur;}{\f389\fbidi \froman\fcharset186\fprq2 Cambria Math Baltic;}{\f390\fbidi \froman\fcharset163\fprq2 Cambria Math (Vietnamese);}_x000d__x000a_{\flomajor\f31508\fbidi \froman\fcharset238\fprq2 Times New Roman CE;}{\flomajor\f31509\fbidi \froman\fcharset204\fprq2 Times New Roman Cyr;}{\flomajor\f31511\fbidi \froman\fcharset161\fprq2 Times New Roman Greek;}_x000d__x000a_{\flomajor\f31512\fbidi \froman\fcharset162\fprq2 Times New Roman Tur;}{\flomajor\f31513\fbidi \froman\fcharset177\fprq2 Times New Roman (Hebrew);}{\flomajor\f31514\fbidi \froman\fcharset178\fprq2 Times New Roman (Arabic);}_x000d__x000a_{\flomajor\f31515\fbidi \froman\fcharset186\fprq2 Times New Roman Baltic;}{\flomajor\f31516\fbidi \froman\fcharset163\fprq2 Times New Roman (Vietnamese);}{\fdbmajor\f31518\fbidi \froman\fcharset238\fprq2 Times New Roman CE;}_x000d__x000a_{\fdbmajor\f31519\fbidi \froman\fcharset204\fprq2 Times New Roman Cyr;}{\fdbmajor\f31521\fbidi \froman\fcharset161\fprq2 Times New Roman Greek;}{\fdbmajor\f31522\fbidi \froman\fcharset162\fprq2 Times New Roman Tur;}_x000d__x000a_{\fdbmajor\f31523\fbidi \froman\fcharset177\fprq2 Times New Roman (Hebrew);}{\fdbmajor\f31524\fbidi \froman\fcharset178\fprq2 Times New Roman (Arabic);}{\fdbmajor\f31525\fbidi \froman\fcharset186\fprq2 Times New Roman Baltic;}_x000d__x000a_{\fdbmajor\f31526\fbidi \froman\fcharset163\fprq2 Times New Roman (Vietnamese);}{\fhimajor\f31528\fbidi \froman\fcharset238\fprq2 Cambria CE;}{\fhimajor\f31529\fbidi \froman\fcharset204\fprq2 Cambria Cyr;}_x000d__x000a_{\fhimajor\f31531\fbidi \froman\fcharset161\fprq2 Cambria Greek;}{\fhimajor\f31532\fbidi \froman\fcharset162\fprq2 Cambria Tur;}{\fhimajor\f31535\fbidi \froman\fcharset186\fprq2 Cambria Baltic;}_x000d__x000a_{\fhimajor\f31536\fbidi \froman\fcharset163\fprq2 Cambria (Vietnamese);}{\fbimajor\f31538\fbidi \froman\fcharset238\fprq2 Times New Roman CE;}{\fbimajor\f31539\fbidi \froman\fcharset204\fprq2 Times New Roman Cyr;}_x000d__x000a_{\fbimajor\f31541\fbidi \froman\fcharset161\fprq2 Times New Roman Greek;}{\fbimajor\f31542\fbidi \froman\fcharset162\fprq2 Times New Roman Tur;}{\fbimajor\f31543\fbidi \froman\fcharset177\fprq2 Times New Roman (Hebrew);}_x000d__x000a_{\fbimajor\f31544\fbidi \froman\fcharset178\fprq2 Times New Roman (Arabic);}{\fbimajor\f31545\fbidi \froman\fcharset186\fprq2 Times New Roman Baltic;}{\fbimajor\f31546\fbidi \froman\fcharset163\fprq2 Times New Roman (Vietnamese);}_x000d__x000a_{\flominor\f31548\fbidi \froman\fcharset238\fprq2 Times New Roman CE;}{\flominor\f31549\fbidi \froman\fcharset204\fprq2 Times New Roman Cyr;}{\flominor\f31551\fbidi \froman\fcharset161\fprq2 Times New Roman Greek;}_x000d__x000a_{\flominor\f31552\fbidi \froman\fcharset162\fprq2 Times New Roman Tur;}{\flominor\f31553\fbidi \froman\fcharset177\fprq2 Times New Roman (Hebrew);}{\flominor\f31554\fbidi \froman\fcharset178\fprq2 Times New Roman (Arabic);}_x000d__x000a_{\flominor\f31555\fbidi \froman\fcharset186\fprq2 Times New Roman Baltic;}{\flominor\f31556\fbidi \froman\fcharset163\fprq2 Times New Roman (Vietnamese);}{\fdbminor\f31558\fbidi \froman\fcharset238\fprq2 Times New Roman CE;}_x000d__x000a_{\fdbminor\f31559\fbidi \froman\fcharset204\fprq2 Times New Roman Cyr;}{\fdbminor\f31561\fbidi \froman\fcharset161\fprq2 Times New Roman Greek;}{\fdbminor\f31562\fbidi \froman\fcharset162\fprq2 Times New Roman Tur;}_x000d__x000a_{\fdbminor\f31563\fbidi \froman\fcharset177\fprq2 Times New Roman (Hebrew);}{\fdbminor\f31564\fbidi \froman\fcharset178\fprq2 Times New Roman (Arabic);}{\fdbminor\f31565\fbidi \froman\fcharset186\fprq2 Times New Roman Baltic;}_x000d__x000a_{\fdbminor\f31566\fbidi \froman\fcharset163\fprq2 Times New Roman (Vietnamese);}{\fhiminor\f31568\fbidi \fswiss\fcharset238\fprq2 Calibri CE;}{\fhiminor\f31569\fbidi \fswiss\fcharset204\fprq2 Calibri Cyr;}_x000d__x000a_{\fhiminor\f31571\fbidi \fswiss\fcharset161\fprq2 Calibri Greek;}{\fhiminor\f31572\fbidi \fswiss\fcharset162\fprq2 Calibri Tur;}{\fhiminor\f31575\fbidi \fswiss\fcharset186\fprq2 Calibri Baltic;}_x000d__x000a_{\fhiminor\f31576\fbidi \fswiss\fcharset163\fprq2 Calibri (Vietnamese);}{\fbiminor\f31578\fbidi \froman\fcharset238\fprq2 Times New Roman CE;}{\fbiminor\f31579\fbidi \froman\fcharset204\fprq2 Times New Roman Cyr;}_x000d__x000a_{\fbiminor\f31581\fbidi \froman\fcharset161\fprq2 Times New Roman Greek;}{\fbiminor\f31582\fbidi \froman\fcharset162\fprq2 Times New Roman Tur;}{\fbiminor\f31583\fbidi \froman\fcharset177\fprq2 Times New Roman (Hebrew);}_x000d__x000a_{\fbiminor\f31584\fbidi \froman\fcharset178\fprq2 Times New Roman (Arabic);}{\fbiminor\f31585\fbidi \froman\fcharset186\fprq2 Times New Roman Baltic;}{\fbiminor\f31586\fbidi \froman\fcharset163\fprq2 Times New Roman (Vietnamese);}}_x000d__x000a_{\colortbl;\red0\green0\blue0;\red0\green0\blue255;\red0\green255\blue255;\red0\green255\blue0;\red255\green0\blue255;\red255\green0\blue0;\red255\green255\blue0;\red255\green255\blue255;\red0\green0\blue128;\red0\green128\blue128;\red0\green128\blue0;_x000d__x000a_\red128\green0\blue128;\red128\green0\blue0;\red128\green128\blue0;\red128\green128\blue128;\red192\green192\blue192;}{\*\defchp }{\*\defpap \ql \li0\ri0\widctlpar\wrapdefault\aspalpha\aspnum\faauto\adjustright\rin0\lin0\itap0 }\noqfpromote {\stylesheet{_x000d__x000a_\ql \li0\ri0\widctlpar\wrapdefault\aspalpha\aspnum\faauto\adjustright\rin0\lin0\itap0 \rtlch\fcs1 \af0\afs20\alang1025 \ltrch\fcs0 \fs24\lang2057\langfe2057\cgrid\langnp2057\langfenp2057 \snext0 \sqformat \spriority0 Normal;}{\*\cs10 \additive _x000d__x000a_\ssemihidden \spriority0 Default Paragraph Font;}{\*\ts11\tsrowd\trftsWidthB3\trpaddl108\trpaddr108\trpaddfl3\trpaddft3\trpaddfb3\trpaddfr3\tblind0\tblindtype3\tsvertalt\tsbrdrt\tsbrdrl\tsbrdrb\tsbrdrr\tsbrdrdgl\tsbrdrdgr\tsbrdrh\tsbrdrv _x000d__x000a_\ql \li0\ri0\widctlpar\wrapdefault\aspalpha\aspnum\faauto\adjustright\rin0\lin0\itap0 \rtlch\fcs1 \af0\afs20\alang1025 \ltrch\fcs0 \fs20\lang1043\langfe1043\cgrid\langnp1043\langfenp1043 \snext11 \ssemihidden \spriority0 Normal Table;}{\*\cs15 \additive _x000d__x000a_\v\f1\fs20\cf9\lang1024\langfe1024\noproof \spriority0 \styrsid7678128 HideTWBExt;}{\s16\ql \li0\ri0\sa120\nowidctlpar\wrapdefault\aspalpha\aspnum\faauto\adjustright\rin0\lin0\itap0 \rtlch\fcs1 \af0\afs20\alang1025 \ltrch\fcs0 _x000d__x000a_\fs24\lang2057\langfe2057\cgrid\langnp2057\langfenp2057 \sbasedon0 \snext16 \slink17 \spriority0 \styrsid7678128 Normal6;}{\*\cs17 \additive \fs24\lang2057\langfe2057\langnp2057\langfenp2057 \slink16 \slocked \spriority0 \styrsid7678128 Normal6 Char;}{_x000d__x000a_\s18\ql \li0\ri0\nowidctlpar\wrapdefault\aspalpha\aspnum\faauto\adjustright\rin0\lin0\itap0 \rtlch\fcs1 \af0\afs20\alang1025 \ltrch\fcs0 \b\fs24\lang2057\langfe2057\cgrid\langnp2057\langfenp2057 \sbasedon0 \snext18 \slink19 \spriority0 \styrsid7678128 _x000d__x000a_NormalBold;}{\*\cs19 \additive \b\fs24\lang2057\langfe2057\langnp2057\langfenp2057 \slink18 \slocked \spriority0 \styrsid7678128 NormalBold Char;}{\s20\ql \li0\ri0\sa240\nowidctlpar\wrapdefault\aspalpha\aspnum\faauto\adjustright\rin0\lin0\itap0 _x000d__x000a_\rtlch\fcs1 \af0\afs20\alang1025 \ltrch\fcs0 \i\fs24\lang1024\langfe1024\cgrid\noproof\langnp2057\langfenp2057 \sbasedon0 \snext20 \spriority0 \styrsid7678128 Normal12Italic;}{_x000d__x000a_\s21\qc \li0\ri0\sb240\nowidctlpar\wrapdefault\aspalpha\aspnum\faauto\adjustright\rin0\lin0\itap0 \rtlch\fcs1 \af0\afs20\alang1025 \ltrch\fcs0 \i\fs24\lang2057\langfe2057\cgrid\langnp2057\langfenp2057 \sbasedon0 \snext21 \spriority0 \styrsid7678128 _x000d__x000a_CrossRef;}{\s22\qc \li0\ri0\sb240\sa240\keepn\nowidctlpar\wrapdefault\aspalpha\aspnum\faauto\adjustright\rin0\lin0\itap0 \rtlch\fcs1 \af0\afs20\alang1025 \ltrch\fcs0 \i\fs24\lang1024\langfe1024\cgrid\noproof\langnp2057\langfenp2057 _x000d__x000a_\sbasedon0 \snext0 \spriority0 \styrsid7678128 JustificationTitle;}{\s23\qr \li0\ri0\sb240\sa240\nowidctlpar\wrapdefault\aspalpha\aspnum\faauto\adjustright\rin0\lin0\itap0 \rtlch\fcs1 \af0\afs20\alang1025 \ltrch\fcs0 _x000d__x000a_\fs24\lang1024\langfe1024\cgrid\noproof\langnp2057\langfenp2057 \sbasedon0 \snext23 \spriority0 \styrsid7678128 Olang;}{\s24\qc \li0\ri0\sa240\nowidctlpar\wrapdefault\aspalpha\aspnum\faauto\adjustright\rin0\lin0\itap0 \rtlch\fcs1 \af0\afs20\alang1025 _x000d__x000a_\ltrch\fcs0 \i\fs24\lang2057\langfe2057\cgrid\langnp2057\langfenp2057 \sbasedon0 \snext24 \spriority0 \styrsid7678128 ColumnHeading;}{\s25\ql \li0\ri0\sb240\nowidctlpar_x000d__x000a_\tx879\tx936\tx1021\tx1077\tx1134\tx1191\tx1247\tx1304\tx1361\tx1418\tx1474\tx1531\tx1588\tx1644\tx1701\tx1758\tx1814\tx1871\tx2070\tx2126\tx3374\tx3430\wrapdefault\aspalpha\aspnum\faauto\adjustright\rin0\lin0\itap0 \rtlch\fcs1 \af0\afs20\alang1025 _x000d__x000a_\ltrch\fcs0 \b\fs24\lang2057\langfe2057\cgrid\langnp2057\langfenp2057 \sbasedon0 \snext25 \spriority0 \styrsid7678128 AMNumberTabs;}{\s26\ql \li0\ri0\sb240\nowidctlpar\wrapdefault\aspalpha\aspnum\faauto\adjustright\rin0\lin0\itap0 \rtlch\fcs1 _x000d__x000a_\af0\afs20\alang1025 \ltrch\fcs0 \b\fs24\lang2057\langfe2057\cgrid\langnp2057\langfenp2057 \sbasedon0 \snext26 \spriority0 \styrsid7678128 NormalBold12b;}}{\*\rsidtbl \rsid24658\rsid735077\rsid2892074\rsid4666813\rsid6641733\rsid7678128\rsid9636012_x000d__x000a_\rsid11215221\rsid12075890\rsid12154954\rsid14424199\rsid15204470\rsid15285974\rsid15950462\rsid16324206\rsid16662270}{\mmathPr\mmathFont34\mbrkBin0\mbrkBinSub0\msmallFrac0\mdispDef1\mlMargin0\mrMargin0\mdefJc1\mwrapIndent1440\mintLim0\mnaryLim1}{\info_x000d__x000a_{\author FELIX Karina}{\operator FELIX Karina}{\creatim\yr2015\mo5\dy8\hr15\min22}{\revtim\yr2015\mo5\dy8\hr15\min22}{\version1}{\edmins0}{\nofpages1}{\nofwords86}{\nofchars477}{\*\company European Parliament}{\nofcharsws562}{\vern49165}}_x000d__x000a_{\*\xmlnstbl {\xmlns1 http://schemas.microsoft.com/office/word/2003/wordml}}\paperw11906\paperh16838\margl1418\margr1418\margt1134\margb1418\gutter0\ltrsect _x000d__x000a_\facingp\widowctrl\ftnbj\aenddoc\ftnrstpg\trackmoves0\trackformatting1\donotembedsysfont1\relyonvml0\donotembedlingdata0\grfdocevents0\validatexml1\showplaceholdtext0\ignoremixedcontent0\saveinvalidxml0_x000d__x000a_\showxmlerrors1\margmirror\noxlattoyen\expshrtn\noultrlspc\dntblnsbdb\nospaceforul\formshade\horzdoc\dghspace180\dgvspace180\dghorigin1701\dgvorigin1984\dghshow0\dgvshow0_x000d__x000a_\jexpand\viewkind1\viewscale90\pgbrdrhead\pgbrdrfoot\nolnhtadjtbl\nojkernpunct\rsidroot7678128\utinl \fet0{\*\wgrffmtfilter 013f}\ilfomacatclnup0{\*\template C:\\Users\\kfelix\\AppData\\Local\\Temp\\Blank1.dot}{\*\ftnsep \ltrpar \pard\plain \ltrpar_x000d__x000a_\ql \li0\ri0\widctlpar\wrapdefault\aspalpha\aspnum\faauto\adjustright\rin0\lin0\itap0 \rtlch\fcs1 \af0\afs20\alang1025 \ltrch\fcs0 \fs24\lang2057\langfe2057\cgrid\langnp2057\langfenp2057 {\rtlch\fcs1 \af0 \ltrch\fcs0 \insrsid12075890 \chftnsep _x000d__x000a_\par }}{\*\ftnsepc \ltrpar \pard\plain \ltrpar\ql \li0\ri0\widctlpar\wrapdefault\aspalpha\aspnum\faauto\adjustright\rin0\lin0\itap0 \rtlch\fcs1 \af0\afs20\alang1025 \ltrch\fcs0 \fs24\lang2057\langfe2057\cgrid\langnp2057\langfenp2057 {\rtlch\fcs1 \af0 _x000d__x000a_\ltrch\fcs0 \insrsid12075890 \chftnsepc _x000d__x000a_\par }}{\*\aftnsep \ltrpar \pard\plain \ltrpar\ql \li0\ri0\widctlpar\wrapdefault\aspalpha\aspnum\faauto\adjustright\rin0\lin0\itap0 \rtlch\fcs1 \af0\afs20\alang1025 \ltrch\fcs0 \fs24\lang2057\langfe2057\cgrid\langnp2057\langfenp2057 {\rtlch\fcs1 \af0 _x000d__x000a_\ltrch\fcs0 \insrsid12075890 \chftnsep _x000d__x000a_\par }}{\*\aftnsepc \ltrpar \pard\plain \ltrpar\ql \li0\ri0\widctlpar\wrapdefault\aspalpha\aspnum\faauto\adjustright\rin0\lin0\itap0 \rtlch\fcs1 \af0\afs20\alang1025 \ltrch\fcs0 \fs24\lang2057\langfe2057\cgrid\langnp2057\langfenp2057 {\rtlch\fcs1 \af0 _x000d__x000a_\ltrch\fcs0 \insrsid12075890 \chftnsepc _x000d__x000a_\par }}\ltrpar \sectd \ltrsect\psz9\linex0\headery1134\footery505\endnhere\titlepg\sectdefaultcl\sectrsid14424199\sftnbj\sftnrstpg {\*\pnseclvl1\pnucrm\pnstart1\pnindent720\pnhang {\pntxta .}}{\*\pnseclvl2\pnucltr\pnstart1\pnindent720\pnhang {\pntxta .}}_x000d__x000a_{\*\pnseclvl3\pndec\pnstart1\pnindent720\pnhang {\pntxta .}}{\*\pnseclvl4\pnlcltr\pnstart1\pnindent720\pnhang {\pntxta )}}{\*\pnseclvl5\pndec\pnstart1\pnindent720\pnhang {\pntxtb (}{\pntxta )}}{\*\pnseclvl6\pnlcltr\pnstart1\pnindent720\pnhang {\pntxtb (}_x000d__x000a_{\pntxta )}}{\*\pnseclvl7\pnlcrm\pnstart1\pnindent720\pnhang {\pntxtb (}{\pntxta )}}{\*\pnseclvl8\pnlcltr\pnstart1\pnindent720\pnhang {\pntxtb (}{\pntxta )}}{\*\pnseclvl9\pnlcrm\pnstart1\pnindent720\pnhang {\pntxtb (}{\pntxta )}}\pard\plain \ltrpar_x000d__x000a_\s25\ql \li0\ri0\sb240\keepn\nowidctlpar\tx879\tx936\tx1021\tx1077\tx1134\tx1191\tx1247\tx1304\tx1361\tx1418\tx1474\tx1531\tx1588\tx1644\tx1701\tx1758\tx1814\tx1871\tx2070\tx2126\tx3374\tx3430\wrapdefault\aspalpha\aspnum\faauto\adjustright\rin0_x000d__x000a_\lin0\itap0\pararsid11676786 \rtlch\fcs1 \af0\afs20\alang1025 \ltrch\fcs0 \b\fs24\lang2057\langfe2057\cgrid\langnp2057\langfenp2057 {\rtlch\fcs1 \af0 \ltrch\fcs0 \cs15\b0\v\f1\fs20\cf9\insrsid7678128\charrsid9711714 {\*\bkmkstart restartB}&lt;AmendB&gt;}{_x000d__x000a_\rtlch\fcs1 \af0 \ltrch\fcs0 \insrsid7678128\charrsid9711714 [ZAMENDMENT]\tab \tab }{\rtlch\fcs1 \af0 \ltrch\fcs0 \cs15\b0\v\f1\fs20\cf9\insrsid7678128\charrsid9711714 &lt;NumAmB&gt;}{\rtlch\fcs1 \af0 \ltrch\fcs0 \insrsid7678128\charrsid9711714 [ZNRAM]}{_x000d__x000a_\rtlch\fcs1 \af0 \ltrch\fcs0 \cs15\b0\v\f1\fs20\cf9\insrsid7678128\charrsid9711714 &lt;/NumAmB&gt;}{\rtlch\fcs1 \af0 \ltrch\fcs0 \insrsid7678128\charrsid9711714 _x000d__x000a_\par }\pard\plain \ltrpar\s18\ql \li0\ri0\nowidctlpar\wrapdefault\aspalpha\aspnum\faauto\adjustright\rin0\lin0\itap0\pararsid1006602 \rtlch\fcs1 \af0\afs20\alang1025 \ltrch\fcs0 \b\fs24\lang2057\langfe2057\cgrid\langnp2057\langfenp2057 {\rtlch\fcs1 \af0 _x000d__x000a_\ltrch\fcs0 \cs15\b0\v\f1\fs20\cf9\lang1024\langfe1024\noproof\insrsid7678128\charrsid14699840 &lt;RepeatBlock-By&gt;}{\rtlch\fcs1 \af0 \ltrch\fcs0 \lang1024\langfe1024\noproof\insrsid7678128\charrsid14699840 [RepeatMembers]}{\rtlch\fcs1 \af0 \ltrch\fcs0 _x000d__x000a_\cs15\b0\v\f1\fs20\cf9\lang1024\langfe1024\noproof\insrsid7678128\charrsid14699840 &lt;Members&gt;}{\rtlch\fcs1 \af0 \ltrch\fcs0 \insrsid7678128\charrsid14699840 [ZMEMBERS]}{\rtlch\fcs1 \af0 \ltrch\fcs0 _x000d__x000a_\cs15\b0\v\f1\fs20\cf9\lang1024\langfe1024\noproof\insrsid7678128\charrsid14699840 &lt;/Members&gt;}{\rtlch\fcs1 \af0 \ltrch\fcs0 \insrsid7678128\charrsid14699840 _x000d__x000a_\par }\pard\plain \ltrpar\ql \li0\ri0\widctlpar\wrapdefault\aspalpha\aspnum\faauto\adjustright\rin0\lin0\itap0\pararsid1006602 \rtlch\fcs1 \af0\afs20\alang1025 \ltrch\fcs0 \fs24\lang2057\langfe2057\cgrid\langnp2057\langfenp2057 {\rtlch\fcs1 \af0 \ltrch\fcs0 _x000d__x000a_\cs15\v\f1\fs20\cf9\lang1024\langfe1024\noproof\insrsid7678128\charrsid14699840 &lt;AuNomDe&gt;&lt;OptDel&gt;}{\rtlch\fcs1 \af0 \ltrch\fcs0 \lang1024\langfe1024\noproof\insrsid7678128\charrsid14699840 [ZONBEHALF]}{\rtlch\fcs1 \af0 \ltrch\fcs0 _x000d__x000a_\cs15\v\f1\fs20\cf9\lang1024\langfe1024\noproof\insrsid7678128\charrsid14699840 &lt;/OptDel&gt;&lt;/AuNomDe&gt;}{\rtlch\fcs1 \af0 \ltrch\fcs0 \insrsid7678128\charrsid14699840 _x000d__x000a_\par &lt;&lt;&lt;}{\rtlch\fcs1 \af0 \ltrch\fcs0 \cs15\v\f1\fs20\cf9\lang1024\langfe1024\noproof\insrsid7678128\charrsid14699840 &lt;/RepeatBlock-By&gt;}{\rtlch\fcs1 \af0 \ltrch\fcs0 \cs15\v\f1\fs20\cf9\insrsid7678128\charrsid9711714 &lt;Compromise&gt;}{\rtlch\fcs1 \af0 _x000d__x000a_\ltrch\fcs0 \insrsid7678128\charrsid9711714 [ZCOMPROMISE]}{\rtlch\fcs1 \af0 \ltrch\fcs0 \cs15\v\f1\fs20\cf9\insrsid7678128\charrsid9711714 &lt;/Compromise&gt;}{\rtlch\fcs1 \af0 \ltrch\fcs0 \insrsid7678128\charrsid9711714 _x000d__x000a_\par }\pard\plain \ltrpar\s26\ql \li0\ri0\sb240\keepn\nowidctlpar\wrapdefault\aspalpha\aspnum\faauto\adjustright\rin0\lin0\itap0\pararsid11952835 \rtlch\fcs1 \af0\afs20\alang1025 \ltrch\fcs0 \b\fs24\lang2057\langfe2057\cgrid\langnp2057\langfenp2057 {_x000d__x000a_\rtlch\fcs1 \af0 \ltrch\fcs0 \cs15\b0\v\f1\fs20\cf9\insrsid7678128\charrsid9711714 &lt;DocAmend&gt;}{\rtlch\fcs1 \af0 \ltrch\fcs0 \insrsid7678128\charrsid9711714 [}{\rtlch\fcs1 \af0 \ltrch\fcs0 \insrsid7678128 ZAMDOC}{\rtlch\fcs1 \af0 \ltrch\fcs0 _x000d__x000a_\insrsid7678128\charrsid9711714 ]}{\rtlch\fcs1 \af0 \ltrch\fcs0 \cs15\b0\v\f1\fs20\cf9\insrsid7678128\charrsid9711714 &lt;/DocAmend&gt;}{\rtlch\fcs1 \af0 \ltrch\fcs0 \insrsid7678128\charrsid9711714 _x000d__x000a_\par }\pard\plain \ltrpar\s18\ql \li0\ri0\keepn\nowidctlpar\wrapdefault\aspalpha\aspnum\faauto\adjustright\rin0\lin0\itap0\pararsid10173620 \rtlch\fcs1 \af0\afs20\alang1025 \ltrch\fcs0 \b\fs24\lang2057\langfe2057\cgrid\langnp2057\langfenp2057 {\rtlch\fcs1 _x000d__x000a_\af0 \ltrch\fcs0 \cs15\b0\v\f1\fs20\cf9\insrsid7678128\charrsid9711714 &lt;Article&gt;}{\rtlch\fcs1 \af0 \ltrch\fcs0 \insrsid7678128\charrsid9711714 [ZAMPART]}{\rtlch\fcs1 \af0 \ltrch\fcs0 \cs15\b0\v\f1\fs20\cf9\insrsid7678128\charrsid9711714 &lt;/Article&gt;}{_x000d__x000a_\rtlch\fcs1 \af0 \ltrch\fcs0 \insrsid7678128\charrsid9711714 _x000d__x000a_\par }\pard\plain \ltrpar\ql \li0\ri0\keepn\widctlpar\wrapdefault\aspalpha\aspnum\faauto\adjustright\rin0\lin0\itap0\pararsid11676786 \rtlch\fcs1 \af0\afs20\alang1025 \ltrch\fcs0 \fs24\lang2057\langfe2057\cgrid\langnp2057\langfenp2057 {\rtlch\fcs1 \af0 _x000d__x000a_\ltrch\fcs0 \cs15\v\f1\fs20\cf9\insrsid7678128\charrsid9711714 &lt;DocAmend2&gt;&lt;OptDel&gt;}{\rtlch\fcs1 \af0 \ltrch\fcs0 \insrsid7678128\charrsid9711714 [ZNRACT]}{\rtlch\fcs1 \af0 \ltrch\fcs0 \cs15\v\f1\fs20\cf9\insrsid7678128\charrsid9711714 &lt;/OptDel&gt;&lt;/Do_x000d__x000a_cAmend2&gt;}{\rtlch\fcs1 \af0 \ltrch\fcs0 \insrsid7678128\charrsid9711714 _x000d__x000a_\par }\pard \ltrpar\ql \li0\ri0\widctlpar\wrapdefault\aspalpha\aspnum\faauto\adjustright\rin0\lin0\itap0\pararsid996040 {\rtlch\fcs1 \af0 \ltrch\fcs0 \cs15\v\f1\fs20\cf9\insrsid7678128\charrsid9711714 &lt;Article2&gt;&lt;OptDel&gt;}{\rtlch\fcs1 \af0 \ltrch\fcs0 _x000d__x000a_\insrsid7678128\charrsid9711714 [ZACTPART]}{\rtlch\fcs1 \af0 \ltrch\fcs0 \cs15\v\f1\fs20\cf9\insrsid7678128\charrsid9711714 &lt;/OptDel&gt;&lt;/Article2&gt;}{\rtlch\fcs1 \af0 \ltrch\fcs0 \insrsid7678128\charrsid9711714 _x000d__x000a_\par \ltrrow}\trowd \ltrrow\ts11\trqc\trgaph340\trleft-340\trftsWidth3\trwWidth9752\trftsWidthB3\trftsWidthA3\trpaddl340\trpaddr340\trpaddfl3\trpaddfr3\tblind0\tblindtype3 \clvertalt\clbrdrt\brdrtbl \clbrdrl\brdrtbl \clbrdrb\brdrtbl \clbrdrr\brdrtbl _x000d__x000a_\cltxlrtb\clftsWidth3\clwWidth9752\clshdrawnil \cellx9412\pard \ltrpar\ql \li0\ri0\keepn\widctlpar\intbl\wrapdefault\aspalpha\aspnum\faauto\adjustright\rin0\lin0\pararsid10173620 {\rtlch\fcs1 \af0 \ltrch\fcs0 \insrsid7678128\charrsid9711714 \cell _x000d__x000a_}\pard \ltrpar\ql \li0\ri0\widctlpar\intbl\wrapdefault\aspalpha\aspnum\faauto\adjustright\rin0\lin0 {\rtlch\fcs1 \af0 \ltrch\fcs0 \insrsid7678128\charrsid9711714 \trowd \ltrrow_x000d__x000a_\ts11\trqc\trgaph340\trleft-340\trftsWidth3\trwWidth9752\trftsWidthB3\trftsWidthA3\trpaddl340\trpaddr340\trpaddfl3\trpaddfr3\tblind0\tblindtype3 \clvertalt\clbrdrt\brdrtbl \clbrdrl\brdrtbl \clbrdrb\brdrtbl \clbrdrr\brdrtbl _x000d__x000a_\cltxlrtb\clftsWidth3\clwWidth9752\clshdrawnil \cellx9412\row \ltrrow}\trowd \ltrrow\ts11\trqc\trgaph340\trleft-340\trftsWidth3\trwWidth9752\trftsWidthB3\trftsWidthA3\trpaddl340\trpaddr340\trpaddfl3\trpaddfr3\tblind0\tblindtype3 \clvertalt\clbrdrt_x000d__x000a_\brdrtbl \clbrdrl\brdrtbl \clbrdrb\brdrtbl \clbrdrr\brdrtbl \cltxlrtb\clftsWidth3\clwWidth4876\clshdrawnil \cellx4536\clvertalt\clbrdrt\brdrtbl \clbrdrl\brdrtbl \clbrdrb\brdrtbl \clbrdrr\brdrtbl \cltxlrtb\clftsWidth3\clwWidth4876\clshdrawnil \cellx9412_x000d__x000a_\pard\plain \ltrpar\s24\qc \li0\ri0\sa240\keepn\nowidctlpar\intbl\wrapdefault\aspalpha\aspnum\faauto\adjustright\rin0\lin0\pararsid10173620 \rtlch\fcs1 \af0\afs20\alang1025 \ltrch\fcs0 \i\fs24\lang2057\langfe2057\cgrid\langnp2057\langfenp2057 {_x000d__x000a_\rtlch\fcs1 \af0 \ltrch\fcs0 \insrsid7678128\charrsid9711714 [ZLEFTB]\cell [ZRIGHT]\cell }\pard\plain \ltrpar\ql \li0\ri0\widctlpar\intbl\wrapdefault\aspalpha\aspnum\faauto\adjustright\rin0\lin0 \rtlch\fcs1 \af0\afs20\alang1025 \ltrch\fcs0 _x000d__x000a_\fs24\lang2057\langfe2057\cgrid\langnp2057\langfenp2057 {\rtlch\fcs1 \af0 \ltrch\fcs0 \insrsid7678128\charrsid9711714 \trowd \ltrrow_x000d__x000a_\ts11\trqc\trgaph340\trleft-340\trftsWidth3\trwWidth9752\trftsWidthB3\trftsWidthA3\trpaddl340\trpaddr340\trpaddfl3\trpaddfr3\tblind0\tblindtype3 \clvertalt\clbrdrt\brdrtbl \clbrdrl\brdrtbl \clbrdrb\brdrtbl \clbrdrr\brdrtbl _x000d__x000a_\cltxlrtb\clftsWidth3\clwWidth4876\clshdrawnil \cellx4536\clvertalt\clbrdrt\brdrtbl \clbrdrl\brdrtbl \clbrdrb\brdrtbl \clbrdrr\brdrtbl \cltxlrtb\clftsWidth3\clwWidth4876\clshdrawnil \cellx9412\row \ltrrow}\pard\plain \ltrpar_x000d__x000a_\s16\ql \li0\ri0\sa120\nowidctlpar\intbl\wrapdefault\aspalpha\aspnum\faauto\adjustright\rin0\lin0\pararsid12024389 \rtlch\fcs1 \af0\afs20\alang1025 \ltrch\fcs0 \fs24\lang2057\langfe2057\cgrid\langnp2057\langfenp2057 {\rtlch\fcs1 \af0 \ltrch\fcs0 _x000d__x000a_\insrsid7678128\charrsid9711714 [ZTEXTL]\cell }\pard \ltrpar\s16\ql \li0\ri0\sa120\nowidctlpar\intbl\wrapdefault\aspalpha\aspnum\faauto\adjustright\rin0\lin0\pararsid10173620 {\rtlch\fcs1 \af0 \ltrch\fcs0 \insrsid7678128\charrsid9711714 [ZTEXTR]}{_x000d__x000a_\rtlch\fcs1 \af0\afs24 \ltrch\fcs0 \insrsid7678128\charrsid9711714 \cell }\pard\plain \ltrpar\ql \li0\ri0\widctlpar\intbl\wrapdefault\aspalpha\aspnum\faauto\adjustright\rin0\lin0 \rtlch\fcs1 \af0\afs20\alang1025 \ltrch\fcs0 _x000d__x000a_\fs24\lang2057\langfe2057\cgrid\langnp2057\langfenp2057 {\rtlch\fcs1 \af0 \ltrch\fcs0 \insrsid7678128\charrsid9711714 \trowd \lastrow \ltrrow_x000d__x000a_\ts11\trqc\trgaph340\trleft-340\trftsWidth3\trwWidth9752\trftsWidthB3\trftsWidthA3\trpaddl340\trpaddr340\trpaddfl3\trpaddfr3\tblind0\tblindtype3 \clvertalt\clbrdrt\brdrtbl \clbrdrl\brdrtbl \clbrdrb\brdrtbl \clbrdrr\brdrtbl _x000d__x000a_\cltxlrtb\clftsWidth3\clwWidth4876\clshdrawnil \cellx4536\clvertalt\clbrdrt\brdrtbl \clbrdrl\brdrtbl \clbrdrb\brdrtbl \clbrdrr\brdrtbl \cltxlrtb\clftsWidth3\clwWidth4876\clshdrawnil \cellx9412\row }\pard\plain \ltrpar_x000d__x000a_\s23\qr \li0\ri0\sb240\sa240\nowidctlpar\wrapdefault\aspalpha\aspnum\faauto\adjustright\rin0\lin0\itap0\pararsid16390444 \rtlch\fcs1 \af0\afs20\alang1025 \ltrch\fcs0 \fs24\lang1024\langfe1024\cgrid\noproof\langnp2057\langfenp2057 {\rtlch\fcs1 \af0 _x000d__x000a_\ltrch\fcs0 \noproof0\insrsid7678128\charrsid9711714 Or. }{\rtlch\fcs1 \af0 \ltrch\fcs0 \cs15\v\f1\fs20\cf9\noproof0\insrsid7678128\charrsid9711714 &lt;Original&gt;}{\rtlch\fcs1 \af0 \ltrch\fcs0 \noproof0\insrsid7678128\charrsid9711714 [ZORLANG]}{\rtlch\fcs1 _x000d__x000a_\af0 \ltrch\fcs0 \cs15\v\f1\fs20\cf9\noproof0\insrsid7678128\charrsid9711714 &lt;/Original&gt;}{\rtlch\fcs1 \af0 \ltrch\fcs0 \noproof0\insrsid7678128\charrsid9711714 _x000d__x000a_\par }\pard\plain \ltrpar\s21\qc \li0\ri0\sb240\nowidctlpar\wrapdefault\aspalpha\aspnum\faauto\adjustright\rin0\lin0\itap0\pararsid10173620 \rtlch\fcs1 \af0\afs20\alang1025 \ltrch\fcs0 \i\fs24\lang2057\langfe2057\cgrid\langnp2057\langfenp2057 {\rtlch\fcs1 _x000d__x000a_\af0 \ltrch\fcs0 \cs15\i0\v\f1\fs20\cf9\insrsid7678128\charrsid9711714 &lt;OptDel&gt;}{\rtlch\fcs1 \af0 \ltrch\fcs0 \insrsid7678128\charrsid9711714 [ZCROSSREF]}{\rtlch\fcs1 \af0 \ltrch\fcs0 \cs15\i0\v\f1\fs20\cf9\insrsid7678128\charrsid9711714 &lt;/OptDel&gt;}{_x000d__x000a_\rtlch\fcs1 \af0 \ltrch\fcs0 \insrsid7678128\charrsid9711714 _x000d__x000a_\par }\pard\plain \ltrpar\s22\qc \li0\ri0\sb240\sa240\keepn\nowidctlpar\wrapdefault\aspalpha\aspnum\faauto\adjustright\rin0\lin0\itap0\pararsid11676786 \rtlch\fcs1 \af0\afs20\alang1025 \ltrch\fcs0 _x000d__x000a_\i\fs24\lang1024\langfe1024\cgrid\noproof\langnp2057\langfenp2057 {\rtlch\fcs1 \af0 \ltrch\fcs0 \cs15\i0\v\f1\fs20\cf9\noproof0\insrsid7678128\charrsid9711714 &lt;TitreJust&gt;}{\rtlch\fcs1 \af0 \ltrch\fcs0 \noproof0\insrsid7678128\charrsid9711714 _x000d__x000a_[ZJUSTIFICATION]}{\rtlch\fcs1 \af0 \ltrch\fcs0 \cs15\i0\v\f1\fs20\cf9\noproof0\insrsid7678128\charrsid9711714 &lt;/TitreJust&gt;}{\rtlch\fcs1 \af0 \ltrch\fcs0 \noproof0\insrsid7678128\charrsid9711714 _x000d__x000a_\par }\pard\plain \ltrpar\s20\ql \li0\ri0\sa240\nowidctlpar\wrapdefault\aspalpha\aspnum\faauto\adjustright\rin0\lin0\itap0\pararsid16390444 \rtlch\fcs1 \af0\afs20\alang1025 \ltrch\fcs0 \i\fs24\lang1024\langfe1024\cgrid\noproof\langnp2057\langfenp2057 {_x000d__x000a_\rtlch\fcs1 \af0 \ltrch\fcs0 \cs15\i0\v\f1\fs20\cf9\noproof0\insrsid7678128\charrsid9711714 &lt;OptDelPrev&gt;}{\rtlch\fcs1 \af0 \ltrch\fcs0 \noproof0\insrsid7678128\charrsid9711714 [ZTEXTJUST]}{\rtlch\fcs1 \af0 \ltrch\fcs0 _x000d__x000a_\cs15\i0\v\f1\fs20\cf9\noproof0\insrsid7678128\charrsid9711714 &lt;/OptDelPrev&gt;}{\rtlch\fcs1 \af0 \ltrch\fcs0 \noproof0\insrsid7678128\charrsid9711714 _x000d__x000a_\par }\pard\plain \ltrpar\ql \li0\ri0\widctlpar\wrapdefault\aspalpha\aspnum\faauto\adjustright\rin0\lin0\itap0\pararsid16324206 \rtlch\fcs1 \af0\afs20\alang1025 \ltrch\fcs0 \fs24\lang2057\langfe2057\cgrid\langnp2057\langfenp2057 {\rtlch\fcs1 \af0 \ltrch\fcs0 _x000d__x000a_\cs15\v\f1\fs20\cf9\insrsid7678128\charrsid9711714 &lt;/AmendB&gt;}{\rtlch\fcs1 \af0 \ltrch\fcs0 \insrsid24658\charrsid16324206 {\*\bkmkend restartB}_x000d__x000a_\par }{\*\themedata 504b030414000600080000002100e9de0fbfff0000001c020000130000005b436f6e74656e745f54797065735d2e786d6cac91cb4ec3301045f748fc83e52d4a_x000d__x000a_9cb2400825e982c78ec7a27cc0c8992416c9d8b2a755fbf74cd25442a820166c2cd933f79e3be372bd1f07b5c3989ca74aaff2422b24eb1b475da5df374fd9ad_x000d__x000a_5689811a183c61a50f98f4babebc2837878049899a52a57be670674cb23d8e90721f90a4d2fa3802cb35762680fd800ecd7551dc18eb899138e3c943d7e503b6_x000d__x000a_b01d583deee5f99824e290b4ba3f364eac4a430883b3c092d4eca8f946c916422ecab927f52ea42b89a1cd59c254f919b0e85e6535d135a8de20f20b8c12c3b0_x000d__x000a_0c895fcf6720192de6bf3b9e89ecdbd6596cbcdd8eb28e7c365ecc4ec1ff1460f53fe813d3cc7f5b7f020000ffff0300504b030414000600080000002100a5d6_x000d__x000a_a7e7c0000000360100000b0000005f72656c732f2e72656c73848fcf6ac3300c87ef85bd83d17d51d2c31825762fa590432fa37d00e1287f68221bdb1bebdb4f_x000d__x000a_c7060abb0884a4eff7a93dfeae8bf9e194e720169aaa06c3e2433fcb68e1763dbf7f82c985a4a725085b787086a37bdbb55fbc50d1a33ccd311ba548b6309512_x000d__x000a_0f88d94fbc52ae4264d1c910d24a45db3462247fa791715fd71f989e19e0364cd3f51652d73760ae8fa8c9ffb3c330cc9e4fc17faf2ce545046e37944c69e462_x000d__x000a_a1a82fe353bd90a865aad41ed0b5b8f9d6fd010000ffff0300504b0304140006000800000021006b799616830000008a0000001c0000007468656d652f746865_x000d__x000a_6d652f7468656d654d616e616765722e786d6c0ccc4d0ac3201040e17da17790d93763bb284562b2cbaebbf600439c1a41c7a0d29fdbd7e5e38337cedf14d59b_x000d__x000a_4b0d592c9c070d8a65cd2e88b7f07c2ca71ba8da481cc52c6ce1c715e6e97818c9b48d13df49c873517d23d59085adb5dd20d6b52bd521ef2cdd5eb9246a3d8b_x000d__x000a_4757e8d3f729e245eb2b260a0238fd010000ffff0300504b03041400060008000000210030dd4329a8060000a41b0000160000007468656d652f7468656d652f_x000d__x000a_7468656d65312e786d6cec594f6fdb3614bf0fd87720746f6327761a07758ad8b19b2d4d1bc46e871e698996d850a240d2497d1bdae38001c3ba618715d86d87_x000d__x000a_615b8116d8a5fb34d93a6c1dd0afb0475292c5585e9236d88aad3e2412f9e3fbff1e1fa9abd7eec70c1d1221294fda5efd72cd4324f1794093b0eddd1ef62fad_x000d__x000a_79482a9c0498f184b4bd2991deb58df7dfbb8ad755446282607d22d771db8b944ad79796a40fc3585ee62949606ecc458c15bc8a702910f808e8c66c69b9565b_x000d__x000a_5d8a314d3c94e018c8de1a8fa94fd05093f43672e23d06af89927ac06762a049136785c10607758d9053d965021d62d6f6804fc08f86e4bef210c352c144dbab_x000d__x000a_999fb7b4717509af678b985ab0b6b4ae6f7ed9ba6c4170b06c788a705430adf71bad2b5b057d03606a1ed7ebf5babd7a41cf00b0ef83a6569632cd467faddec9_x000d__x000a_699640f6719e76b7d6ac355c7c89feca9cccad4ea7d36c65b258a206641f1b73f8b5da6a6373d9c11b90c537e7f08dce66b7bbeae00dc8e257e7f0fd2badd586_x000d__x000a_8b37a088d1e4600ead1ddaef67d40bc898b3ed4af81ac0d76a197c86826828a24bb318f3442d8ab518dfe3a20f000d6458d104a9694ac6d88728eee2782428d6_x000d__x000a_0cf03ac1a5193be4cbb921cd0b495fd054b5bd0f530c1931a3f7eaf9f7af9e3f45c70f9e1d3ff8e9f8e1c3e3073f5a42ceaa6d9c84e5552fbffdeccfc71fa33f_x000d__x000a_9e7ef3f2d117d57859c6fffac327bffcfc793510d26726ce8b2f9ffcf6ecc98baf3efdfdbb4715f04d814765f890c644a29be408edf3181433567125272371be_x000d__x000a_15c308d3f28acd249438c19a4b05fd9e8a1cf4cd296699771c393ac4b5e01d01e5a30a787d72cf1178108989a2159c77a2d801ee72ce3a5c545a6147f32a9979_x000d__x000a_3849c26ae66252c6ed637c58c5bb8b13c7bfbd490a75330f4b47f16e441c31f7184e140e494214d273fc80900aedee52ead87597fa824b3e56e82e451d4c2b4d_x000d__x000a_32a423279a668bb6690c7e9956e90cfe766cb37b077538abd27a8b1cba48c80acc2a841f12e698f13a9e281c57911ce298950d7e03aba84ac8c154f8655c4f2a_x000d__x000a_f074481847bd804859b5e696007d4b4edfc150b12addbecba6b18b148a1e54d1bc81392f23b7f84137c2715a851dd0242a633f900710a218ed715505dfe56e86_x000d__x000a_e877f0034e16bafb0e258ebb4faf06b769e888340b103d331115bebc4eb813bf83291b63624a0d1475a756c734f9bbc2cd28546ecbe1e20a3794ca175f3fae90_x000d__x000a_fb6d2dd99bb07b55e5ccf68942bd0877b23c77b908e8db5f9db7f024d9239010f35bd4bbe2fcae387bfff9e2bc289f2fbe24cfaa301468dd8bd846dbb4ddf1c2_x000d__x000a_ae7b4c191ba8292337a469bc25ec3d411f06f53a73e224c5292c8de0516732307070a1c0660d125c7d44553488700a4d7bddd3444299910e254ab984c3a219ae_x000d__x000a_a4adf1d0f82b7bd46cea4388ad1c12ab5d1ed8e1153d9c9f350a3246aad01c6873462b9ac05999ad5cc988826eafc3acae853a33b7ba11cd1445875ba1b236b1_x000d__x000a_399483c90bd560b0b0263435085a21b0f22a9cf9356b38ec6046026d77eba3dc2dc60b17e92219e180643ed27acffba86e9c94c7ca9c225a0f1b0cfae0788ad5_x000d__x000a_4adc5a9aec1b703b8b93caec1a0bd8e5de7b132fe5113cf312503b998e2c2927274bd051db6b35979b1ef271daf6c6704e86c73805af4bdd476216c26593af84_x000d__x000a_0dfb5393d964f9cc9bad5c313709ea70f561ed3ea7b053075221d51696910d0d339585004b34272bff7213cc7a510a5454a3b349b1b206c1f0af490176745d4b_x000d__x000a_c663e2abb2b34b23da76f6352ba57ca2881844c1111ab189d8c7e07e1daaa04f40255c77988aa05fe06e4e5bdb4cb9c5394bbaf28d98c1d971ccd20867e556a7_x000d__x000a_689ec9166e0a522183792b8907ba55ca6e943bbf2a26e52f48957218ffcf54d1fb09dc3eac04da033e5c0d0b8c74a6b43d2e54c4a10aa511f5fb021a07533b20_x000d__x000a_5ae07e17a621a8e082dafc17e450ffb739676998b48643a4daa7211214f623150942f6a02c99e83b85583ddbbb2c4996113211551257a656ec1139246ca86be0_x000d__x000a_aadedb3d1441a89b6a929501833b197fee7b9641a3503739e57c732a59b1f7da1cf8a73b1f9bcca0945b874d4393dbbf10b1680f66bbaa5d6f96e77b6f59113d_x000d__x000a_316bb31a795600b3d256d0cad2fe354538e7566b2bd69cc6cbcd5c38f0e2bcc63058344429dc2121fd07f63f2a7c66bf76e80d75c8f7a1b622f878a18941d840_x000d__x000a_545fb28d07d205d20e8ea071b283369834296bdaac75d256cb37eb0bee740bbe278cad253b8bbfcf69eca23973d939b97891c6ce2cecd8da8e2d343578f6648a_x000d__x000a_c2d0383fc818c798cf64e52f597c740f1cbd05df0c264c49134cf09d4a60e8a107260f20f92d47b374e32f000000ffff0300504b030414000600080000002100_x000d__x000a_0dd1909fb60000001b010000270000007468656d652f7468656d652f5f72656c732f7468656d654d616e616765722e786d6c2e72656c73848f4d0ac2301484f7_x000d__x000a_8277086f6fd3ba109126dd88d0add40384e4350d363f2451eced0dae2c082e8761be9969bb979dc9136332de3168aa1a083ae995719ac16db8ec8e4052164e89_x000d__x000a_d93b64b060828e6f37ed1567914b284d262452282e3198720e274a939cd08a54f980ae38a38f56e422a3a641c8bbd048f7757da0f19b017cc524bd62107bd500_x000d__x000a_1996509affb3fd381a89672f1f165dfe514173d9850528a2c6cce0239baa4c04ca5bbabac4df000000ffff0300504b01022d0014000600080000002100e9de0f_x000d__x000a_bfff0000001c0200001300000000000000000000000000000000005b436f6e74656e745f54797065735d2e786d6c504b01022d0014000600080000002100a5d6_x000d__x000a_a7e7c0000000360100000b00000000000000000000000000300100005f72656c732f2e72656c73504b01022d00140006000800000021006b799616830000008a_x000d__x000a_0000001c00000000000000000000000000190200007468656d652f7468656d652f7468656d654d616e616765722e786d6c504b01022d00140006000800000021_x000d__x000a_0030dd4329a8060000a41b00001600000000000000000000000000d60200007468656d652f7468656d652f7468656d65312e786d6c504b01022d001400060008_x000d__x000a_00000021000dd1909fb60000001b0100002700000000000000000000000000b20900007468656d652f7468656d652f5f72656c732f7468656d654d616e616765722e786d6c2e72656c73504b050600000000050005005d010000ad0a00000000}_x000d__x000a_{\*\colorschememapping 3c3f786d6c2076657273696f6e3d22312e302220656e636f64696e673d225554462d3822207374616e64616c6f6e653d22796573223f3e0d0a3c613a636c724d_x000d__x000a_617020786d6c6e733a613d22687474703a2f2f736368656d61732e6f70656e786d6c666f726d6174732e6f72672f64726177696e676d6c2f323030362f6d6169_x000d__x000a_6e22206267313d226c743122207478313d22646b3122206267323d226c743222207478323d22646b322220616363656e74313d22616363656e74312220616363_x000d__x000a_656e74323d22616363656e74322220616363656e74333d22616363656e74332220616363656e74343d22616363656e74342220616363656e74353d22616363656e74352220616363656e74363d22616363656e74362220686c696e6b3d22686c696e6b2220666f6c486c696e6b3d22666f6c486c696e6b222f3e}_x000d__x000a_{\*\latentstyles\lsdstimax267\lsdlockeddef0\lsdsemihiddendef0\lsdunhideuseddef0\lsdqformatdef0\lsdprioritydef0{\lsdlockedexcept \lsdqformat1 \lsdlocked0 Normal;\lsdqformat1 \lsdlocked0 heading 1;_x000d__x000a_\lsdsemihidden1 \lsdunhideused1 \lsdqformat1 \lsdlocked0 heading 2;\lsdsemihidden1 \lsdunhideused1 \lsdqformat1 \lsdlocked0 heading 3;\lsdsemihidden1 \lsdunhideused1 \lsdqformat1 \lsdlocked0 heading 4;_x000d__x000a_\lsdsemihidden1 \lsdunhideused1 \lsdqformat1 \lsdlocked0 heading 5;\lsdsemihidden1 \lsdunhideused1 \lsdqformat1 \lsdlocked0 heading 6;\lsdsemihidden1 \lsdunhideused1 \lsdqformat1 \lsdlocked0 heading 7;_x000d__x000a_\lsdsemihidden1 \lsdunhideused1 \lsdqformat1 \lsdlocked0 heading 8;\lsdsemihidden1 \lsdunhideused1 \lsdqformat1 \lsdlocked0 heading 9;\lsdsemihidden1 \lsdunhideused1 \lsdqformat1 \lsdlocked0 caption;\lsdqformat1 \lsdlocked0 Title;_x000d__x000a_\lsdqformat1 \lsdlocked0 Subtitle;\lsdqformat1 \lsdlocked0 Strong;\lsdqformat1 \lsdlocked0 Emphasis;\lsdsemihidden1 \lsdpriority99 \lsdlocked0 Placeholder Text;\lsdqformat1 \lsdpriority1 \lsdlocked0 No Spacing;\lsdpriority60 \lsdlocked0 Light Shading;_x000d__x000a_\lsdpriority61 \lsdlocked0 Light List;\lsdpriority62 \lsdlocked0 Light Grid;\lsdpriority63 \lsdlocked0 Medium Shading 1;\lsdpriority64 \lsdlocked0 Medium Shading 2;\lsdpriority65 \lsdlocked0 Medium List 1;\lsdpriority66 \lsdlocked0 Medium List 2;_x000d__x000a_\lsdpriority67 \lsdlocked0 Medium Grid 1;\lsdpriority68 \lsdlocked0 Medium Grid 2;\lsdpriority69 \lsdlocked0 Medium Grid 3;\lsdpriority70 \lsdlocked0 Dark List;\lsdpriority71 \lsdlocked0 Colorful Shading;\lsdpriority72 \lsdlocked0 Colorful List;_x000d__x000a_\lsdpriority73 \lsdlocked0 Colorful Grid;\lsdpriority60 \lsdlocked0 Light Shading Accent 1;\lsdpriority61 \lsdlocked0 Light List Accent 1;\lsdpriority62 \lsdlocked0 Light Grid Accent 1;\lsdpriority63 \lsdlocked0 Medium Shading 1 Accent 1;_x000d__x000a_\lsdpriority64 \lsdlocked0 Medium Shading 2 Accent 1;\lsdpriority65 \lsdlocked0 Medium List 1 Accent 1;\lsdsemihidden1 \lsdpriority99 \lsdlocked0 Revision;\lsdqformat1 \lsdpriority34 \lsdlocked0 List Paragraph;_x000d__x000a_\lsdqformat1 \lsdpriority29 \lsdlocked0 Quote;\lsdqformat1 \lsdpriority30 \lsdlocked0 Intense Quote;\lsdpriority66 \lsdlocked0 Medium List 2 Accent 1;\lsdpriority67 \lsdlocked0 Medium Grid 1 Accent 1;\lsdpriority68 \lsdlocked0 Medium Grid 2 Accent 1;_x000d__x000a_\lsdpriority69 \lsdlocked0 Medium Grid 3 Accent 1;\lsdpriority70 \lsdlocked0 Dark List Accent 1;\lsdpriority71 \lsdlocked0 Colorful Shading Accent 1;\lsdpriority72 \lsdlocked0 Colorful List Accent 1;\lsdpriority73 \lsdlocked0 Colorful Grid Accent 1;_x000d__x000a_\lsdpriority60 \lsdlocked0 Light Shading Accent 2;\lsdpriority61 \lsdlocked0 Light List Accent 2;\lsdpriority62 \lsdlocked0 Light Grid Accent 2;\lsdpriority63 \lsdlocked0 Medium Shading 1 Accent 2;\lsdpriority64 \lsdlocked0 Medium Shading 2 Accent 2;_x000d__x000a_\lsdpriority65 \lsdlocked0 Medium List 1 Accent 2;\lsdpriority66 \lsdlocked0 Medium List 2 Accent 2;\lsdpriority67 \lsdlocked0 Medium Grid 1 Accent 2;\lsdpriority68 \lsdlocked0 Medium Grid 2 Accent 2;\lsdpriority69 \lsdlocked0 Medium Grid 3 Accent 2;_x000d__x000a_\lsdpriority70 \lsdlocked0 Dark List Accent 2;\lsdpriority71 \lsdlocked0 Colorful Shading Accent 2;\lsdpriority72 \lsdlocked0 Colorful List Accent 2;\lsdpriority73 \lsdlocked0 Colorful Grid Accent 2;\lsdpriority60 \lsdlocked0 Light Shading Accent 3;_x000d__x000a_\lsdpriority61 \lsdlocked0 Light List Accent 3;\lsdpriority62 \lsdlocked0 Light Grid Accent 3;\lsdpriority63 \lsdlocked0 Medium Shading 1 Accent 3;\lsdpriority64 \lsdlocked0 Medium Shading 2 Accent 3;\lsdpriority65 \lsdlocked0 Medium List 1 Accent 3;_x000d__x000a_\lsdpriority66 \lsdlocked0 Medium List 2 Accent 3;\lsdpriority67 \lsdlocked0 Medium Grid 1 Accent 3;\lsdpriority68 \lsdlocked0 Medium Grid 2 Accent 3;\lsdpriority69 \lsdlocked0 Medium Grid 3 Accent 3;\lsdpriority70 \lsdlocked0 Dark List Accent 3;_x000d__x000a_\lsdpriority71 \lsdlocked0 Colorful Shading Accent 3;\lsdpriority72 \lsdlocked0 Colorful List Accent 3;\lsdpriority73 \lsdlocked0 Colorful Grid Accent 3;\lsdpriority60 \lsdlocked0 Light Shading Accent 4;\lsdpriority61 \lsdlocked0 Light List Accent 4;_x000d__x000a_\lsdpriority62 \lsdlocked0 Light Grid Accent 4;\lsdpriority63 \lsdlocked0 Medium Shading 1 Accent 4;\lsdpriority64 \lsdlocked0 Medium Shading 2 Accent 4;\lsdpriority65 \lsdlocked0 Medium List 1 Accent 4;\lsdpriority66 \lsdlocked0 Medium List 2 Accent 4;_x000d__x000a_\lsdpriority67 \lsdlocked0 Medium Grid 1 Accent 4;\lsdpriority68 \lsdlocked0 Medium Grid 2 Accent 4;\lsdpriority69 \lsdlocked0 Medium Grid 3 Accent 4;\lsdpriority70 \lsdlocked0 Dark List Accent 4;\lsdpriority71 \lsdlocked0 Colorful Shading Accent 4;_x000d__x000a_\lsdpriority72 \lsdlocked0 Colorful List Accent 4;\lsdpriority73 \lsdlocked0 Colorful Grid Accent 4;\lsdpriority60 \lsdlocked0 Light Shading Accent 5;\lsdpriority61 \lsdlocked0 Light List Accent 5;\lsdpriority62 \lsdlocked0 Light Grid Accent 5;_x000d__x000a_\lsdpriority63 \lsdlocked0 Medium Shading 1 Accent 5;\lsdpriority64 \lsdlocked0 Medium Shading 2 Accent 5;\lsdpriority65 \lsdlocked0 Medium List 1 Accent 5;\lsdpriority66 \lsdlocked0 Medium List 2 Accent 5;_x000d__x000a_\lsdpriority67 \lsdlocked0 Medium Grid 1 Accent 5;\lsdpriority68 \lsdlocked0 Medium Grid 2 Accent 5;\lsdpriority69 \lsdlocked0 Medium Grid 3 Accent 5;\lsdpriority70 \lsdlocked0 Dark List Accent 5;\lsdpriority71 \lsdlocked0 Colorful Shading Accent 5;_x000d__x000a_\lsdpriority72 \lsdlocked0 Colorful List Accent 5;\lsdpriority73 \lsdlocked0 Colorful Grid Accent 5;\lsdpriority60 \lsdlocked0 Light Shading Accent 6;\lsdpriority61 \lsdlocked0 Light List Accent 6;\lsdpriority62 \lsdlocked0 Light Grid Accent 6;_x000d__x000a_\lsdpriority63 \lsdlocked0 Medium Shading 1 Accent 6;\lsdpriority64 \lsdlocked0 Medium Shading 2 Accent 6;\lsdpriority65 \lsdlocked0 Medium List 1 Accent 6;\lsdpriority66 \lsdlocked0 Medium List 2 Accent 6;_x000d__x000a_\lsdpriority67 \lsdlocked0 Medium Grid 1 Accent 6;\lsdpriority68 \lsdlocked0 Medium Grid 2 Accent 6;\lsdpriority69 \lsdlocked0 Medium Grid 3 Accent 6;\lsdpriority70 \lsdlocked0 Dark List Accent 6;\lsdpriority71 \lsdlocked0 Colorful Shading Accent 6;_x000d__x000a_\lsdpriority72 \lsdlocked0 Colorful List Accent 6;\lsdpriority73 \lsdlocked0 Colorful Grid Accent 6;\lsdqformat1 \lsdpriority19 \lsdlocked0 Subtle Emphasis;\lsdqformat1 \lsdpriority21 \lsdlocked0 Intense Emphasis;_x000d__x000a_\lsdqformat1 \lsdpriority31 \lsdlocked0 Subtle Reference;\lsdqformat1 \lsdpriority32 \lsdlocked0 Intense Reference;\lsdqformat1 \lsdpriority33 \lsdlocked0 Book Title;\lsdsemihidden1 \lsdunhideused1 \lsdpriority37 \lsdlocked0 Bibliography;_x000d__x000a_\lsdsemihidden1 \lsdunhideused1 \lsdqformat1 \lsdpriority39 \lsdlocked0 TOC Heading;}}{\*\datastore 0105000002000000180000004d73786d6c322e534158584d4c5265616465722e362e3000000000000000000000060000_x000d__x000a_d0cf11e0a1b11ae1000000000000000000000000000000003e000300feff090006000000000000000000000001000000010000000000000000100000feffffff00000000feffffff0000000000000000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dfffffffe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52006f006f007400200045006e00740072007900000000000000000000000000000000000000000000000000000000000000000000000000000000000000000016000500ffffffffffffffffffffffff0c6ad98892f1d411a65f0040963251e5000000000000000000000000601d_x000d__x000a_d0059289d001feffffff00000000000000000000000000000000000000000000000000000000000000000000000000000000000000000000000000000000000000000000000000000000000000000000000000000000ffffffffffffffffffffffff00000000000000000000000000000000000000000000000000000000_x000d__x000a_00000000000000000000000000000000000000000000000000000000000000000000000000000000000000000000000000000000000000000000000000000000000000000000000000000000000000000000000000000000ffffffffffffffffffffffff0000000000000000000000000000000000000000000000000000_x000d__x000a_000000000000000000000000000000000000000000000000000000000000000000000000000000000000000000000000000000000000000000000000000000000000000000000000000000000000000000000000000000000000ffffffffffffffffffffffff000000000000000000000000000000000000000000000000_x000d__x000a_0000000000000000000000000000000000000000000000000105000000000000}}"/>
    <w:docVar w:name="restartBrut" w:val="{\rtf1\adeflang1025\ansi\ansicpg1252\uc1\adeff0\deff0\stshfdbch0\stshfloch0\stshfhich0\stshfbi0\deflang1043\deflangfe1043\themelang1043\themelangfe0\themelangcs0{\fonttbl{\f0\fbidi \froman\fcharset0\fprq2{\*\panose 02020603050405020304}Times New Roman;}{\f1\fbidi \fswiss\fcharset0\fprq2{\*\panose 020b0604020202020204}Arial;}_x000d__x000a_{\f34\fbidi \froman\fcharset0\fprq2{\*\panose 02040503050406030204}Cambria Math;}{\flomajor\f31500\fbidi \froman\fcharset0\fprq2{\*\panose 02020603050405020304}Times New Roman;}_x000d__x000a_{\fdbmajor\f31501\fbidi \froman\fcharset0\fprq2{\*\panose 02020603050405020304}Times New Roman;}{\fhimajor\f31502\fbidi \froman\fcharset0\fprq2{\*\panose 02040503050406030204}Cambria;}_x000d__x000a_{\fbimajor\f31503\fbidi \froman\fcharset0\fprq2{\*\panose 02020603050405020304}Times New Roman;}{\flominor\f31504\fbidi \froman\fcharset0\fprq2{\*\panose 02020603050405020304}Times New Roman;}_x000d__x000a_{\fdbminor\f31505\fbidi \froman\fcharset0\fprq2{\*\panose 02020603050405020304}Times New Roman;}{\fhiminor\f31506\fbidi \fswiss\fcharset0\fprq2{\*\panose 020f0502020204030204}Calibri;}_x000d__x000a_{\fbiminor\f31507\fbidi \froman\fcharset0\fprq2{\*\panose 02020603050405020304}Times New Roman;}{\f42\fbidi \froman\fcharset238\fprq2 Times New Roman CE;}{\f43\fbidi \froman\fcharset204\fprq2 Times New Roman Cyr;}_x000d__x000a_{\f45\fbidi \froman\fcharset161\fprq2 Times New Roman Greek;}{\f46\fbidi \froman\fcharset162\fprq2 Times New Roman Tur;}{\f47\fbidi \froman\fcharset177\fprq2 Times New Roman (Hebrew);}{\f48\fbidi \froman\fcharset178\fprq2 Times New Roman (Arabic);}_x000d__x000a_{\f49\fbidi \froman\fcharset186\fprq2 Times New Roman Baltic;}{\f50\fbidi \froman\fcharset163\fprq2 Times New Roman (Vietnamese);}{\f52\fbidi \fswiss\fcharset238\fprq2 Arial CE;}{\f53\fbidi \fswiss\fcharset204\fprq2 Arial Cyr;}_x000d__x000a_{\f55\fbidi \fswiss\fcharset161\fprq2 Arial Greek;}{\f56\fbidi \fswiss\fcharset162\fprq2 Arial Tur;}{\f57\fbidi \fswiss\fcharset177\fprq2 Arial (Hebrew);}{\f58\fbidi \fswiss\fcharset178\fprq2 Arial (Arabic);}_x000d__x000a_{\f59\fbidi \fswiss\fcharset186\fprq2 Arial Baltic;}{\f60\fbidi \fswiss\fcharset163\fprq2 Arial (Vietnamese);}{\f382\fbidi \froman\fcharset238\fprq2 Cambria Math CE;}{\f383\fbidi \froman\fcharset204\fprq2 Cambria Math Cyr;}_x000d__x000a_{\f385\fbidi \froman\fcharset161\fprq2 Cambria Math Greek;}{\f386\fbidi \froman\fcharset162\fprq2 Cambria Math Tur;}{\f389\fbidi \froman\fcharset186\fprq2 Cambria Math Baltic;}{\f390\fbidi \froman\fcharset163\fprq2 Cambria Math (Vietnamese);}_x000d__x000a_{\flomajor\f31508\fbidi \froman\fcharset238\fprq2 Times New Roman CE;}{\flomajor\f31509\fbidi \froman\fcharset204\fprq2 Times New Roman Cyr;}{\flomajor\f31511\fbidi \froman\fcharset161\fprq2 Times New Roman Greek;}_x000d__x000a_{\flomajor\f31512\fbidi \froman\fcharset162\fprq2 Times New Roman Tur;}{\flomajor\f31513\fbidi \froman\fcharset177\fprq2 Times New Roman (Hebrew);}{\flomajor\f31514\fbidi \froman\fcharset178\fprq2 Times New Roman (Arabic);}_x000d__x000a_{\flomajor\f31515\fbidi \froman\fcharset186\fprq2 Times New Roman Baltic;}{\flomajor\f31516\fbidi \froman\fcharset163\fprq2 Times New Roman (Vietnamese);}{\fdbmajor\f31518\fbidi \froman\fcharset238\fprq2 Times New Roman CE;}_x000d__x000a_{\fdbmajor\f31519\fbidi \froman\fcharset204\fprq2 Times New Roman Cyr;}{\fdbmajor\f31521\fbidi \froman\fcharset161\fprq2 Times New Roman Greek;}{\fdbmajor\f31522\fbidi \froman\fcharset162\fprq2 Times New Roman Tur;}_x000d__x000a_{\fdbmajor\f31523\fbidi \froman\fcharset177\fprq2 Times New Roman (Hebrew);}{\fdbmajor\f31524\fbidi \froman\fcharset178\fprq2 Times New Roman (Arabic);}{\fdbmajor\f31525\fbidi \froman\fcharset186\fprq2 Times New Roman Baltic;}_x000d__x000a_{\fdbmajor\f31526\fbidi \froman\fcharset163\fprq2 Times New Roman (Vietnamese);}{\fhimajor\f31528\fbidi \froman\fcharset238\fprq2 Cambria CE;}{\fhimajor\f31529\fbidi \froman\fcharset204\fprq2 Cambria Cyr;}_x000d__x000a_{\fhimajor\f31531\fbidi \froman\fcharset161\fprq2 Cambria Greek;}{\fhimajor\f31532\fbidi \froman\fcharset162\fprq2 Cambria Tur;}{\fhimajor\f31535\fbidi \froman\fcharset186\fprq2 Cambria Baltic;}_x000d__x000a_{\fhimajor\f31536\fbidi \froman\fcharset163\fprq2 Cambria (Vietnamese);}{\fbimajor\f31538\fbidi \froman\fcharset238\fprq2 Times New Roman CE;}{\fbimajor\f31539\fbidi \froman\fcharset204\fprq2 Times New Roman Cyr;}_x000d__x000a_{\fbimajor\f31541\fbidi \froman\fcharset161\fprq2 Times New Roman Greek;}{\fbimajor\f31542\fbidi \froman\fcharset162\fprq2 Times New Roman Tur;}{\fbimajor\f31543\fbidi \froman\fcharset177\fprq2 Times New Roman (Hebrew);}_x000d__x000a_{\fbimajor\f31544\fbidi \froman\fcharset178\fprq2 Times New Roman (Arabic);}{\fbimajor\f31545\fbidi \froman\fcharset186\fprq2 Times New Roman Baltic;}{\fbimajor\f31546\fbidi \froman\fcharset163\fprq2 Times New Roman (Vietnamese);}_x000d__x000a_{\flominor\f31548\fbidi \froman\fcharset238\fprq2 Times New Roman CE;}{\flominor\f31549\fbidi \froman\fcharset204\fprq2 Times New Roman Cyr;}{\flominor\f31551\fbidi \froman\fcharset161\fprq2 Times New Roman Greek;}_x000d__x000a_{\flominor\f31552\fbidi \froman\fcharset162\fprq2 Times New Roman Tur;}{\flominor\f31553\fbidi \froman\fcharset177\fprq2 Times New Roman (Hebrew);}{\flominor\f31554\fbidi \froman\fcharset178\fprq2 Times New Roman (Arabic);}_x000d__x000a_{\flominor\f31555\fbidi \froman\fcharset186\fprq2 Times New Roman Baltic;}{\flominor\f31556\fbidi \froman\fcharset163\fprq2 Times New Roman (Vietnamese);}{\fdbminor\f31558\fbidi \froman\fcharset238\fprq2 Times New Roman CE;}_x000d__x000a_{\fdbminor\f31559\fbidi \froman\fcharset204\fprq2 Times New Roman Cyr;}{\fdbminor\f31561\fbidi \froman\fcharset161\fprq2 Times New Roman Greek;}{\fdbminor\f31562\fbidi \froman\fcharset162\fprq2 Times New Roman Tur;}_x000d__x000a_{\fdbminor\f31563\fbidi \froman\fcharset177\fprq2 Times New Roman (Hebrew);}{\fdbminor\f31564\fbidi \froman\fcharset178\fprq2 Times New Roman (Arabic);}{\fdbminor\f31565\fbidi \froman\fcharset186\fprq2 Times New Roman Baltic;}_x000d__x000a_{\fdbminor\f31566\fbidi \froman\fcharset163\fprq2 Times New Roman (Vietnamese);}{\fhiminor\f31568\fbidi \fswiss\fcharset238\fprq2 Calibri CE;}{\fhiminor\f31569\fbidi \fswiss\fcharset204\fprq2 Calibri Cyr;}_x000d__x000a_{\fhiminor\f31571\fbidi \fswiss\fcharset161\fprq2 Calibri Greek;}{\fhiminor\f31572\fbidi \fswiss\fcharset162\fprq2 Calibri Tur;}{\fhiminor\f31575\fbidi \fswiss\fcharset186\fprq2 Calibri Baltic;}_x000d__x000a_{\fhiminor\f31576\fbidi \fswiss\fcharset163\fprq2 Calibri (Vietnamese);}{\fbiminor\f31578\fbidi \froman\fcharset238\fprq2 Times New Roman CE;}{\fbiminor\f31579\fbidi \froman\fcharset204\fprq2 Times New Roman Cyr;}_x000d__x000a_{\fbiminor\f31581\fbidi \froman\fcharset161\fprq2 Times New Roman Greek;}{\fbiminor\f31582\fbidi \froman\fcharset162\fprq2 Times New Roman Tur;}{\fbiminor\f31583\fbidi \froman\fcharset177\fprq2 Times New Roman (Hebrew);}_x000d__x000a_{\fbiminor\f31584\fbidi \froman\fcharset178\fprq2 Times New Roman (Arabic);}{\fbiminor\f31585\fbidi \froman\fcharset186\fprq2 Times New Roman Baltic;}{\fbiminor\f31586\fbidi \froman\fcharset163\fprq2 Times New Roman (Vietnamese);}}_x000d__x000a_{\colortbl;\red0\green0\blue0;\red0\green0\blue255;\red0\green255\blue255;\red0\green255\blue0;\red255\green0\blue255;\red255\green0\blue0;\red255\green255\blue0;\red255\green255\blue255;\red0\green0\blue128;\red0\green128\blue128;\red0\green128\blue0;_x000d__x000a_\red128\green0\blue128;\red128\green0\blue0;\red128\green128\blue0;\red128\green128\blue128;\red192\green192\blue192;}{\*\defchp }{\*\defpap \ql \li0\ri0\widctlpar\wrapdefault\aspalpha\aspnum\faauto\adjustright\rin0\lin0\itap0 }\noqfpromote {\stylesheet{_x000d__x000a_\ql \li0\ri0\widctlpar\wrapdefault\aspalpha\aspnum\faauto\adjustright\rin0\lin0\itap0 \rtlch\fcs1 \af0\afs20\alang1025 \ltrch\fcs0 \fs24\lang2057\langfe2057\cgrid\langnp2057\langfenp2057 \snext0 \sqformat \spriority0 Normal;}{\*\cs10 \additive _x000d__x000a_\ssemihidden \spriority0 Default Paragraph Font;}{\*\ts11\tsrowd\trftsWidthB3\trpaddl108\trpaddr108\trpaddfl3\trpaddft3\trpaddfb3\trpaddfr3\tblind0\tblindtype3\tsvertalt\tsbrdrt\tsbrdrl\tsbrdrb\tsbrdrr\tsbrdrdgl\tsbrdrdgr\tsbrdrh\tsbrdrv _x000d__x000a_\ql \li0\ri0\widctlpar\wrapdefault\aspalpha\aspnum\faauto\adjustright\rin0\lin0\itap0 \rtlch\fcs1 \af0\afs20\alang1025 \ltrch\fcs0 \fs20\lang1043\langfe1043\cgrid\langnp1043\langfenp1043 \snext11 \ssemihidden \spriority0 Normal Table;}{\*\cs15 \additive _x000d__x000a_\v\f1\fs20\cf9\lang1024\langfe1024\noproof \spriority0 \styrsid7678128 HideTWBExt;}{\s16\ql \li0\ri0\sa120\nowidctlpar\wrapdefault\aspalpha\aspnum\faauto\adjustright\rin0\lin0\itap0 \rtlch\fcs1 \af0\afs20\alang1025 \ltrch\fcs0 _x000d__x000a_\fs24\lang2057\langfe2057\cgrid\langnp2057\langfenp2057 \sbasedon0 \snext16 \slink17 \spriority0 \styrsid7678128 Normal6;}{\*\cs17 \additive \fs24\lang2057\langfe2057\langnp2057\langfenp2057 \slink16 \slocked \spriority0 \styrsid7678128 Normal6 Char;}{_x000d__x000a_\s18\ql \li0\ri0\nowidctlpar\wrapdefault\aspalpha\aspnum\faauto\adjustright\rin0\lin0\itap0 \rtlch\fcs1 \af0\afs20\alang1025 \ltrch\fcs0 \b\fs24\lang2057\langfe2057\cgrid\langnp2057\langfenp2057 \sbasedon0 \snext18 \slink19 \spriority0 \styrsid7678128 _x000d__x000a_NormalBold;}{\*\cs19 \additive \b\fs24\lang2057\langfe2057\langnp2057\langfenp2057 \slink18 \slocked \spriority0 \styrsid7678128 NormalBold Char;}{\s20\ql \li0\ri0\sa240\nowidctlpar\wrapdefault\aspalpha\aspnum\faauto\adjustright\rin0\lin0\itap0 _x000d__x000a_\rtlch\fcs1 \af0\afs20\alang1025 \ltrch\fcs0 \i\fs24\lang1024\langfe1024\cgrid\noproof\langnp2057\langfenp2057 \sbasedon0 \snext20 \spriority0 \styrsid7678128 Normal12Italic;}{_x000d__x000a_\s21\qc \li0\ri0\sb240\nowidctlpar\wrapdefault\aspalpha\aspnum\faauto\adjustright\rin0\lin0\itap0 \rtlch\fcs1 \af0\afs20\alang1025 \ltrch\fcs0 \i\fs24\lang2057\langfe2057\cgrid\langnp2057\langfenp2057 \sbasedon0 \snext21 \spriority0 \styrsid7678128 _x000d__x000a_CrossRef;}{\s22\qc \li0\ri0\sb240\sa240\keepn\nowidctlpar\wrapdefault\aspalpha\aspnum\faauto\adjustright\rin0\lin0\itap0 \rtlch\fcs1 \af0\afs20\alang1025 \ltrch\fcs0 \i\fs24\lang1024\langfe1024\cgrid\noproof\langnp2057\langfenp2057 _x000d__x000a_\sbasedon0 \snext0 \spriority0 \styrsid7678128 JustificationTitle;}{\s23\qr \li0\ri0\sb240\sa240\nowidctlpar\wrapdefault\aspalpha\aspnum\faauto\adjustright\rin0\lin0\itap0 \rtlch\fcs1 \af0\afs20\alang1025 \ltrch\fcs0 _x000d__x000a_\fs24\lang1024\langfe1024\cgrid\noproof\langnp2057\langfenp2057 \sbasedon0 \snext23 \spriority0 \styrsid7678128 Olang;}{\s24\qc \li0\ri0\sa240\nowidctlpar\wrapdefault\aspalpha\aspnum\faauto\adjustright\rin0\lin0\itap0 \rtlch\fcs1 \af0\afs20\alang1025 _x000d__x000a_\ltrch\fcs0 \i\fs24\lang2057\langfe2057\cgrid\langnp2057\langfenp2057 \sbasedon0 \snext24 \spriority0 \styrsid7678128 ColumnHeading;}{\s25\ql \li0\ri0\sb240\nowidctlpar_x000d__x000a_\tx879\tx936\tx1021\tx1077\tx1134\tx1191\tx1247\tx1304\tx1361\tx1418\tx1474\tx1531\tx1588\tx1644\tx1701\tx1758\tx1814\tx1871\tx2070\tx2126\tx3374\tx3430\wrapdefault\aspalpha\aspnum\faauto\adjustright\rin0\lin0\itap0 \rtlch\fcs1 \af0\afs20\alang1025 _x000d__x000a_\ltrch\fcs0 \b\fs24\lang2057\langfe2057\cgrid\langnp2057\langfenp2057 \sbasedon0 \snext25 \spriority0 \styrsid7678128 AMNumberTabs;}{\s26\ql \li0\ri0\sb240\nowidctlpar\wrapdefault\aspalpha\aspnum\faauto\adjustright\rin0\lin0\itap0 \rtlch\fcs1 _x000d__x000a_\af0\afs20\alang1025 \ltrch\fcs0 \b\fs24\lang2057\langfe2057\cgrid\langnp2057\langfenp2057 \sbasedon0 \snext26 \spriority0 \styrsid7678128 NormalBold12b;}}{\*\rsidtbl \rsid24658\rsid735077\rsid2892074\rsid4666813\rsid6641733\rsid7678128\rsid9636012_x000d__x000a_\rsid11215221\rsid12075890\rsid12154954\rsid14424199\rsid15204470\rsid15285974\rsid15950462\rsid16324206\rsid16662270}{\mmathPr\mmathFont34\mbrkBin0\mbrkBinSub0\msmallFrac0\mdispDef1\mlMargin0\mrMargin0\mdefJc1\mwrapIndent1440\mintLim0\mnaryLim1}{\info_x000d__x000a_{\author FELIX Karina}{\operator FELIX Karina}{\creatim\yr2015\mo5\dy8\hr15\min22}{\revtim\yr2015\mo5\dy8\hr15\min22}{\version1}{\edmins0}{\nofpages1}{\nofwords86}{\nofchars477}{\*\company European Parliament}{\nofcharsws562}{\vern49165}}_x000d__x000a_{\*\xmlnstbl {\xmlns1 http://schemas.microsoft.com/office/word/2003/wordml}}\paperw11906\paperh16838\margl1418\margr1418\margt1134\margb1418\gutter0\ltrsect _x000d__x000a_\facingp\widowctrl\ftnbj\aenddoc\ftnrstpg\trackmoves0\trackformatting1\donotembedsysfont1\relyonvml0\donotembedlingdata0\grfdocevents0\validatexml1\showplaceholdtext0\ignoremixedcontent0\saveinvalidxml0_x000d__x000a_\showxmlerrors1\margmirror\noxlattoyen\expshrtn\noultrlspc\dntblnsbdb\nospaceforul\formshade\horzdoc\dghspace180\dgvspace180\dghorigin1701\dgvorigin1984\dghshow0\dgvshow0_x000d__x000a_\jexpand\viewkind1\viewscale90\pgbrdrhead\pgbrdrfoot\nolnhtadjtbl\nojkernpunct\rsidroot7678128\utinl \fet0{\*\wgrffmtfilter 013f}\ilfomacatclnup0{\*\template C:\\Users\\kfelix\\AppData\\Local\\Temp\\Blank1.dot}{\*\ftnsep \ltrpar \pard\plain \ltrpar_x000d__x000a_\ql \li0\ri0\widctlpar\wrapdefault\aspalpha\aspnum\faauto\adjustright\rin0\lin0\itap0 \rtlch\fcs1 \af0\afs20\alang1025 \ltrch\fcs0 \fs24\lang2057\langfe2057\cgrid\langnp2057\langfenp2057 {\rtlch\fcs1 \af0 \ltrch\fcs0 \insrsid12075890 \chftnsep _x000d__x000a_\par }}{\*\ftnsepc \ltrpar \pard\plain \ltrpar\ql \li0\ri0\widctlpar\wrapdefault\aspalpha\aspnum\faauto\adjustright\rin0\lin0\itap0 \rtlch\fcs1 \af0\afs20\alang1025 \ltrch\fcs0 \fs24\lang2057\langfe2057\cgrid\langnp2057\langfenp2057 {\rtlch\fcs1 \af0 _x000d__x000a_\ltrch\fcs0 \insrsid12075890 \chftnsepc _x000d__x000a_\par }}{\*\aftnsep \ltrpar \pard\plain \ltrpar\ql \li0\ri0\widctlpar\wrapdefault\aspalpha\aspnum\faauto\adjustright\rin0\lin0\itap0 \rtlch\fcs1 \af0\afs20\alang1025 \ltrch\fcs0 \fs24\lang2057\langfe2057\cgrid\langnp2057\langfenp2057 {\rtlch\fcs1 \af0 _x000d__x000a_\ltrch\fcs0 \insrsid12075890 \chftnsep _x000d__x000a_\par }}{\*\aftnsepc \ltrpar \pard\plain \ltrpar\ql \li0\ri0\widctlpar\wrapdefault\aspalpha\aspnum\faauto\adjustright\rin0\lin0\itap0 \rtlch\fcs1 \af0\afs20\alang1025 \ltrch\fcs0 \fs24\lang2057\langfe2057\cgrid\langnp2057\langfenp2057 {\rtlch\fcs1 \af0 _x000d__x000a_\ltrch\fcs0 \insrsid12075890 \chftnsepc _x000d__x000a_\par }}\ltrpar \sectd \ltrsect\psz9\linex0\headery1134\footery505\endnhere\titlepg\sectdefaultcl\sectrsid14424199\sftnbj\sftnrstpg {\*\pnseclvl1\pnucrm\pnstart1\pnindent720\pnhang {\pntxta .}}{\*\pnseclvl2\pnucltr\pnstart1\pnindent720\pnhang {\pntxta .}}_x000d__x000a_{\*\pnseclvl3\pndec\pnstart1\pnindent720\pnhang {\pntxta .}}{\*\pnseclvl4\pnlcltr\pnstart1\pnindent720\pnhang {\pntxta )}}{\*\pnseclvl5\pndec\pnstart1\pnindent720\pnhang {\pntxtb (}{\pntxta )}}{\*\pnseclvl6\pnlcltr\pnstart1\pnindent720\pnhang {\pntxtb (}_x000d__x000a_{\pntxta )}}{\*\pnseclvl7\pnlcrm\pnstart1\pnindent720\pnhang {\pntxtb (}{\pntxta )}}{\*\pnseclvl8\pnlcltr\pnstart1\pnindent720\pnhang {\pntxtb (}{\pntxta )}}{\*\pnseclvl9\pnlcrm\pnstart1\pnindent720\pnhang {\pntxtb (}{\pntxta )}}\pard\plain \ltrpar_x000d__x000a_\s25\ql \li0\ri0\sb240\keepn\nowidctlpar\tx879\tx936\tx1021\tx1077\tx1134\tx1191\tx1247\tx1304\tx1361\tx1418\tx1474\tx1531\tx1588\tx1644\tx1701\tx1758\tx1814\tx1871\tx2070\tx2126\tx3374\tx3430\wrapdefault\aspalpha\aspnum\faauto\adjustright\rin0_x000d__x000a_\lin0\itap0\pararsid11676786 \rtlch\fcs1 \af0\afs20\alang1025 \ltrch\fcs0 \b\fs24\lang2057\langfe2057\cgrid\langnp2057\langfenp2057 {\rtlch\fcs1 \af0 \ltrch\fcs0 \cs15\b0\v\f1\fs20\cf9\insrsid7678128\charrsid9711714 {\*\bkmkstart restartB}&lt;AmendB&gt;}{_x000d__x000a_\rtlch\fcs1 \af0 \ltrch\fcs0 \insrsid7678128\charrsid9711714 [ZAMENDMENT]\tab \tab }{\rtlch\fcs1 \af0 \ltrch\fcs0 \cs15\b0\v\f1\fs20\cf9\insrsid7678128\charrsid9711714 &lt;NumAmB&gt;}{\rtlch\fcs1 \af0 \ltrch\fcs0 \insrsid7678128\charrsid9711714 [ZNRAM]}{_x000d__x000a_\rtlch\fcs1 \af0 \ltrch\fcs0 \cs15\b0\v\f1\fs20\cf9\insrsid7678128\charrsid9711714 &lt;/NumAmB&gt;}{\rtlch\fcs1 \af0 \ltrch\fcs0 \insrsid7678128\charrsid9711714 _x000d__x000a_\par }\pard\plain \ltrpar\s18\ql \li0\ri0\nowidctlpar\wrapdefault\aspalpha\aspnum\faauto\adjustright\rin0\lin0\itap0\pararsid1006602 \rtlch\fcs1 \af0\afs20\alang1025 \ltrch\fcs0 \b\fs24\lang2057\langfe2057\cgrid\langnp2057\langfenp2057 {\rtlch\fcs1 \af0 _x000d__x000a_\ltrch\fcs0 \cs15\b0\v\f1\fs20\cf9\lang1024\langfe1024\noproof\insrsid7678128\charrsid14699840 &lt;RepeatBlock-By&gt;}{\rtlch\fcs1 \af0 \ltrch\fcs0 \lang1024\langfe1024\noproof\insrsid7678128\charrsid14699840 [RepeatMembers]}{\rtlch\fcs1 \af0 \ltrch\fcs0 _x000d__x000a_\cs15\b0\v\f1\fs20\cf9\lang1024\langfe1024\noproof\insrsid7678128\charrsid14699840 &lt;Members&gt;}{\rtlch\fcs1 \af0 \ltrch\fcs0 \insrsid7678128\charrsid14699840 [ZMEMBERS]}{\rtlch\fcs1 \af0 \ltrch\fcs0 _x000d__x000a_\cs15\b0\v\f1\fs20\cf9\lang1024\langfe1024\noproof\insrsid7678128\charrsid14699840 &lt;/Members&gt;}{\rtlch\fcs1 \af0 \ltrch\fcs0 \insrsid7678128\charrsid14699840 _x000d__x000a_\par }\pard\plain \ltrpar\ql \li0\ri0\widctlpar\wrapdefault\aspalpha\aspnum\faauto\adjustright\rin0\lin0\itap0\pararsid1006602 \rtlch\fcs1 \af0\afs20\alang1025 \ltrch\fcs0 \fs24\lang2057\langfe2057\cgrid\langnp2057\langfenp2057 {\rtlch\fcs1 \af0 \ltrch\fcs0 _x000d__x000a_\cs15\v\f1\fs20\cf9\lang1024\langfe1024\noproof\insrsid7678128\charrsid14699840 &lt;AuNomDe&gt;&lt;OptDel&gt;}{\rtlch\fcs1 \af0 \ltrch\fcs0 \lang1024\langfe1024\noproof\insrsid7678128\charrsid14699840 [ZONBEHALF]}{\rtlch\fcs1 \af0 \ltrch\fcs0 _x000d__x000a_\cs15\v\f1\fs20\cf9\lang1024\langfe1024\noproof\insrsid7678128\charrsid14699840 &lt;/OptDel&gt;&lt;/AuNomDe&gt;}{\rtlch\fcs1 \af0 \ltrch\fcs0 \insrsid7678128\charrsid14699840 _x000d__x000a_\par &lt;&lt;&lt;}{\rtlch\fcs1 \af0 \ltrch\fcs0 \cs15\v\f1\fs20\cf9\lang1024\langfe1024\noproof\insrsid7678128\charrsid14699840 &lt;/RepeatBlock-By&gt;}{\rtlch\fcs1 \af0 \ltrch\fcs0 \cs15\v\f1\fs20\cf9\insrsid7678128\charrsid9711714 &lt;Compromise&gt;}{\rtlch\fcs1 \af0 _x000d__x000a_\ltrch\fcs0 \insrsid7678128\charrsid9711714 [ZCOMPROMISE]}{\rtlch\fcs1 \af0 \ltrch\fcs0 \cs15\v\f1\fs20\cf9\insrsid7678128\charrsid9711714 &lt;/Compromise&gt;}{\rtlch\fcs1 \af0 \ltrch\fcs0 \insrsid7678128\charrsid9711714 _x000d__x000a_\par }\pard\plain \ltrpar\s26\ql \li0\ri0\sb240\keepn\nowidctlpar\wrapdefault\aspalpha\aspnum\faauto\adjustright\rin0\lin0\itap0\pararsid11952835 \rtlch\fcs1 \af0\afs20\alang1025 \ltrch\fcs0 \b\fs24\lang2057\langfe2057\cgrid\langnp2057\langfenp2057 {_x000d__x000a_\rtlch\fcs1 \af0 \ltrch\fcs0 \cs15\b0\v\f1\fs20\cf9\insrsid7678128\charrsid9711714 &lt;DocAmend&gt;}{\rtlch\fcs1 \af0 \ltrch\fcs0 \insrsid7678128\charrsid9711714 [}{\rtlch\fcs1 \af0 \ltrch\fcs0 \insrsid7678128 ZAMDOC}{\rtlch\fcs1 \af0 \ltrch\fcs0 _x000d__x000a_\insrsid7678128\charrsid9711714 ]}{\rtlch\fcs1 \af0 \ltrch\fcs0 \cs15\b0\v\f1\fs20\cf9\insrsid7678128\charrsid9711714 &lt;/DocAmend&gt;}{\rtlch\fcs1 \af0 \ltrch\fcs0 \insrsid7678128\charrsid9711714 _x000d__x000a_\par }\pard\plain \ltrpar\s18\ql \li0\ri0\keepn\nowidctlpar\wrapdefault\aspalpha\aspnum\faauto\adjustright\rin0\lin0\itap0\pararsid10173620 \rtlch\fcs1 \af0\afs20\alang1025 \ltrch\fcs0 \b\fs24\lang2057\langfe2057\cgrid\langnp2057\langfenp2057 {\rtlch\fcs1 _x000d__x000a_\af0 \ltrch\fcs0 \cs15\b0\v\f1\fs20\cf9\insrsid7678128\charrsid9711714 &lt;Article&gt;}{\rtlch\fcs1 \af0 \ltrch\fcs0 \insrsid7678128\charrsid9711714 [ZAMPART]}{\rtlch\fcs1 \af0 \ltrch\fcs0 \cs15\b0\v\f1\fs20\cf9\insrsid7678128\charrsid9711714 &lt;/Article&gt;}{_x000d__x000a_\rtlch\fcs1 \af0 \ltrch\fcs0 \insrsid7678128\charrsid9711714 _x000d__x000a_\par }\pard\plain \ltrpar\ql \li0\ri0\keepn\widctlpar\wrapdefault\aspalpha\aspnum\faauto\adjustright\rin0\lin0\itap0\pararsid11676786 \rtlch\fcs1 \af0\afs20\alang1025 \ltrch\fcs0 \fs24\lang2057\langfe2057\cgrid\langnp2057\langfenp2057 {\rtlch\fcs1 \af0 _x000d__x000a_\ltrch\fcs0 \cs15\v\f1\fs20\cf9\insrsid7678128\charrsid9711714 &lt;DocAmend2&gt;&lt;OptDel&gt;}{\rtlch\fcs1 \af0 \ltrch\fcs0 \insrsid7678128\charrsid9711714 [ZNRACT]}{\rtlch\fcs1 \af0 \ltrch\fcs0 \cs15\v\f1\fs20\cf9\insrsid7678128\charrsid9711714 &lt;/OptDel&gt;&lt;/Do_x000d__x000a_cAmend2&gt;}{\rtlch\fcs1 \af0 \ltrch\fcs0 \insrsid7678128\charrsid9711714 _x000d__x000a_\par }\pard \ltrpar\ql \li0\ri0\widctlpar\wrapdefault\aspalpha\aspnum\faauto\adjustright\rin0\lin0\itap0\pararsid996040 {\rtlch\fcs1 \af0 \ltrch\fcs0 \cs15\v\f1\fs20\cf9\insrsid7678128\charrsid9711714 &lt;Article2&gt;&lt;OptDel&gt;}{\rtlch\fcs1 \af0 \ltrch\fcs0 _x000d__x000a_\insrsid7678128\charrsid9711714 [ZACTPART]}{\rtlch\fcs1 \af0 \ltrch\fcs0 \cs15\v\f1\fs20\cf9\insrsid7678128\charrsid9711714 &lt;/OptDel&gt;&lt;/Article2&gt;}{\rtlch\fcs1 \af0 \ltrch\fcs0 \insrsid7678128\charrsid9711714 _x000d__x000a_\par \ltrrow}\trowd \ltrrow\ts11\trqc\trgaph340\trleft-340\trftsWidth3\trwWidth9752\trftsWidthB3\trftsWidthA3\trpaddl340\trpaddr340\trpaddfl3\trpaddfr3\tblind0\tblindtype3 \clvertalt\clbrdrt\brdrtbl \clbrdrl\brdrtbl \clbrdrb\brdrtbl \clbrdrr\brdrtbl _x000d__x000a_\cltxlrtb\clftsWidth3\clwWidth9752\clshdrawnil \cellx9412\pard \ltrpar\ql \li0\ri0\keepn\widctlpar\intbl\wrapdefault\aspalpha\aspnum\faauto\adjustright\rin0\lin0\pararsid10173620 {\rtlch\fcs1 \af0 \ltrch\fcs0 \insrsid7678128\charrsid9711714 \cell _x000d__x000a_}\pard \ltrpar\ql \li0\ri0\widctlpar\intbl\wrapdefault\aspalpha\aspnum\faauto\adjustright\rin0\lin0 {\rtlch\fcs1 \af0 \ltrch\fcs0 \insrsid7678128\charrsid9711714 \trowd \ltrrow_x000d__x000a_\ts11\trqc\trgaph340\trleft-340\trftsWidth3\trwWidth9752\trftsWidthB3\trftsWidthA3\trpaddl340\trpaddr340\trpaddfl3\trpaddfr3\tblind0\tblindtype3 \clvertalt\clbrdrt\brdrtbl \clbrdrl\brdrtbl \clbrdrb\brdrtbl \clbrdrr\brdrtbl _x000d__x000a_\cltxlrtb\clftsWidth3\clwWidth9752\clshdrawnil \cellx9412\row \ltrrow}\trowd \ltrrow\ts11\trqc\trgaph340\trleft-340\trftsWidth3\trwWidth9752\trftsWidthB3\trftsWidthA3\trpaddl340\trpaddr340\trpaddfl3\trpaddfr3\tblind0\tblindtype3 \clvertalt\clbrdrt_x000d__x000a_\brdrtbl \clbrdrl\brdrtbl \clbrdrb\brdrtbl \clbrdrr\brdrtbl \cltxlrtb\clftsWidth3\clwWidth4876\clshdrawnil \cellx4536\clvertalt\clbrdrt\brdrtbl \clbrdrl\brdrtbl \clbrdrb\brdrtbl \clbrdrr\brdrtbl \cltxlrtb\clftsWidth3\clwWidth4876\clshdrawnil \cellx9412_x000d__x000a_\pard\plain \ltrpar\s24\qc \li0\ri0\sa240\keepn\nowidctlpar\intbl\wrapdefault\aspalpha\aspnum\faauto\adjustright\rin0\lin0\pararsid10173620 \rtlch\fcs1 \af0\afs20\alang1025 \ltrch\fcs0 \i\fs24\lang2057\langfe2057\cgrid\langnp2057\langfenp2057 {_x000d__x000a_\rtlch\fcs1 \af0 \ltrch\fcs0 \insrsid7678128\charrsid9711714 [ZLEFTB]\cell [ZRIGHT]\cell }\pard\plain \ltrpar\ql \li0\ri0\widctlpar\intbl\wrapdefault\aspalpha\aspnum\faauto\adjustright\rin0\lin0 \rtlch\fcs1 \af0\afs20\alang1025 \ltrch\fcs0 _x000d__x000a_\fs24\lang2057\langfe2057\cgrid\langnp2057\langfenp2057 {\rtlch\fcs1 \af0 \ltrch\fcs0 \insrsid7678128\charrsid9711714 \trowd \ltrrow_x000d__x000a_\ts11\trqc\trgaph340\trleft-340\trftsWidth3\trwWidth9752\trftsWidthB3\trftsWidthA3\trpaddl340\trpaddr340\trpaddfl3\trpaddfr3\tblind0\tblindtype3 \clvertalt\clbrdrt\brdrtbl \clbrdrl\brdrtbl \clbrdrb\brdrtbl \clbrdrr\brdrtbl _x000d__x000a_\cltxlrtb\clftsWidth3\clwWidth4876\clshdrawnil \cellx4536\clvertalt\clbrdrt\brdrtbl \clbrdrl\brdrtbl \clbrdrb\brdrtbl \clbrdrr\brdrtbl \cltxlrtb\clftsWidth3\clwWidth4876\clshdrawnil \cellx9412\row \ltrrow}\pard\plain \ltrpar_x000d__x000a_\s16\ql \li0\ri0\sa120\nowidctlpar\intbl\wrapdefault\aspalpha\aspnum\faauto\adjustright\rin0\lin0\pararsid12024389 \rtlch\fcs1 \af0\afs20\alang1025 \ltrch\fcs0 \fs24\lang2057\langfe2057\cgrid\langnp2057\langfenp2057 {\rtlch\fcs1 \af0 \ltrch\fcs0 _x000d__x000a_\insrsid7678128\charrsid9711714 [ZTEXTL]\cell }\pard \ltrpar\s16\ql \li0\ri0\sa120\nowidctlpar\intbl\wrapdefault\aspalpha\aspnum\faauto\adjustright\rin0\lin0\pararsid10173620 {\rtlch\fcs1 \af0 \ltrch\fcs0 \insrsid7678128\charrsid9711714 [ZTEXTR]}{_x000d__x000a_\rtlch\fcs1 \af0\afs24 \ltrch\fcs0 \insrsid7678128\charrsid9711714 \cell }\pard\plain \ltrpar\ql \li0\ri0\widctlpar\intbl\wrapdefault\aspalpha\aspnum\faauto\adjustright\rin0\lin0 \rtlch\fcs1 \af0\afs20\alang1025 \ltrch\fcs0 _x000d__x000a_\fs24\lang2057\langfe2057\cgrid\langnp2057\langfenp2057 {\rtlch\fcs1 \af0 \ltrch\fcs0 \insrsid7678128\charrsid9711714 \trowd \lastrow \ltrrow_x000d__x000a_\ts11\trqc\trgaph340\trleft-340\trftsWidth3\trwWidth9752\trftsWidthB3\trftsWidthA3\trpaddl340\trpaddr340\trpaddfl3\trpaddfr3\tblind0\tblindtype3 \clvertalt\clbrdrt\brdrtbl \clbrdrl\brdrtbl \clbrdrb\brdrtbl \clbrdrr\brdrtbl _x000d__x000a_\cltxlrtb\clftsWidth3\clwWidth4876\clshdrawnil \cellx4536\clvertalt\clbrdrt\brdrtbl \clbrdrl\brdrtbl \clbrdrb\brdrtbl \clbrdrr\brdrtbl \cltxlrtb\clftsWidth3\clwWidth4876\clshdrawnil \cellx9412\row }\pard\plain \ltrpar_x000d__x000a_\s23\qr \li0\ri0\sb240\sa240\nowidctlpar\wrapdefault\aspalpha\aspnum\faauto\adjustright\rin0\lin0\itap0\pararsid16390444 \rtlch\fcs1 \af0\afs20\alang1025 \ltrch\fcs0 \fs24\lang1024\langfe1024\cgrid\noproof\langnp2057\langfenp2057 {\rtlch\fcs1 \af0 _x000d__x000a_\ltrch\fcs0 \noproof0\insrsid7678128\charrsid9711714 Or. }{\rtlch\fcs1 \af0 \ltrch\fcs0 \cs15\v\f1\fs20\cf9\noproof0\insrsid7678128\charrsid9711714 &lt;Original&gt;}{\rtlch\fcs1 \af0 \ltrch\fcs0 \noproof0\insrsid7678128\charrsid9711714 [ZORLANG]}{\rtlch\fcs1 _x000d__x000a_\af0 \ltrch\fcs0 \cs15\v\f1\fs20\cf9\noproof0\insrsid7678128\charrsid9711714 &lt;/Original&gt;}{\rtlch\fcs1 \af0 \ltrch\fcs0 \noproof0\insrsid7678128\charrsid9711714 _x000d__x000a_\par }\pard\plain \ltrpar\s21\qc \li0\ri0\sb240\nowidctlpar\wrapdefault\aspalpha\aspnum\faauto\adjustright\rin0\lin0\itap0\pararsid10173620 \rtlch\fcs1 \af0\afs20\alang1025 \ltrch\fcs0 \i\fs24\lang2057\langfe2057\cgrid\langnp2057\langfenp2057 {\rtlch\fcs1 _x000d__x000a_\af0 \ltrch\fcs0 \cs15\i0\v\f1\fs20\cf9\insrsid7678128\charrsid9711714 &lt;OptDel&gt;}{\rtlch\fcs1 \af0 \ltrch\fcs0 \insrsid7678128\charrsid9711714 [ZCROSSREF]}{\rtlch\fcs1 \af0 \ltrch\fcs0 \cs15\i0\v\f1\fs20\cf9\insrsid7678128\charrsid9711714 &lt;/OptDel&gt;}{_x000d__x000a_\rtlch\fcs1 \af0 \ltrch\fcs0 \insrsid7678128\charrsid9711714 _x000d__x000a_\par }\pard\plain \ltrpar\s22\qc \li0\ri0\sb240\sa240\keepn\nowidctlpar\wrapdefault\aspalpha\aspnum\faauto\adjustright\rin0\lin0\itap0\pararsid11676786 \rtlch\fcs1 \af0\afs20\alang1025 \ltrch\fcs0 _x000d__x000a_\i\fs24\lang1024\langfe1024\cgrid\noproof\langnp2057\langfenp2057 {\rtlch\fcs1 \af0 \ltrch\fcs0 \cs15\i0\v\f1\fs20\cf9\noproof0\insrsid7678128\charrsid9711714 &lt;TitreJust&gt;}{\rtlch\fcs1 \af0 \ltrch\fcs0 \noproof0\insrsid7678128\charrsid9711714 _x000d__x000a_[ZJUSTIFICATION]}{\rtlch\fcs1 \af0 \ltrch\fcs0 \cs15\i0\v\f1\fs20\cf9\noproof0\insrsid7678128\charrsid9711714 &lt;/TitreJust&gt;}{\rtlch\fcs1 \af0 \ltrch\fcs0 \noproof0\insrsid7678128\charrsid9711714 _x000d__x000a_\par }\pard\plain \ltrpar\s20\ql \li0\ri0\sa240\nowidctlpar\wrapdefault\aspalpha\aspnum\faauto\adjustright\rin0\lin0\itap0\pararsid16390444 \rtlch\fcs1 \af0\afs20\alang1025 \ltrch\fcs0 \i\fs24\lang1024\langfe1024\cgrid\noproof\langnp2057\langfenp2057 {_x000d__x000a_\rtlch\fcs1 \af0 \ltrch\fcs0 \cs15\i0\v\f1\fs20\cf9\noproof0\insrsid7678128\charrsid9711714 &lt;OptDelPrev&gt;}{\rtlch\fcs1 \af0 \ltrch\fcs0 \noproof0\insrsid7678128\charrsid9711714 [ZTEXTJUST]}{\rtlch\fcs1 \af0 \ltrch\fcs0 _x000d__x000a_\cs15\i0\v\f1\fs20\cf9\noproof0\insrsid7678128\charrsid9711714 &lt;/OptDelPrev&gt;}{\rtlch\fcs1 \af0 \ltrch\fcs0 \noproof0\insrsid7678128\charrsid9711714 _x000d__x000a_\par }\pard\plain \ltrpar\ql \li0\ri0\widctlpar\wrapdefault\aspalpha\aspnum\faauto\adjustright\rin0\lin0\itap0\pararsid16324206 \rtlch\fcs1 \af0\afs20\alang1025 \ltrch\fcs0 \fs24\lang2057\langfe2057\cgrid\langnp2057\langfenp2057 {\rtlch\fcs1 \af0 \ltrch\fcs0 _x000d__x000a_\cs15\v\f1\fs20\cf9\insrsid7678128\charrsid9711714 &lt;/AmendB&gt;}{\rtlch\fcs1 \af0 \ltrch\fcs0 \insrsid24658\charrsid16324206 {\*\bkmkend restartB}_x000d__x000a_\par }{\*\themedata 504b030414000600080000002100e9de0fbfff0000001c020000130000005b436f6e74656e745f54797065735d2e786d6cac91cb4ec3301045f748fc83e52d4a_x000d__x000a_9cb2400825e982c78ec7a27cc0c8992416c9d8b2a755fbf74cd25442a820166c2cd933f79e3be372bd1f07b5c3989ca74aaff2422b24eb1b475da5df374fd9ad_x000d__x000a_5689811a183c61a50f98f4babebc2837878049899a52a57be670674cb23d8e90721f90a4d2fa3802cb35762680fd800ecd7551dc18eb899138e3c943d7e503b6_x000d__x000a_b01d583deee5f99824e290b4ba3f364eac4a430883b3c092d4eca8f946c916422ecab927f52ea42b89a1cd59c254f919b0e85e6535d135a8de20f20b8c12c3b0_x000d__x000a_0c895fcf6720192de6bf3b9e89ecdbd6596cbcdd8eb28e7c365ecc4ec1ff1460f53fe813d3cc7f5b7f020000ffff0300504b030414000600080000002100a5d6_x000d__x000a_a7e7c0000000360100000b0000005f72656c732f2e72656c73848fcf6ac3300c87ef85bd83d17d51d2c31825762fa590432fa37d00e1287f68221bdb1bebdb4f_x000d__x000a_c7060abb0884a4eff7a93dfeae8bf9e194e720169aaa06c3e2433fcb68e1763dbf7f82c985a4a725085b787086a37bdbb55fbc50d1a33ccd311ba548b6309512_x000d__x000a_0f88d94fbc52ae4264d1c910d24a45db3462247fa791715fd71f989e19e0364cd3f51652d73760ae8fa8c9ffb3c330cc9e4fc17faf2ce545046e37944c69e462_x000d__x000a_a1a82fe353bd90a865aad41ed0b5b8f9d6fd010000ffff0300504b0304140006000800000021006b799616830000008a0000001c0000007468656d652f746865_x000d__x000a_6d652f7468656d654d616e616765722e786d6c0ccc4d0ac3201040e17da17790d93763bb284562b2cbaebbf600439c1a41c7a0d29fdbd7e5e38337cedf14d59b_x000d__x000a_4b0d592c9c070d8a65cd2e88b7f07c2ca71ba8da481cc52c6ce1c715e6e97818c9b48d13df49c873517d23d59085adb5dd20d6b52bd521ef2cdd5eb9246a3d8b_x000d__x000a_4757e8d3f729e245eb2b260a0238fd010000ffff0300504b03041400060008000000210030dd4329a8060000a41b0000160000007468656d652f7468656d652f_x000d__x000a_7468656d65312e786d6cec594f6fdb3614bf0fd87720746f6327761a07758ad8b19b2d4d1bc46e871e698996d850a240d2497d1bdae38001c3ba618715d86d87_x000d__x000a_615b8116d8a5fb34d93a6c1dd0afb0475292c5585e9236d88aad3e2412f9e3fbff1e1fa9abd7eec70c1d1221294fda5efd72cd4324f1794093b0eddd1ef62fad_x000d__x000a_79482a9c0498f184b4bd2991deb58df7dfbb8ad755446282607d22d771db8b944ad79796a40fc3585ee62949606ecc458c15bc8a702910f808e8c66c69b9565b_x000d__x000a_5d8a314d3c94e018c8de1a8fa94fd05093f43672e23d06af89927ac06762a049136785c10607758d9053d965021d62d6f6804fc08f86e4bef210c352c144dbab_x000d__x000a_999fb7b4717509af678b985ab0b6b4ae6f7ed9ba6c4170b06c788a705430adf71bad2b5b057d03606a1ed7ebf5babd7a41cf00b0ef83a6569632cd467faddec9_x000d__x000a_699640f6719e76b7d6ac355c7c89feca9cccad4ea7d36c65b258a206641f1b73f8b5da6a6373d9c11b90c537e7f08dce66b7bbeae00dc8e257e7f0fd2badd586_x000d__x000a_8b37a088d1e4600ead1ddaef67d40bc898b3ed4af81ac0d76a197c86826828a24bb318f3442d8ab518dfe3a20f000d6458d104a9694ac6d88728eee2782428d6_x000d__x000a_0cf03ac1a5193be4cbb921cd0b495fd054b5bd0f530c1931a3f7eaf9f7af9e3f45c70f9e1d3ff8e9f8e1c3e3073f5a42ceaa6d9c84e5552fbffdeccfc71fa33f_x000d__x000a_9e7ef3f2d117d57859c6fffac327bffcfc793510d26726ce8b2f9ffcf6ecc98baf3efdfdbb4715f04d814765f890c644a29be408edf3181433567125272371be_x000d__x000a_15c308d3f28acd249438c19a4b05fd9e8a1cf4cd296699771c393ac4b5e01d01e5a30a787d72cf1178108989a2159c77a2d801ee72ce3a5c545a6147f32a9979_x000d__x000a_3849c26ae66252c6ed637c58c5bb8b13c7bfbd490a75330f4b47f16e441c31f7184e140e494214d273fc80900aedee52ead87597fa824b3e56e82e451d4c2b4d_x000d__x000a_32a423279a668bb6690c7e9956e90cfe766cb37b077538abd27a8b1cba48c80acc2a841f12e698f13a9e281c57911ce298950d7e03aba84ac8c154f8655c4f2a_x000d__x000a_f074481847bd804859b5e696007d4b4edfc150b12addbecba6b18b148a1e54d1bc81392f23b7f84137c2715a851dd0242a633f900710a218ed715505dfe56e86_x000d__x000a_e877f0034e16bafb0e258ebb4faf06b769e888340b103d331115bebc4eb813bf83291b63624a0d1475a756c734f9bbc2cd28546ecbe1e20a3794ca175f3fae90_x000d__x000a_fb6d2dd99bb07b55e5ccf68942bd0877b23c77b908e8db5f9db7f024d9239010f35bd4bbe2fcae387bfff9e2bc289f2fbe24cfaa301468dd8bd846dbb4ddf1c2_x000d__x000a_ae7b4c191ba8292337a469bc25ec3d411f06f53a73e224c5292c8de0516732307070a1c0660d125c7d44553488700a4d7bddd3444299910e254ab984c3a219ae_x000d__x000a_a4adf1d0f82b7bd46cea4388ad1c12ab5d1ed8e1153d9c9f350a3246aad01c6873462b9ac05999ad5cc988826eafc3acae853a33b7ba11cd1445875ba1b236b1_x000d__x000a_399483c90bd560b0b0263435085a21b0f22a9cf9356b38ec6046026d77eba3dc2dc60b17e92219e180643ed27acffba86e9c94c7ca9c225a0f1b0cfae0788ad5_x000d__x000a_4adc5a9aec1b703b8b93caec1a0bd8e5de7b132fe5113cf312503b998e2c2927274bd051db6b35979b1ef271daf6c6704e86c73805af4bdd476216c26593af84_x000d__x000a_0dfb5393d964f9cc9bad5c313709ea70f561ed3ea7b053075221d51696910d0d339585004b34272bff7213cc7a510a5454a3b349b1b206c1f0af490176745d4b_x000d__x000a_c663e2abb2b34b23da76f6352ba57ca2881844c1111ab189d8c7e07e1daaa04f40255c77988aa05fe06e4e5bdb4cb9c5394bbaf28d98c1d971ccd20867e556a7_x000d__x000a_689ec9166e0a522183792b8907ba55ca6e943bbf2a26e52f48957218ffcf54d1fb09dc3eac04da033e5c0d0b8c74a6b43d2e54c4a10aa511f5fb021a07533b20_x000d__x000a_5ae07e17a621a8e082dafc17e450ffb739676998b48643a4daa7211214f623150942f6a02c99e83b85583ddbbb2c4996113211551257a656ec1139246ca86be0_x000d__x000a_aadedb3d1441a89b6a929501833b197fee7b9641a3503739e57c732a59b1f7da1cf8a73b1f9bcca0945b874d4393dbbf10b1680f66bbaa5d6f96e77b6f59113d_x000d__x000a_316bb31a795600b3d256d0cad2fe354538e7566b2bd69cc6cbcd5c38f0e2bcc63058344429dc2121fd07f63f2a7c66bf76e80d75c8f7a1b622f878a18941d840_x000d__x000a_545fb28d07d205d20e8ea071b283369834296bdaac75d256cb37eb0bee740bbe278cad253b8bbfcf69eca23973d939b97891c6ce2cecd8da8e2d343578f6648a_x000d__x000a_c2d0383fc818c798cf64e52f597c740f1cbd05df0c264c49134cf09d4a60e8a107260f20f92d47b374e32f000000ffff0300504b030414000600080000002100_x000d__x000a_0dd1909fb60000001b010000270000007468656d652f7468656d652f5f72656c732f7468656d654d616e616765722e786d6c2e72656c73848f4d0ac2301484f7_x000d__x000a_8277086f6fd3ba109126dd88d0add40384e4350d363f2451eced0dae2c082e8761be9969bb979dc9136332de3168aa1a083ae995719ac16db8ec8e4052164e89_x000d__x000a_d93b64b060828e6f37ed1567914b284d262452282e3198720e274a939cd08a54f980ae38a38f56e422a3a641c8bbd048f7757da0f19b017cc524bd62107bd500_x000d__x000a_1996509affb3fd381a89672f1f165dfe514173d9850528a2c6cce0239baa4c04ca5bbabac4df000000ffff0300504b01022d0014000600080000002100e9de0f_x000d__x000a_bfff0000001c0200001300000000000000000000000000000000005b436f6e74656e745f54797065735d2e786d6c504b01022d0014000600080000002100a5d6_x000d__x000a_a7e7c0000000360100000b00000000000000000000000000300100005f72656c732f2e72656c73504b01022d00140006000800000021006b799616830000008a_x000d__x000a_0000001c00000000000000000000000000190200007468656d652f7468656d652f7468656d654d616e616765722e786d6c504b01022d00140006000800000021_x000d__x000a_0030dd4329a8060000a41b00001600000000000000000000000000d60200007468656d652f7468656d652f7468656d65312e786d6c504b01022d001400060008_x000d__x000a_00000021000dd1909fb60000001b0100002700000000000000000000000000b20900007468656d652f7468656d652f5f72656c732f7468656d654d616e616765722e786d6c2e72656c73504b050600000000050005005d010000ad0a00000000}_x000d__x000a_{\*\colorschememapping 3c3f786d6c2076657273696f6e3d22312e302220656e636f64696e673d225554462d3822207374616e64616c6f6e653d22796573223f3e0d0a3c613a636c724d_x000d__x000a_617020786d6c6e733a613d22687474703a2f2f736368656d61732e6f70656e786d6c666f726d6174732e6f72672f64726177696e676d6c2f323030362f6d6169_x000d__x000a_6e22206267313d226c743122207478313d22646b3122206267323d226c743222207478323d22646b322220616363656e74313d22616363656e74312220616363_x000d__x000a_656e74323d22616363656e74322220616363656e74333d22616363656e74332220616363656e74343d22616363656e74342220616363656e74353d22616363656e74352220616363656e74363d22616363656e74362220686c696e6b3d22686c696e6b2220666f6c486c696e6b3d22666f6c486c696e6b222f3e}_x000d__x000a_{\*\latentstyles\lsdstimax267\lsdlockeddef0\lsdsemihiddendef0\lsdunhideuseddef0\lsdqformatdef0\lsdprioritydef0{\lsdlockedexcept \lsdqformat1 \lsdlocked0 Normal;\lsdqformat1 \lsdlocked0 heading 1;_x000d__x000a_\lsdsemihidden1 \lsdunhideused1 \lsdqformat1 \lsdlocked0 heading 2;\lsdsemihidden1 \lsdunhideused1 \lsdqformat1 \lsdlocked0 heading 3;\lsdsemihidden1 \lsdunhideused1 \lsdqformat1 \lsdlocked0 heading 4;_x000d__x000a_\lsdsemihidden1 \lsdunhideused1 \lsdqformat1 \lsdlocked0 heading 5;\lsdsemihidden1 \lsdunhideused1 \lsdqformat1 \lsdlocked0 heading 6;\lsdsemihidden1 \lsdunhideused1 \lsdqformat1 \lsdlocked0 heading 7;_x000d__x000a_\lsdsemihidden1 \lsdunhideused1 \lsdqformat1 \lsdlocked0 heading 8;\lsdsemihidden1 \lsdunhideused1 \lsdqformat1 \lsdlocked0 heading 9;\lsdsemihidden1 \lsdunhideused1 \lsdqformat1 \lsdlocked0 caption;\lsdqformat1 \lsdlocked0 Title;_x000d__x000a_\lsdqformat1 \lsdlocked0 Subtitle;\lsdqformat1 \lsdlocked0 Strong;\lsdqformat1 \lsdlocked0 Emphasis;\lsdsemihidden1 \lsdpriority99 \lsdlocked0 Placeholder Text;\lsdqformat1 \lsdpriority1 \lsdlocked0 No Spacing;\lsdpriority60 \lsdlocked0 Light Shading;_x000d__x000a_\lsdpriority61 \lsdlocked0 Light List;\lsdpriority62 \lsdlocked0 Light Grid;\lsdpriority63 \lsdlocked0 Medium Shading 1;\lsdpriority64 \lsdlocked0 Medium Shading 2;\lsdpriority65 \lsdlocked0 Medium List 1;\lsdpriority66 \lsdlocked0 Medium List 2;_x000d__x000a_\lsdpriority67 \lsdlocked0 Medium Grid 1;\lsdpriority68 \lsdlocked0 Medium Grid 2;\lsdpriority69 \lsdlocked0 Medium Grid 3;\lsdpriority70 \lsdlocked0 Dark List;\lsdpriority71 \lsdlocked0 Colorful Shading;\lsdpriority72 \lsdlocked0 Colorful List;_x000d__x000a_\lsdpriority73 \lsdlocked0 Colorful Grid;\lsdpriority60 \lsdlocked0 Light Shading Accent 1;\lsdpriority61 \lsdlocked0 Light List Accent 1;\lsdpriority62 \lsdlocked0 Light Grid Accent 1;\lsdpriority63 \lsdlocked0 Medium Shading 1 Accent 1;_x000d__x000a_\lsdpriority64 \lsdlocked0 Medium Shading 2 Accent 1;\lsdpriority65 \lsdlocked0 Medium List 1 Accent 1;\lsdsemihidden1 \lsdpriority99 \lsdlocked0 Revision;\lsdqformat1 \lsdpriority34 \lsdlocked0 List Paragraph;_x000d__x000a_\lsdqformat1 \lsdpriority29 \lsdlocked0 Quote;\lsdqformat1 \lsdpriority30 \lsdlocked0 Intense Quote;\lsdpriority66 \lsdlocked0 Medium List 2 Accent 1;\lsdpriority67 \lsdlocked0 Medium Grid 1 Accent 1;\lsdpriority68 \lsdlocked0 Medium Grid 2 Accent 1;_x000d__x000a_\lsdpriority69 \lsdlocked0 Medium Grid 3 Accent 1;\lsdpriority70 \lsdlocked0 Dark List Accent 1;\lsdpriority71 \lsdlocked0 Colorful Shading Accent 1;\lsdpriority72 \lsdlocked0 Colorful List Accent 1;\lsdpriority73 \lsdlocked0 Colorful Grid Accent 1;_x000d__x000a_\lsdpriority60 \lsdlocked0 Light Shading Accent 2;\lsdpriority61 \lsdlocked0 Light List Accent 2;\lsdpriority62 \lsdlocked0 Light Grid Accent 2;\lsdpriority63 \lsdlocked0 Medium Shading 1 Accent 2;\lsdpriority64 \lsdlocked0 Medium Shading 2 Accent 2;_x000d__x000a_\lsdpriority65 \lsdlocked0 Medium List 1 Accent 2;\lsdpriority66 \lsdlocked0 Medium List 2 Accent 2;\lsdpriority67 \lsdlocked0 Medium Grid 1 Accent 2;\lsdpriority68 \lsdlocked0 Medium Grid 2 Accent 2;\lsdpriority69 \lsdlocked0 Medium Grid 3 Accent 2;_x000d__x000a_\lsdpriority70 \lsdlocked0 Dark List Accent 2;\lsdpriority71 \lsdlocked0 Colorful Shading Accent 2;\lsdpriority72 \lsdlocked0 Colorful List Accent 2;\lsdpriority73 \lsdlocked0 Colorful Grid Accent 2;\lsdpriority60 \lsdlocked0 Light Shading Accent 3;_x000d__x000a_\lsdpriority61 \lsdlocked0 Light List Accent 3;\lsdpriority62 \lsdlocked0 Light Grid Accent 3;\lsdpriority63 \lsdlocked0 Medium Shading 1 Accent 3;\lsdpriority64 \lsdlocked0 Medium Shading 2 Accent 3;\lsdpriority65 \lsdlocked0 Medium List 1 Accent 3;_x000d__x000a_\lsdpriority66 \lsdlocked0 Medium List 2 Accent 3;\lsdpriority67 \lsdlocked0 Medium Grid 1 Accent 3;\lsdpriority68 \lsdlocked0 Medium Grid 2 Accent 3;\lsdpriority69 \lsdlocked0 Medium Grid 3 Accent 3;\lsdpriority70 \lsdlocked0 Dark List Accent 3;_x000d__x000a_\lsdpriority71 \lsdlocked0 Colorful Shading Accent 3;\lsdpriority72 \lsdlocked0 Colorful List Accent 3;\lsdpriority73 \lsdlocked0 Colorful Grid Accent 3;\lsdpriority60 \lsdlocked0 Light Shading Accent 4;\lsdpriority61 \lsdlocked0 Light List Accent 4;_x000d__x000a_\lsdpriority62 \lsdlocked0 Light Grid Accent 4;\lsdpriority63 \lsdlocked0 Medium Shading 1 Accent 4;\lsdpriority64 \lsdlocked0 Medium Shading 2 Accent 4;\lsdpriority65 \lsdlocked0 Medium List 1 Accent 4;\lsdpriority66 \lsdlocked0 Medium List 2 Accent 4;_x000d__x000a_\lsdpriority67 \lsdlocked0 Medium Grid 1 Accent 4;\lsdpriority68 \lsdlocked0 Medium Grid 2 Accent 4;\lsdpriority69 \lsdlocked0 Medium Grid 3 Accent 4;\lsdpriority70 \lsdlocked0 Dark List Accent 4;\lsdpriority71 \lsdlocked0 Colorful Shading Accent 4;_x000d__x000a_\lsdpriority72 \lsdlocked0 Colorful List Accent 4;\lsdpriority73 \lsdlocked0 Colorful Grid Accent 4;\lsdpriority60 \lsdlocked0 Light Shading Accent 5;\lsdpriority61 \lsdlocked0 Light List Accent 5;\lsdpriority62 \lsdlocked0 Light Grid Accent 5;_x000d__x000a_\lsdpriority63 \lsdlocked0 Medium Shading 1 Accent 5;\lsdpriority64 \lsdlocked0 Medium Shading 2 Accent 5;\lsdpriority65 \lsdlocked0 Medium List 1 Accent 5;\lsdpriority66 \lsdlocked0 Medium List 2 Accent 5;_x000d__x000a_\lsdpriority67 \lsdlocked0 Medium Grid 1 Accent 5;\lsdpriority68 \lsdlocked0 Medium Grid 2 Accent 5;\lsdpriority69 \lsdlocked0 Medium Grid 3 Accent 5;\lsdpriority70 \lsdlocked0 Dark List Accent 5;\lsdpriority71 \lsdlocked0 Colorful Shading Accent 5;_x000d__x000a_\lsdpriority72 \lsdlocked0 Colorful List Accent 5;\lsdpriority73 \lsdlocked0 Colorful Grid Accent 5;\lsdpriority60 \lsdlocked0 Light Shading Accent 6;\lsdpriority61 \lsdlocked0 Light List Accent 6;\lsdpriority62 \lsdlocked0 Light Grid Accent 6;_x000d__x000a_\lsdpriority63 \lsdlocked0 Medium Shading 1 Accent 6;\lsdpriority64 \lsdlocked0 Medium Shading 2 Accent 6;\lsdpriority65 \lsdlocked0 Medium List 1 Accent 6;\lsdpriority66 \lsdlocked0 Medium List 2 Accent 6;_x000d__x000a_\lsdpriority67 \lsdlocked0 Medium Grid 1 Accent 6;\lsdpriority68 \lsdlocked0 Medium Grid 2 Accent 6;\lsdpriority69 \lsdlocked0 Medium Grid 3 Accent 6;\lsdpriority70 \lsdlocked0 Dark List Accent 6;\lsdpriority71 \lsdlocked0 Colorful Shading Accent 6;_x000d__x000a_\lsdpriority72 \lsdlocked0 Colorful List Accent 6;\lsdpriority73 \lsdlocked0 Colorful Grid Accent 6;\lsdqformat1 \lsdpriority19 \lsdlocked0 Subtle Emphasis;\lsdqformat1 \lsdpriority21 \lsdlocked0 Intense Emphasis;_x000d__x000a_\lsdqformat1 \lsdpriority31 \lsdlocked0 Subtle Reference;\lsdqformat1 \lsdpriority32 \lsdlocked0 Intense Reference;\lsdqformat1 \lsdpriority33 \lsdlocked0 Book Title;\lsdsemihidden1 \lsdunhideused1 \lsdpriority37 \lsdlocked0 Bibliography;_x000d__x000a_\lsdsemihidden1 \lsdunhideused1 \lsdqformat1 \lsdpriority39 \lsdlocked0 TOC Heading;}}{\*\datastore 0105000002000000180000004d73786d6c322e534158584d4c5265616465722e362e3000000000000000000000060000_x000d__x000a_d0cf11e0a1b11ae1000000000000000000000000000000003e000300feff090006000000000000000000000001000000010000000000000000100000feffffff00000000feffffff0000000000000000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dfffffffe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52006f006f007400200045006e00740072007900000000000000000000000000000000000000000000000000000000000000000000000000000000000000000016000500ffffffffffffffffffffffff0c6ad98892f1d411a65f0040963251e5000000000000000000000000601d_x000d__x000a_d0059289d001feffffff00000000000000000000000000000000000000000000000000000000000000000000000000000000000000000000000000000000000000000000000000000000000000000000000000000000ffffffffffffffffffffffff00000000000000000000000000000000000000000000000000000000_x000d__x000a_00000000000000000000000000000000000000000000000000000000000000000000000000000000000000000000000000000000000000000000000000000000000000000000000000000000000000000000000000000000ffffffffffffffffffffffff0000000000000000000000000000000000000000000000000000_x000d__x000a_000000000000000000000000000000000000000000000000000000000000000000000000000000000000000000000000000000000000000000000000000000000000000000000000000000000000000000000000000000000000ffffffffffffffffffffffff000000000000000000000000000000000000000000000000_x000d__x000a_0000000000000000000000000000000000000000000000000105000000000000}}"/>
    <w:docVar w:name="strDocTypeID" w:val="AM_Com_LegCompr"/>
    <w:docVar w:name="strSubDir" w:val="1126"/>
    <w:docVar w:name="TVTAMACTPART" w:val="Title"/>
    <w:docVar w:name="TVTMEMBERS" w:val="EPP, S&amp;D, ECR, ALDE, GUE/NGL, Greens/EFA, EFDD"/>
    <w:docVar w:name="TXTAUTHOR" w:val="Gerben-Jan Gerbrandy"/>
    <w:docVar w:name="TXTLANGUE" w:val="EN"/>
    <w:docVar w:name="TXTLANGUEMIN" w:val="en"/>
    <w:docVar w:name="TXTNRC" w:val="0331/2016"/>
    <w:docVar w:name="TXTNRCOM" w:val="(2016)0482"/>
    <w:docVar w:name="TXTNRFIRSTAM" w:val="1"/>
    <w:docVar w:name="TXTNRLASTAM" w:val="5"/>
    <w:docVar w:name="TXTNRPE" w:val="604.812"/>
    <w:docVar w:name="TXTNRPE2" w:val="592.423"/>
    <w:docVar w:name="TXTNRPROC" w:val="2016/0231"/>
    <w:docVar w:name="TXTPEorAP" w:val="PE"/>
    <w:docVar w:name="TXTROUTE" w:val="AM\1126310EN.docx"/>
    <w:docVar w:name="TXTTITLE" w:val="on the proposal for a regulation of the European Parliament and of the Council on binding annual greenhouse gas emission reductions by Member States from 2021 to 2030 for a resilient Energy Union and to meet commitments under the Paris Agreement and amending Regulation No 525/2013 of the European Parliament and the Council on a mechanism for monitoring and reporting greenhouse gas emissions and other information relevant to climate change"/>
    <w:docVar w:name="TXTVERSION" w:val="01-00"/>
    <w:docVar w:name="TXTVERSION2" w:val="02-00"/>
  </w:docVars>
  <w:rsids>
    <w:rsidRoot w:val="00B3555C"/>
    <w:rsid w:val="00027FFA"/>
    <w:rsid w:val="00032D60"/>
    <w:rsid w:val="0005018E"/>
    <w:rsid w:val="0007122B"/>
    <w:rsid w:val="00094526"/>
    <w:rsid w:val="000B0781"/>
    <w:rsid w:val="000B397B"/>
    <w:rsid w:val="000C5427"/>
    <w:rsid w:val="000F2A80"/>
    <w:rsid w:val="000F32C8"/>
    <w:rsid w:val="000F5C0A"/>
    <w:rsid w:val="00104760"/>
    <w:rsid w:val="0010761A"/>
    <w:rsid w:val="00123003"/>
    <w:rsid w:val="00166CCB"/>
    <w:rsid w:val="00172CDD"/>
    <w:rsid w:val="001A4802"/>
    <w:rsid w:val="001B761C"/>
    <w:rsid w:val="001C2054"/>
    <w:rsid w:val="001E1014"/>
    <w:rsid w:val="001E3C8C"/>
    <w:rsid w:val="001E69BD"/>
    <w:rsid w:val="001F0FDD"/>
    <w:rsid w:val="0022595B"/>
    <w:rsid w:val="00226D29"/>
    <w:rsid w:val="00231EA7"/>
    <w:rsid w:val="0023624C"/>
    <w:rsid w:val="00280EA6"/>
    <w:rsid w:val="002A1C82"/>
    <w:rsid w:val="002A7C19"/>
    <w:rsid w:val="002B6A7B"/>
    <w:rsid w:val="003003A7"/>
    <w:rsid w:val="00332485"/>
    <w:rsid w:val="0036142F"/>
    <w:rsid w:val="003709EC"/>
    <w:rsid w:val="003743DE"/>
    <w:rsid w:val="003B5FC1"/>
    <w:rsid w:val="003B7D64"/>
    <w:rsid w:val="003D466C"/>
    <w:rsid w:val="003F2D40"/>
    <w:rsid w:val="003F3B0C"/>
    <w:rsid w:val="00401A46"/>
    <w:rsid w:val="00422BB2"/>
    <w:rsid w:val="00441413"/>
    <w:rsid w:val="00441D7D"/>
    <w:rsid w:val="00461E32"/>
    <w:rsid w:val="00495E20"/>
    <w:rsid w:val="004E4CD6"/>
    <w:rsid w:val="00501AD3"/>
    <w:rsid w:val="00504293"/>
    <w:rsid w:val="00532744"/>
    <w:rsid w:val="00571479"/>
    <w:rsid w:val="00574003"/>
    <w:rsid w:val="005740AD"/>
    <w:rsid w:val="005D5010"/>
    <w:rsid w:val="005D7E7B"/>
    <w:rsid w:val="005F174B"/>
    <w:rsid w:val="006337D4"/>
    <w:rsid w:val="0066156C"/>
    <w:rsid w:val="0066168A"/>
    <w:rsid w:val="00665DDA"/>
    <w:rsid w:val="006A2838"/>
    <w:rsid w:val="006A7287"/>
    <w:rsid w:val="006A7A3D"/>
    <w:rsid w:val="006B6438"/>
    <w:rsid w:val="006D1C30"/>
    <w:rsid w:val="006F4B73"/>
    <w:rsid w:val="00702F62"/>
    <w:rsid w:val="00706049"/>
    <w:rsid w:val="007152AF"/>
    <w:rsid w:val="00736F4D"/>
    <w:rsid w:val="0074048D"/>
    <w:rsid w:val="007408FC"/>
    <w:rsid w:val="00763D05"/>
    <w:rsid w:val="00763F03"/>
    <w:rsid w:val="0079060C"/>
    <w:rsid w:val="007A0249"/>
    <w:rsid w:val="007C71DE"/>
    <w:rsid w:val="007D364E"/>
    <w:rsid w:val="007E753A"/>
    <w:rsid w:val="00823F27"/>
    <w:rsid w:val="00827EAB"/>
    <w:rsid w:val="00850452"/>
    <w:rsid w:val="00854526"/>
    <w:rsid w:val="008650E8"/>
    <w:rsid w:val="008833F8"/>
    <w:rsid w:val="0089792B"/>
    <w:rsid w:val="008A07E5"/>
    <w:rsid w:val="008B0AD4"/>
    <w:rsid w:val="008B4011"/>
    <w:rsid w:val="008B75E0"/>
    <w:rsid w:val="008C2974"/>
    <w:rsid w:val="008D5605"/>
    <w:rsid w:val="008F0DDD"/>
    <w:rsid w:val="00901074"/>
    <w:rsid w:val="00904AD5"/>
    <w:rsid w:val="0090626E"/>
    <w:rsid w:val="00943062"/>
    <w:rsid w:val="009434C0"/>
    <w:rsid w:val="00966038"/>
    <w:rsid w:val="00984F76"/>
    <w:rsid w:val="009A65D8"/>
    <w:rsid w:val="009B3CB4"/>
    <w:rsid w:val="00A15973"/>
    <w:rsid w:val="00A46736"/>
    <w:rsid w:val="00A507FC"/>
    <w:rsid w:val="00A5426B"/>
    <w:rsid w:val="00A549A2"/>
    <w:rsid w:val="00A60BC6"/>
    <w:rsid w:val="00A610B5"/>
    <w:rsid w:val="00AA7B77"/>
    <w:rsid w:val="00AB74D6"/>
    <w:rsid w:val="00AE204B"/>
    <w:rsid w:val="00AE4459"/>
    <w:rsid w:val="00AF2819"/>
    <w:rsid w:val="00B22C72"/>
    <w:rsid w:val="00B30190"/>
    <w:rsid w:val="00B3555C"/>
    <w:rsid w:val="00B41B4D"/>
    <w:rsid w:val="00B51FDB"/>
    <w:rsid w:val="00B6457C"/>
    <w:rsid w:val="00B662C3"/>
    <w:rsid w:val="00B77A45"/>
    <w:rsid w:val="00B8066A"/>
    <w:rsid w:val="00B85286"/>
    <w:rsid w:val="00B859EF"/>
    <w:rsid w:val="00B90B7F"/>
    <w:rsid w:val="00BB74DC"/>
    <w:rsid w:val="00BC1B1F"/>
    <w:rsid w:val="00BC2D43"/>
    <w:rsid w:val="00BD2354"/>
    <w:rsid w:val="00BD3314"/>
    <w:rsid w:val="00C0611D"/>
    <w:rsid w:val="00C10F61"/>
    <w:rsid w:val="00C13CF6"/>
    <w:rsid w:val="00C22D14"/>
    <w:rsid w:val="00C25612"/>
    <w:rsid w:val="00C356A7"/>
    <w:rsid w:val="00C35E35"/>
    <w:rsid w:val="00C41E32"/>
    <w:rsid w:val="00C46026"/>
    <w:rsid w:val="00C92798"/>
    <w:rsid w:val="00CB34F1"/>
    <w:rsid w:val="00CB6151"/>
    <w:rsid w:val="00CC3150"/>
    <w:rsid w:val="00CD1590"/>
    <w:rsid w:val="00CE637D"/>
    <w:rsid w:val="00D006E8"/>
    <w:rsid w:val="00D02F39"/>
    <w:rsid w:val="00D100D1"/>
    <w:rsid w:val="00D14FCE"/>
    <w:rsid w:val="00D618B0"/>
    <w:rsid w:val="00D677D5"/>
    <w:rsid w:val="00D755F1"/>
    <w:rsid w:val="00D87905"/>
    <w:rsid w:val="00D97730"/>
    <w:rsid w:val="00DB429F"/>
    <w:rsid w:val="00DB520B"/>
    <w:rsid w:val="00DC4160"/>
    <w:rsid w:val="00DC6A1B"/>
    <w:rsid w:val="00DE672F"/>
    <w:rsid w:val="00DF6796"/>
    <w:rsid w:val="00E15A86"/>
    <w:rsid w:val="00E244A9"/>
    <w:rsid w:val="00E25DC5"/>
    <w:rsid w:val="00E471BE"/>
    <w:rsid w:val="00E57F50"/>
    <w:rsid w:val="00E760D3"/>
    <w:rsid w:val="00E943AD"/>
    <w:rsid w:val="00EB051C"/>
    <w:rsid w:val="00EC3529"/>
    <w:rsid w:val="00ED03B5"/>
    <w:rsid w:val="00EF03A3"/>
    <w:rsid w:val="00F27170"/>
    <w:rsid w:val="00F3353A"/>
    <w:rsid w:val="00F50F86"/>
    <w:rsid w:val="00F75421"/>
    <w:rsid w:val="00F8083A"/>
    <w:rsid w:val="00F92B49"/>
    <w:rsid w:val="00FA192C"/>
    <w:rsid w:val="00FC4075"/>
    <w:rsid w:val="00FD0C82"/>
    <w:rsid w:val="00FE03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C31DF51-27C6-46EB-A86F-D6830DE89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3F03"/>
    <w:pPr>
      <w:widowControl w:val="0"/>
    </w:pPr>
    <w:rPr>
      <w:sz w:val="24"/>
    </w:rPr>
  </w:style>
  <w:style w:type="paragraph" w:styleId="Rubrik1">
    <w:name w:val="heading 1"/>
    <w:basedOn w:val="Normal"/>
    <w:next w:val="Normal"/>
    <w:qFormat/>
    <w:pPr>
      <w:keepNext/>
      <w:spacing w:before="240" w:after="60"/>
      <w:outlineLvl w:val="0"/>
    </w:pPr>
    <w:rPr>
      <w:rFonts w:ascii="Arial" w:hAnsi="Arial"/>
      <w:b/>
      <w:kern w:val="28"/>
      <w:sz w:val="28"/>
    </w:rPr>
  </w:style>
  <w:style w:type="paragraph" w:styleId="Rubrik2">
    <w:name w:val="heading 2"/>
    <w:basedOn w:val="Normal"/>
    <w:next w:val="Normal"/>
    <w:qFormat/>
    <w:pPr>
      <w:keepNext/>
      <w:spacing w:before="240" w:after="60"/>
      <w:outlineLvl w:val="1"/>
    </w:pPr>
    <w:rPr>
      <w:rFonts w:ascii="Arial" w:hAnsi="Arial"/>
      <w:b/>
      <w:i/>
    </w:rPr>
  </w:style>
  <w:style w:type="paragraph" w:styleId="Rubrik3">
    <w:name w:val="heading 3"/>
    <w:basedOn w:val="Normal"/>
    <w:next w:val="Normal"/>
    <w:qFormat/>
    <w:pPr>
      <w:keepNext/>
      <w:spacing w:before="240" w:after="60"/>
      <w:outlineLvl w:val="2"/>
    </w:pPr>
    <w:rPr>
      <w:rFonts w:ascii="Arial" w:hAnsi="Arial"/>
    </w:rPr>
  </w:style>
  <w:style w:type="paragraph" w:styleId="Rubrik4">
    <w:name w:val="heading 4"/>
    <w:basedOn w:val="Normal"/>
    <w:next w:val="Normal"/>
    <w:qFormat/>
    <w:pPr>
      <w:keepNext/>
      <w:spacing w:before="240" w:after="60"/>
      <w:outlineLvl w:val="3"/>
    </w:pPr>
    <w:rPr>
      <w:rFonts w:ascii="Arial" w:hAnsi="Arial"/>
      <w:b/>
    </w:rPr>
  </w:style>
  <w:style w:type="paragraph" w:styleId="Rubrik5">
    <w:name w:val="heading 5"/>
    <w:basedOn w:val="Normal"/>
    <w:next w:val="Normal"/>
    <w:qFormat/>
    <w:pPr>
      <w:spacing w:before="240" w:after="60"/>
      <w:outlineLvl w:val="4"/>
    </w:pPr>
    <w:rPr>
      <w:sz w:val="22"/>
    </w:rPr>
  </w:style>
  <w:style w:type="paragraph" w:styleId="Rubrik6">
    <w:name w:val="heading 6"/>
    <w:basedOn w:val="Normal"/>
    <w:next w:val="Normal"/>
    <w:qFormat/>
    <w:pPr>
      <w:spacing w:before="240" w:after="60"/>
      <w:outlineLvl w:val="5"/>
    </w:pPr>
    <w:rPr>
      <w:i/>
      <w:sz w:val="22"/>
    </w:rPr>
  </w:style>
  <w:style w:type="paragraph" w:styleId="Rubrik7">
    <w:name w:val="heading 7"/>
    <w:basedOn w:val="Normal"/>
    <w:next w:val="Normal"/>
    <w:qFormat/>
    <w:pPr>
      <w:spacing w:before="240" w:after="60"/>
      <w:outlineLvl w:val="6"/>
    </w:pPr>
    <w:rPr>
      <w:rFonts w:ascii="Arial" w:hAnsi="Arial"/>
    </w:rPr>
  </w:style>
  <w:style w:type="paragraph" w:styleId="Rubrik8">
    <w:name w:val="heading 8"/>
    <w:basedOn w:val="Normal"/>
    <w:next w:val="Normal"/>
    <w:qFormat/>
    <w:pPr>
      <w:spacing w:before="240" w:after="60"/>
      <w:outlineLvl w:val="7"/>
    </w:pPr>
    <w:rPr>
      <w:rFonts w:ascii="Arial" w:hAnsi="Arial"/>
      <w:i/>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HideTWBExt">
    <w:name w:val="HideTWBExt"/>
    <w:rPr>
      <w:rFonts w:ascii="Arial" w:hAnsi="Arial"/>
      <w:noProof/>
      <w:vanish/>
      <w:color w:val="000080"/>
      <w:sz w:val="20"/>
    </w:rPr>
  </w:style>
  <w:style w:type="paragraph" w:styleId="Sidfot">
    <w:name w:val="footer"/>
    <w:basedOn w:val="Normal12a12b"/>
    <w:pPr>
      <w:tabs>
        <w:tab w:val="center" w:pos="4536"/>
        <w:tab w:val="right" w:pos="9072"/>
      </w:tabs>
    </w:pPr>
    <w:rPr>
      <w:sz w:val="22"/>
    </w:rPr>
  </w:style>
  <w:style w:type="paragraph" w:customStyle="1" w:styleId="Normal12a12b">
    <w:name w:val="Normal12a12b"/>
    <w:basedOn w:val="Normal"/>
    <w:pPr>
      <w:spacing w:before="240" w:after="240"/>
    </w:pPr>
  </w:style>
  <w:style w:type="paragraph" w:customStyle="1" w:styleId="Footer2">
    <w:name w:val="Footer2"/>
    <w:basedOn w:val="Normal"/>
    <w:pPr>
      <w:widowControl/>
      <w:tabs>
        <w:tab w:val="right" w:pos="9921"/>
      </w:tabs>
      <w:spacing w:after="240"/>
      <w:ind w:left="-850" w:right="-850"/>
    </w:pPr>
    <w:rPr>
      <w:rFonts w:ascii="Arial" w:hAnsi="Arial" w:cs="Arial"/>
      <w:b/>
      <w:sz w:val="48"/>
    </w:rPr>
  </w:style>
  <w:style w:type="paragraph" w:customStyle="1" w:styleId="Normal12">
    <w:name w:val="Normal12"/>
    <w:basedOn w:val="Normal"/>
    <w:link w:val="Normal12Char"/>
    <w:pPr>
      <w:spacing w:after="240"/>
    </w:pPr>
  </w:style>
  <w:style w:type="character" w:customStyle="1" w:styleId="Normal12Char">
    <w:name w:val="Normal12 Char"/>
    <w:link w:val="Normal12"/>
    <w:rsid w:val="002A1C82"/>
    <w:rPr>
      <w:sz w:val="24"/>
      <w:lang w:val="en-GB" w:eastAsia="en-GB" w:bidi="ar-SA"/>
    </w:rPr>
  </w:style>
  <w:style w:type="paragraph" w:customStyle="1" w:styleId="ManualNumPar1">
    <w:name w:val="Manual NumPar 1"/>
    <w:basedOn w:val="Normal"/>
    <w:rsid w:val="003B5FC1"/>
    <w:pPr>
      <w:widowControl/>
      <w:suppressAutoHyphens/>
      <w:spacing w:before="120" w:after="120" w:line="100" w:lineRule="atLeast"/>
      <w:ind w:left="850" w:hanging="850"/>
      <w:jc w:val="both"/>
    </w:pPr>
    <w:rPr>
      <w:rFonts w:eastAsia="SimSun"/>
      <w:szCs w:val="22"/>
      <w:lang w:eastAsia="ar-SA"/>
    </w:rPr>
  </w:style>
  <w:style w:type="paragraph" w:styleId="Innehll1">
    <w:name w:val="toc 1"/>
    <w:basedOn w:val="Normal12"/>
    <w:next w:val="Normal12"/>
    <w:autoRedefine/>
    <w:semiHidden/>
  </w:style>
  <w:style w:type="paragraph" w:styleId="Innehllsfrteckningsrubrik">
    <w:name w:val="TOC Heading"/>
    <w:basedOn w:val="Normal12"/>
    <w:next w:val="Normal12"/>
    <w:qFormat/>
    <w:pPr>
      <w:keepNext/>
      <w:spacing w:before="240"/>
      <w:jc w:val="center"/>
    </w:pPr>
    <w:rPr>
      <w:rFonts w:ascii="Arial" w:hAnsi="Arial"/>
      <w:b/>
    </w:rPr>
  </w:style>
  <w:style w:type="paragraph" w:customStyle="1" w:styleId="TOCPage">
    <w:name w:val="TOC Page"/>
    <w:basedOn w:val="Normal12"/>
    <w:next w:val="Innehll1"/>
    <w:pPr>
      <w:keepNext/>
      <w:jc w:val="right"/>
    </w:pPr>
    <w:rPr>
      <w:rFonts w:ascii="Arial" w:hAnsi="Arial"/>
      <w:b/>
    </w:rPr>
  </w:style>
  <w:style w:type="character" w:customStyle="1" w:styleId="HideTWBInt">
    <w:name w:val="HideTWBInt"/>
    <w:rPr>
      <w:vanish/>
      <w:color w:val="808080"/>
    </w:rPr>
  </w:style>
  <w:style w:type="paragraph" w:customStyle="1" w:styleId="TableofEntries">
    <w:name w:val="Table of Entries"/>
    <w:basedOn w:val="Normal12"/>
    <w:pPr>
      <w:widowControl/>
      <w:tabs>
        <w:tab w:val="right" w:leader="dot" w:pos="9072"/>
      </w:tabs>
      <w:jc w:val="both"/>
    </w:pPr>
  </w:style>
  <w:style w:type="paragraph" w:customStyle="1" w:styleId="Normal6">
    <w:name w:val="Normal6"/>
    <w:basedOn w:val="Normal"/>
    <w:link w:val="Normal6Char"/>
    <w:pPr>
      <w:spacing w:after="120"/>
    </w:pPr>
  </w:style>
  <w:style w:type="character" w:customStyle="1" w:styleId="Normal6Char">
    <w:name w:val="Normal6 Char"/>
    <w:link w:val="Normal6"/>
    <w:rsid w:val="00FA192C"/>
    <w:rPr>
      <w:sz w:val="24"/>
      <w:lang w:val="en-GB" w:eastAsia="en-GB" w:bidi="ar-SA"/>
    </w:rPr>
  </w:style>
  <w:style w:type="paragraph" w:customStyle="1" w:styleId="PageHeading">
    <w:name w:val="PageHeading"/>
    <w:basedOn w:val="Normal12a12b"/>
    <w:pPr>
      <w:keepNext/>
      <w:jc w:val="center"/>
    </w:pPr>
    <w:rPr>
      <w:rFonts w:ascii="Arial" w:hAnsi="Arial"/>
      <w:b/>
    </w:rPr>
  </w:style>
  <w:style w:type="paragraph" w:customStyle="1" w:styleId="NormalBold">
    <w:name w:val="NormalBold"/>
    <w:basedOn w:val="Normal"/>
    <w:link w:val="NormalBoldChar"/>
    <w:rPr>
      <w:b/>
    </w:rPr>
  </w:style>
  <w:style w:type="character" w:customStyle="1" w:styleId="NormalBoldChar">
    <w:name w:val="NormalBold Char"/>
    <w:link w:val="NormalBold"/>
    <w:rsid w:val="008F0DDD"/>
    <w:rPr>
      <w:b/>
      <w:sz w:val="24"/>
      <w:lang w:val="en-GB" w:eastAsia="en-GB" w:bidi="ar-SA"/>
    </w:rPr>
  </w:style>
  <w:style w:type="paragraph" w:customStyle="1" w:styleId="Normal12Bold">
    <w:name w:val="Normal12Bold"/>
    <w:basedOn w:val="Normal12"/>
    <w:rPr>
      <w:b/>
    </w:rPr>
  </w:style>
  <w:style w:type="paragraph" w:customStyle="1" w:styleId="Normal12Italic">
    <w:name w:val="Normal12Italic"/>
    <w:basedOn w:val="Normal12"/>
    <w:rsid w:val="00AF2819"/>
    <w:rPr>
      <w:i/>
      <w:noProof/>
    </w:rPr>
  </w:style>
  <w:style w:type="paragraph" w:customStyle="1" w:styleId="Normal12Hanging">
    <w:name w:val="Normal12Hanging"/>
    <w:basedOn w:val="Normal12"/>
    <w:pPr>
      <w:ind w:left="567" w:hanging="567"/>
    </w:pPr>
  </w:style>
  <w:style w:type="paragraph" w:customStyle="1" w:styleId="EPName">
    <w:name w:val="EPName"/>
    <w:basedOn w:val="Normal"/>
    <w:rsid w:val="008D5605"/>
    <w:pPr>
      <w:spacing w:before="80" w:after="80"/>
    </w:pPr>
    <w:rPr>
      <w:rFonts w:ascii="Arial Narrow" w:hAnsi="Arial Narrow" w:cs="Arial"/>
      <w:b/>
      <w:color w:val="000000"/>
      <w:sz w:val="32"/>
      <w:szCs w:val="22"/>
      <w:lang w:val="fr-FR"/>
    </w:rPr>
  </w:style>
  <w:style w:type="paragraph" w:customStyle="1" w:styleId="Normal24">
    <w:name w:val="Normal24"/>
    <w:basedOn w:val="Normal"/>
    <w:pPr>
      <w:spacing w:after="480"/>
    </w:pPr>
  </w:style>
  <w:style w:type="paragraph" w:customStyle="1" w:styleId="Cover12">
    <w:name w:val="Cover12"/>
    <w:basedOn w:val="Normal12"/>
    <w:pPr>
      <w:ind w:left="1418"/>
    </w:pPr>
  </w:style>
  <w:style w:type="paragraph" w:customStyle="1" w:styleId="Cover24">
    <w:name w:val="Cover24"/>
    <w:basedOn w:val="Normal24"/>
    <w:pPr>
      <w:ind w:left="1418"/>
    </w:pPr>
  </w:style>
  <w:style w:type="paragraph" w:customStyle="1" w:styleId="CoverNormal">
    <w:name w:val="CoverNormal"/>
    <w:basedOn w:val="Normal"/>
    <w:pPr>
      <w:ind w:left="1418"/>
    </w:pPr>
  </w:style>
  <w:style w:type="paragraph" w:customStyle="1" w:styleId="CrossRef">
    <w:name w:val="CrossRef"/>
    <w:basedOn w:val="Normal"/>
    <w:rsid w:val="009B3CB4"/>
    <w:pPr>
      <w:spacing w:before="240"/>
      <w:jc w:val="center"/>
    </w:pPr>
    <w:rPr>
      <w:i/>
    </w:rPr>
  </w:style>
  <w:style w:type="paragraph" w:customStyle="1" w:styleId="DocRef">
    <w:name w:val="DocRef"/>
    <w:basedOn w:val="Normal"/>
    <w:pPr>
      <w:spacing w:after="960"/>
      <w:jc w:val="center"/>
    </w:pPr>
    <w:rPr>
      <w:rFonts w:ascii="Arial" w:hAnsi="Arial"/>
      <w:b/>
    </w:rPr>
  </w:style>
  <w:style w:type="paragraph" w:customStyle="1" w:styleId="DocType">
    <w:name w:val="DocType"/>
    <w:basedOn w:val="Normal12"/>
    <w:pPr>
      <w:jc w:val="center"/>
    </w:pPr>
    <w:rPr>
      <w:rFonts w:ascii="Arial" w:hAnsi="Arial"/>
      <w:b/>
      <w:sz w:val="28"/>
    </w:rPr>
  </w:style>
  <w:style w:type="paragraph" w:customStyle="1" w:styleId="JustificationTitle">
    <w:name w:val="JustificationTitle"/>
    <w:basedOn w:val="Normal12a12b"/>
    <w:next w:val="Normal12"/>
    <w:rsid w:val="00AF2819"/>
    <w:pPr>
      <w:keepNext/>
      <w:jc w:val="center"/>
    </w:pPr>
    <w:rPr>
      <w:i/>
      <w:noProof/>
    </w:rPr>
  </w:style>
  <w:style w:type="paragraph" w:customStyle="1" w:styleId="Normal12Centre">
    <w:name w:val="Normal12Centre"/>
    <w:basedOn w:val="Normal12"/>
    <w:pPr>
      <w:jc w:val="center"/>
    </w:pPr>
  </w:style>
  <w:style w:type="paragraph" w:customStyle="1" w:styleId="Normal12Keep">
    <w:name w:val="Normal12Keep"/>
    <w:basedOn w:val="Normal12"/>
    <w:pPr>
      <w:keepNext/>
    </w:pPr>
  </w:style>
  <w:style w:type="paragraph" w:customStyle="1" w:styleId="Normal12Tab">
    <w:name w:val="Normal12Tab"/>
    <w:basedOn w:val="Normal12"/>
    <w:rsid w:val="00104760"/>
    <w:pPr>
      <w:tabs>
        <w:tab w:val="left" w:pos="567"/>
      </w:tabs>
    </w:pPr>
  </w:style>
  <w:style w:type="paragraph" w:customStyle="1" w:styleId="RefProc">
    <w:name w:val="RefProc"/>
    <w:basedOn w:val="Normal"/>
    <w:pPr>
      <w:spacing w:after="240"/>
      <w:jc w:val="right"/>
    </w:pPr>
    <w:rPr>
      <w:rFonts w:ascii="Arial" w:hAnsi="Arial"/>
      <w:b/>
      <w:caps/>
    </w:rPr>
  </w:style>
  <w:style w:type="paragraph" w:customStyle="1" w:styleId="TypeDocAM">
    <w:name w:val="TypeDocAM"/>
    <w:basedOn w:val="Normal"/>
    <w:rsid w:val="001C2054"/>
    <w:pPr>
      <w:ind w:left="1418"/>
    </w:pPr>
    <w:rPr>
      <w:rFonts w:ascii="Arial" w:hAnsi="Arial"/>
      <w:b/>
      <w:sz w:val="48"/>
    </w:rPr>
  </w:style>
  <w:style w:type="paragraph" w:customStyle="1" w:styleId="ZDate">
    <w:name w:val="ZDate"/>
    <w:basedOn w:val="Normal"/>
    <w:rsid w:val="00280EA6"/>
    <w:pPr>
      <w:spacing w:after="1680"/>
    </w:pPr>
  </w:style>
  <w:style w:type="paragraph" w:styleId="Sidhuvud">
    <w:name w:val="header"/>
    <w:basedOn w:val="Normal"/>
    <w:pPr>
      <w:tabs>
        <w:tab w:val="center" w:pos="4153"/>
        <w:tab w:val="right" w:pos="8306"/>
      </w:tabs>
    </w:pPr>
  </w:style>
  <w:style w:type="paragraph" w:customStyle="1" w:styleId="NRAMS">
    <w:name w:val="NRAMS"/>
    <w:basedOn w:val="TypeDocAM"/>
    <w:rsid w:val="001C2054"/>
    <w:pPr>
      <w:spacing w:after="480"/>
    </w:pPr>
    <w:rPr>
      <w:sz w:val="46"/>
    </w:rPr>
  </w:style>
  <w:style w:type="paragraph" w:customStyle="1" w:styleId="NormalCentreKeep">
    <w:name w:val="NormalCentreKeep"/>
    <w:basedOn w:val="Normal"/>
    <w:rsid w:val="00FA192C"/>
    <w:pPr>
      <w:keepNext/>
      <w:jc w:val="center"/>
    </w:pPr>
    <w:rPr>
      <w:noProof/>
    </w:rPr>
  </w:style>
  <w:style w:type="paragraph" w:customStyle="1" w:styleId="Olang">
    <w:name w:val="Olang"/>
    <w:basedOn w:val="Normal12a12b"/>
    <w:rsid w:val="00FA192C"/>
    <w:pPr>
      <w:jc w:val="right"/>
    </w:pPr>
    <w:rPr>
      <w:noProof/>
    </w:rPr>
  </w:style>
  <w:style w:type="paragraph" w:customStyle="1" w:styleId="ColumnHeading">
    <w:name w:val="ColumnHeading"/>
    <w:basedOn w:val="Normal"/>
    <w:rsid w:val="008833F8"/>
    <w:pPr>
      <w:spacing w:after="240"/>
      <w:jc w:val="center"/>
    </w:pPr>
    <w:rPr>
      <w:i/>
    </w:rPr>
  </w:style>
  <w:style w:type="paragraph" w:customStyle="1" w:styleId="AMNumberTabs">
    <w:name w:val="AMNumberTabs"/>
    <w:basedOn w:val="Normal"/>
    <w:rsid w:val="00C25612"/>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verBold">
    <w:name w:val="CoverBold"/>
    <w:basedOn w:val="CoverNormal"/>
    <w:rsid w:val="008833F8"/>
    <w:rPr>
      <w:b/>
    </w:rPr>
  </w:style>
  <w:style w:type="paragraph" w:customStyle="1" w:styleId="NormalBold12b">
    <w:name w:val="NormalBold12b"/>
    <w:basedOn w:val="Normal"/>
    <w:rsid w:val="00B662C3"/>
    <w:pPr>
      <w:spacing w:before="240"/>
    </w:pPr>
    <w:rPr>
      <w:b/>
    </w:rPr>
  </w:style>
  <w:style w:type="table" w:styleId="Tabellrutnt">
    <w:name w:val="Table Grid"/>
    <w:basedOn w:val="Normaltabell"/>
    <w:rsid w:val="009430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Committee">
    <w:name w:val="ZCommittee"/>
    <w:basedOn w:val="Normal"/>
    <w:next w:val="Normal"/>
    <w:rsid w:val="00943062"/>
    <w:pPr>
      <w:jc w:val="center"/>
    </w:pPr>
    <w:rPr>
      <w:rFonts w:ascii="Arial" w:hAnsi="Arial" w:cs="Arial"/>
      <w:i/>
      <w:sz w:val="22"/>
      <w:szCs w:val="22"/>
      <w:lang w:val="fr-FR"/>
    </w:rPr>
  </w:style>
  <w:style w:type="paragraph" w:customStyle="1" w:styleId="LineTop">
    <w:name w:val="LineTop"/>
    <w:basedOn w:val="Normal"/>
    <w:next w:val="ZCommittee"/>
    <w:rsid w:val="00943062"/>
    <w:pPr>
      <w:pBdr>
        <w:top w:val="single" w:sz="4" w:space="1" w:color="auto"/>
      </w:pBdr>
      <w:jc w:val="center"/>
    </w:pPr>
    <w:rPr>
      <w:rFonts w:ascii="Arial" w:hAnsi="Arial"/>
      <w:sz w:val="16"/>
      <w:szCs w:val="16"/>
      <w:lang w:val="fr-FR"/>
    </w:rPr>
  </w:style>
  <w:style w:type="paragraph" w:customStyle="1" w:styleId="LineBottom">
    <w:name w:val="LineBottom"/>
    <w:basedOn w:val="Normal"/>
    <w:next w:val="Normal"/>
    <w:rsid w:val="00943062"/>
    <w:pPr>
      <w:pBdr>
        <w:bottom w:val="single" w:sz="4" w:space="1" w:color="auto"/>
      </w:pBdr>
      <w:spacing w:after="960"/>
      <w:jc w:val="center"/>
    </w:pPr>
    <w:rPr>
      <w:rFonts w:ascii="Arial" w:hAnsi="Arial"/>
      <w:sz w:val="16"/>
      <w:szCs w:val="16"/>
    </w:rPr>
  </w:style>
  <w:style w:type="paragraph" w:customStyle="1" w:styleId="EPTerm">
    <w:name w:val="EPTerm"/>
    <w:basedOn w:val="Normal"/>
    <w:next w:val="Normal"/>
    <w:rsid w:val="008D5605"/>
    <w:pPr>
      <w:spacing w:after="80"/>
    </w:pPr>
    <w:rPr>
      <w:rFonts w:ascii="Arial" w:hAnsi="Arial" w:cs="Arial"/>
      <w:sz w:val="20"/>
      <w:szCs w:val="22"/>
      <w:lang w:val="fr-FR"/>
    </w:rPr>
  </w:style>
  <w:style w:type="paragraph" w:customStyle="1" w:styleId="EPLogo">
    <w:name w:val="EPLogo"/>
    <w:basedOn w:val="Normal"/>
    <w:qFormat/>
    <w:rsid w:val="008D5605"/>
    <w:pPr>
      <w:jc w:val="right"/>
    </w:pPr>
  </w:style>
  <w:style w:type="character" w:customStyle="1" w:styleId="Sup">
    <w:name w:val="Sup"/>
    <w:rsid w:val="00E244A9"/>
    <w:rPr>
      <w:color w:val="000000"/>
      <w:vertAlign w:val="superscript"/>
    </w:rPr>
  </w:style>
  <w:style w:type="character" w:customStyle="1" w:styleId="SupBoldItalic">
    <w:name w:val="SupBoldItalic"/>
    <w:rsid w:val="00E244A9"/>
    <w:rPr>
      <w:b/>
      <w:bCs w:val="0"/>
      <w:i/>
      <w:iCs w:val="0"/>
      <w:color w:val="000000"/>
      <w:vertAlign w:val="superscript"/>
    </w:rPr>
  </w:style>
  <w:style w:type="paragraph" w:styleId="Ballongtext">
    <w:name w:val="Balloon Text"/>
    <w:basedOn w:val="Normal"/>
    <w:link w:val="BallongtextChar"/>
    <w:rsid w:val="000C5427"/>
    <w:rPr>
      <w:rFonts w:ascii="Segoe UI" w:hAnsi="Segoe UI" w:cs="Segoe UI"/>
      <w:sz w:val="18"/>
      <w:szCs w:val="18"/>
    </w:rPr>
  </w:style>
  <w:style w:type="character" w:customStyle="1" w:styleId="BallongtextChar">
    <w:name w:val="Ballongtext Char"/>
    <w:basedOn w:val="Standardstycketeckensnitt"/>
    <w:link w:val="Ballongtext"/>
    <w:rsid w:val="000C54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349074">
      <w:bodyDiv w:val="1"/>
      <w:marLeft w:val="0"/>
      <w:marRight w:val="0"/>
      <w:marTop w:val="0"/>
      <w:marBottom w:val="0"/>
      <w:divBdr>
        <w:top w:val="none" w:sz="0" w:space="0" w:color="auto"/>
        <w:left w:val="none" w:sz="0" w:space="0" w:color="auto"/>
        <w:bottom w:val="none" w:sz="0" w:space="0" w:color="auto"/>
        <w:right w:val="none" w:sz="0" w:space="0" w:color="auto"/>
      </w:divBdr>
    </w:div>
    <w:div w:id="74330492">
      <w:bodyDiv w:val="1"/>
      <w:marLeft w:val="0"/>
      <w:marRight w:val="0"/>
      <w:marTop w:val="0"/>
      <w:marBottom w:val="0"/>
      <w:divBdr>
        <w:top w:val="none" w:sz="0" w:space="0" w:color="auto"/>
        <w:left w:val="none" w:sz="0" w:space="0" w:color="auto"/>
        <w:bottom w:val="none" w:sz="0" w:space="0" w:color="auto"/>
        <w:right w:val="none" w:sz="0" w:space="0" w:color="auto"/>
      </w:divBdr>
    </w:div>
    <w:div w:id="80219289">
      <w:bodyDiv w:val="1"/>
      <w:marLeft w:val="0"/>
      <w:marRight w:val="0"/>
      <w:marTop w:val="0"/>
      <w:marBottom w:val="0"/>
      <w:divBdr>
        <w:top w:val="none" w:sz="0" w:space="0" w:color="auto"/>
        <w:left w:val="none" w:sz="0" w:space="0" w:color="auto"/>
        <w:bottom w:val="none" w:sz="0" w:space="0" w:color="auto"/>
        <w:right w:val="none" w:sz="0" w:space="0" w:color="auto"/>
      </w:divBdr>
    </w:div>
    <w:div w:id="121508352">
      <w:bodyDiv w:val="1"/>
      <w:marLeft w:val="0"/>
      <w:marRight w:val="0"/>
      <w:marTop w:val="0"/>
      <w:marBottom w:val="0"/>
      <w:divBdr>
        <w:top w:val="none" w:sz="0" w:space="0" w:color="auto"/>
        <w:left w:val="none" w:sz="0" w:space="0" w:color="auto"/>
        <w:bottom w:val="none" w:sz="0" w:space="0" w:color="auto"/>
        <w:right w:val="none" w:sz="0" w:space="0" w:color="auto"/>
      </w:divBdr>
    </w:div>
    <w:div w:id="277180956">
      <w:bodyDiv w:val="1"/>
      <w:marLeft w:val="0"/>
      <w:marRight w:val="0"/>
      <w:marTop w:val="0"/>
      <w:marBottom w:val="0"/>
      <w:divBdr>
        <w:top w:val="none" w:sz="0" w:space="0" w:color="auto"/>
        <w:left w:val="none" w:sz="0" w:space="0" w:color="auto"/>
        <w:bottom w:val="none" w:sz="0" w:space="0" w:color="auto"/>
        <w:right w:val="none" w:sz="0" w:space="0" w:color="auto"/>
      </w:divBdr>
    </w:div>
    <w:div w:id="282081452">
      <w:bodyDiv w:val="1"/>
      <w:marLeft w:val="0"/>
      <w:marRight w:val="0"/>
      <w:marTop w:val="0"/>
      <w:marBottom w:val="0"/>
      <w:divBdr>
        <w:top w:val="none" w:sz="0" w:space="0" w:color="auto"/>
        <w:left w:val="none" w:sz="0" w:space="0" w:color="auto"/>
        <w:bottom w:val="none" w:sz="0" w:space="0" w:color="auto"/>
        <w:right w:val="none" w:sz="0" w:space="0" w:color="auto"/>
      </w:divBdr>
    </w:div>
    <w:div w:id="287249135">
      <w:bodyDiv w:val="1"/>
      <w:marLeft w:val="0"/>
      <w:marRight w:val="0"/>
      <w:marTop w:val="0"/>
      <w:marBottom w:val="0"/>
      <w:divBdr>
        <w:top w:val="none" w:sz="0" w:space="0" w:color="auto"/>
        <w:left w:val="none" w:sz="0" w:space="0" w:color="auto"/>
        <w:bottom w:val="none" w:sz="0" w:space="0" w:color="auto"/>
        <w:right w:val="none" w:sz="0" w:space="0" w:color="auto"/>
      </w:divBdr>
    </w:div>
    <w:div w:id="422410063">
      <w:bodyDiv w:val="1"/>
      <w:marLeft w:val="0"/>
      <w:marRight w:val="0"/>
      <w:marTop w:val="0"/>
      <w:marBottom w:val="0"/>
      <w:divBdr>
        <w:top w:val="none" w:sz="0" w:space="0" w:color="auto"/>
        <w:left w:val="none" w:sz="0" w:space="0" w:color="auto"/>
        <w:bottom w:val="none" w:sz="0" w:space="0" w:color="auto"/>
        <w:right w:val="none" w:sz="0" w:space="0" w:color="auto"/>
      </w:divBdr>
    </w:div>
    <w:div w:id="527910137">
      <w:bodyDiv w:val="1"/>
      <w:marLeft w:val="0"/>
      <w:marRight w:val="0"/>
      <w:marTop w:val="0"/>
      <w:marBottom w:val="0"/>
      <w:divBdr>
        <w:top w:val="none" w:sz="0" w:space="0" w:color="auto"/>
        <w:left w:val="none" w:sz="0" w:space="0" w:color="auto"/>
        <w:bottom w:val="none" w:sz="0" w:space="0" w:color="auto"/>
        <w:right w:val="none" w:sz="0" w:space="0" w:color="auto"/>
      </w:divBdr>
    </w:div>
    <w:div w:id="800532870">
      <w:bodyDiv w:val="1"/>
      <w:marLeft w:val="0"/>
      <w:marRight w:val="0"/>
      <w:marTop w:val="0"/>
      <w:marBottom w:val="0"/>
      <w:divBdr>
        <w:top w:val="none" w:sz="0" w:space="0" w:color="auto"/>
        <w:left w:val="none" w:sz="0" w:space="0" w:color="auto"/>
        <w:bottom w:val="none" w:sz="0" w:space="0" w:color="auto"/>
        <w:right w:val="none" w:sz="0" w:space="0" w:color="auto"/>
      </w:divBdr>
    </w:div>
    <w:div w:id="803305956">
      <w:bodyDiv w:val="1"/>
      <w:marLeft w:val="0"/>
      <w:marRight w:val="0"/>
      <w:marTop w:val="0"/>
      <w:marBottom w:val="0"/>
      <w:divBdr>
        <w:top w:val="none" w:sz="0" w:space="0" w:color="auto"/>
        <w:left w:val="none" w:sz="0" w:space="0" w:color="auto"/>
        <w:bottom w:val="none" w:sz="0" w:space="0" w:color="auto"/>
        <w:right w:val="none" w:sz="0" w:space="0" w:color="auto"/>
      </w:divBdr>
    </w:div>
    <w:div w:id="836191795">
      <w:bodyDiv w:val="1"/>
      <w:marLeft w:val="0"/>
      <w:marRight w:val="0"/>
      <w:marTop w:val="0"/>
      <w:marBottom w:val="0"/>
      <w:divBdr>
        <w:top w:val="none" w:sz="0" w:space="0" w:color="auto"/>
        <w:left w:val="none" w:sz="0" w:space="0" w:color="auto"/>
        <w:bottom w:val="none" w:sz="0" w:space="0" w:color="auto"/>
        <w:right w:val="none" w:sz="0" w:space="0" w:color="auto"/>
      </w:divBdr>
    </w:div>
    <w:div w:id="857428138">
      <w:bodyDiv w:val="1"/>
      <w:marLeft w:val="0"/>
      <w:marRight w:val="0"/>
      <w:marTop w:val="0"/>
      <w:marBottom w:val="0"/>
      <w:divBdr>
        <w:top w:val="none" w:sz="0" w:space="0" w:color="auto"/>
        <w:left w:val="none" w:sz="0" w:space="0" w:color="auto"/>
        <w:bottom w:val="none" w:sz="0" w:space="0" w:color="auto"/>
        <w:right w:val="none" w:sz="0" w:space="0" w:color="auto"/>
      </w:divBdr>
    </w:div>
    <w:div w:id="937256495">
      <w:bodyDiv w:val="1"/>
      <w:marLeft w:val="0"/>
      <w:marRight w:val="0"/>
      <w:marTop w:val="0"/>
      <w:marBottom w:val="0"/>
      <w:divBdr>
        <w:top w:val="none" w:sz="0" w:space="0" w:color="auto"/>
        <w:left w:val="none" w:sz="0" w:space="0" w:color="auto"/>
        <w:bottom w:val="none" w:sz="0" w:space="0" w:color="auto"/>
        <w:right w:val="none" w:sz="0" w:space="0" w:color="auto"/>
      </w:divBdr>
    </w:div>
    <w:div w:id="1035348627">
      <w:bodyDiv w:val="1"/>
      <w:marLeft w:val="0"/>
      <w:marRight w:val="0"/>
      <w:marTop w:val="0"/>
      <w:marBottom w:val="0"/>
      <w:divBdr>
        <w:top w:val="none" w:sz="0" w:space="0" w:color="auto"/>
        <w:left w:val="none" w:sz="0" w:space="0" w:color="auto"/>
        <w:bottom w:val="none" w:sz="0" w:space="0" w:color="auto"/>
        <w:right w:val="none" w:sz="0" w:space="0" w:color="auto"/>
      </w:divBdr>
    </w:div>
    <w:div w:id="1080635360">
      <w:bodyDiv w:val="1"/>
      <w:marLeft w:val="0"/>
      <w:marRight w:val="0"/>
      <w:marTop w:val="0"/>
      <w:marBottom w:val="0"/>
      <w:divBdr>
        <w:top w:val="none" w:sz="0" w:space="0" w:color="auto"/>
        <w:left w:val="none" w:sz="0" w:space="0" w:color="auto"/>
        <w:bottom w:val="none" w:sz="0" w:space="0" w:color="auto"/>
        <w:right w:val="none" w:sz="0" w:space="0" w:color="auto"/>
      </w:divBdr>
    </w:div>
    <w:div w:id="1095594008">
      <w:bodyDiv w:val="1"/>
      <w:marLeft w:val="0"/>
      <w:marRight w:val="0"/>
      <w:marTop w:val="0"/>
      <w:marBottom w:val="0"/>
      <w:divBdr>
        <w:top w:val="none" w:sz="0" w:space="0" w:color="auto"/>
        <w:left w:val="none" w:sz="0" w:space="0" w:color="auto"/>
        <w:bottom w:val="none" w:sz="0" w:space="0" w:color="auto"/>
        <w:right w:val="none" w:sz="0" w:space="0" w:color="auto"/>
      </w:divBdr>
    </w:div>
    <w:div w:id="1105729745">
      <w:bodyDiv w:val="1"/>
      <w:marLeft w:val="0"/>
      <w:marRight w:val="0"/>
      <w:marTop w:val="0"/>
      <w:marBottom w:val="0"/>
      <w:divBdr>
        <w:top w:val="none" w:sz="0" w:space="0" w:color="auto"/>
        <w:left w:val="none" w:sz="0" w:space="0" w:color="auto"/>
        <w:bottom w:val="none" w:sz="0" w:space="0" w:color="auto"/>
        <w:right w:val="none" w:sz="0" w:space="0" w:color="auto"/>
      </w:divBdr>
    </w:div>
    <w:div w:id="1125857234">
      <w:bodyDiv w:val="1"/>
      <w:marLeft w:val="0"/>
      <w:marRight w:val="0"/>
      <w:marTop w:val="0"/>
      <w:marBottom w:val="0"/>
      <w:divBdr>
        <w:top w:val="none" w:sz="0" w:space="0" w:color="auto"/>
        <w:left w:val="none" w:sz="0" w:space="0" w:color="auto"/>
        <w:bottom w:val="none" w:sz="0" w:space="0" w:color="auto"/>
        <w:right w:val="none" w:sz="0" w:space="0" w:color="auto"/>
      </w:divBdr>
    </w:div>
    <w:div w:id="1248032331">
      <w:bodyDiv w:val="1"/>
      <w:marLeft w:val="0"/>
      <w:marRight w:val="0"/>
      <w:marTop w:val="0"/>
      <w:marBottom w:val="0"/>
      <w:divBdr>
        <w:top w:val="none" w:sz="0" w:space="0" w:color="auto"/>
        <w:left w:val="none" w:sz="0" w:space="0" w:color="auto"/>
        <w:bottom w:val="none" w:sz="0" w:space="0" w:color="auto"/>
        <w:right w:val="none" w:sz="0" w:space="0" w:color="auto"/>
      </w:divBdr>
    </w:div>
    <w:div w:id="1255475818">
      <w:bodyDiv w:val="1"/>
      <w:marLeft w:val="0"/>
      <w:marRight w:val="0"/>
      <w:marTop w:val="0"/>
      <w:marBottom w:val="0"/>
      <w:divBdr>
        <w:top w:val="none" w:sz="0" w:space="0" w:color="auto"/>
        <w:left w:val="none" w:sz="0" w:space="0" w:color="auto"/>
        <w:bottom w:val="none" w:sz="0" w:space="0" w:color="auto"/>
        <w:right w:val="none" w:sz="0" w:space="0" w:color="auto"/>
      </w:divBdr>
    </w:div>
    <w:div w:id="1268194224">
      <w:bodyDiv w:val="1"/>
      <w:marLeft w:val="0"/>
      <w:marRight w:val="0"/>
      <w:marTop w:val="0"/>
      <w:marBottom w:val="0"/>
      <w:divBdr>
        <w:top w:val="none" w:sz="0" w:space="0" w:color="auto"/>
        <w:left w:val="none" w:sz="0" w:space="0" w:color="auto"/>
        <w:bottom w:val="none" w:sz="0" w:space="0" w:color="auto"/>
        <w:right w:val="none" w:sz="0" w:space="0" w:color="auto"/>
      </w:divBdr>
    </w:div>
    <w:div w:id="1278759234">
      <w:bodyDiv w:val="1"/>
      <w:marLeft w:val="0"/>
      <w:marRight w:val="0"/>
      <w:marTop w:val="0"/>
      <w:marBottom w:val="0"/>
      <w:divBdr>
        <w:top w:val="none" w:sz="0" w:space="0" w:color="auto"/>
        <w:left w:val="none" w:sz="0" w:space="0" w:color="auto"/>
        <w:bottom w:val="none" w:sz="0" w:space="0" w:color="auto"/>
        <w:right w:val="none" w:sz="0" w:space="0" w:color="auto"/>
      </w:divBdr>
    </w:div>
    <w:div w:id="1349916193">
      <w:bodyDiv w:val="1"/>
      <w:marLeft w:val="0"/>
      <w:marRight w:val="0"/>
      <w:marTop w:val="0"/>
      <w:marBottom w:val="0"/>
      <w:divBdr>
        <w:top w:val="none" w:sz="0" w:space="0" w:color="auto"/>
        <w:left w:val="none" w:sz="0" w:space="0" w:color="auto"/>
        <w:bottom w:val="none" w:sz="0" w:space="0" w:color="auto"/>
        <w:right w:val="none" w:sz="0" w:space="0" w:color="auto"/>
      </w:divBdr>
    </w:div>
    <w:div w:id="1385252746">
      <w:bodyDiv w:val="1"/>
      <w:marLeft w:val="0"/>
      <w:marRight w:val="0"/>
      <w:marTop w:val="0"/>
      <w:marBottom w:val="0"/>
      <w:divBdr>
        <w:top w:val="none" w:sz="0" w:space="0" w:color="auto"/>
        <w:left w:val="none" w:sz="0" w:space="0" w:color="auto"/>
        <w:bottom w:val="none" w:sz="0" w:space="0" w:color="auto"/>
        <w:right w:val="none" w:sz="0" w:space="0" w:color="auto"/>
      </w:divBdr>
    </w:div>
    <w:div w:id="1593851617">
      <w:bodyDiv w:val="1"/>
      <w:marLeft w:val="0"/>
      <w:marRight w:val="0"/>
      <w:marTop w:val="0"/>
      <w:marBottom w:val="0"/>
      <w:divBdr>
        <w:top w:val="none" w:sz="0" w:space="0" w:color="auto"/>
        <w:left w:val="none" w:sz="0" w:space="0" w:color="auto"/>
        <w:bottom w:val="none" w:sz="0" w:space="0" w:color="auto"/>
        <w:right w:val="none" w:sz="0" w:space="0" w:color="auto"/>
      </w:divBdr>
    </w:div>
    <w:div w:id="1594312949">
      <w:bodyDiv w:val="1"/>
      <w:marLeft w:val="0"/>
      <w:marRight w:val="0"/>
      <w:marTop w:val="0"/>
      <w:marBottom w:val="0"/>
      <w:divBdr>
        <w:top w:val="none" w:sz="0" w:space="0" w:color="auto"/>
        <w:left w:val="none" w:sz="0" w:space="0" w:color="auto"/>
        <w:bottom w:val="none" w:sz="0" w:space="0" w:color="auto"/>
        <w:right w:val="none" w:sz="0" w:space="0" w:color="auto"/>
      </w:divBdr>
    </w:div>
    <w:div w:id="1749962313">
      <w:bodyDiv w:val="1"/>
      <w:marLeft w:val="0"/>
      <w:marRight w:val="0"/>
      <w:marTop w:val="0"/>
      <w:marBottom w:val="0"/>
      <w:divBdr>
        <w:top w:val="none" w:sz="0" w:space="0" w:color="auto"/>
        <w:left w:val="none" w:sz="0" w:space="0" w:color="auto"/>
        <w:bottom w:val="none" w:sz="0" w:space="0" w:color="auto"/>
        <w:right w:val="none" w:sz="0" w:space="0" w:color="auto"/>
      </w:divBdr>
    </w:div>
    <w:div w:id="1875848707">
      <w:bodyDiv w:val="1"/>
      <w:marLeft w:val="0"/>
      <w:marRight w:val="0"/>
      <w:marTop w:val="0"/>
      <w:marBottom w:val="0"/>
      <w:divBdr>
        <w:top w:val="none" w:sz="0" w:space="0" w:color="auto"/>
        <w:left w:val="none" w:sz="0" w:space="0" w:color="auto"/>
        <w:bottom w:val="none" w:sz="0" w:space="0" w:color="auto"/>
        <w:right w:val="none" w:sz="0" w:space="0" w:color="auto"/>
      </w:divBdr>
    </w:div>
    <w:div w:id="1926919781">
      <w:bodyDiv w:val="1"/>
      <w:marLeft w:val="0"/>
      <w:marRight w:val="0"/>
      <w:marTop w:val="0"/>
      <w:marBottom w:val="0"/>
      <w:divBdr>
        <w:top w:val="none" w:sz="0" w:space="0" w:color="auto"/>
        <w:left w:val="none" w:sz="0" w:space="0" w:color="auto"/>
        <w:bottom w:val="none" w:sz="0" w:space="0" w:color="auto"/>
        <w:right w:val="none" w:sz="0" w:space="0" w:color="auto"/>
      </w:divBdr>
    </w:div>
    <w:div w:id="1967156541">
      <w:bodyDiv w:val="1"/>
      <w:marLeft w:val="0"/>
      <w:marRight w:val="0"/>
      <w:marTop w:val="0"/>
      <w:marBottom w:val="0"/>
      <w:divBdr>
        <w:top w:val="none" w:sz="0" w:space="0" w:color="auto"/>
        <w:left w:val="none" w:sz="0" w:space="0" w:color="auto"/>
        <w:bottom w:val="none" w:sz="0" w:space="0" w:color="auto"/>
        <w:right w:val="none" w:sz="0" w:space="0" w:color="auto"/>
      </w:divBdr>
    </w:div>
    <w:div w:id="2053841314">
      <w:bodyDiv w:val="1"/>
      <w:marLeft w:val="0"/>
      <w:marRight w:val="0"/>
      <w:marTop w:val="0"/>
      <w:marBottom w:val="0"/>
      <w:divBdr>
        <w:top w:val="none" w:sz="0" w:space="0" w:color="auto"/>
        <w:left w:val="none" w:sz="0" w:space="0" w:color="auto"/>
        <w:bottom w:val="none" w:sz="0" w:space="0" w:color="auto"/>
        <w:right w:val="none" w:sz="0" w:space="0" w:color="auto"/>
      </w:divBdr>
    </w:div>
    <w:div w:id="2067797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5E8161-98EB-4642-9EE5-8DC178540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8619</Words>
  <Characters>45686</Characters>
  <Application>Microsoft Office Word</Application>
  <DocSecurity>0</DocSecurity>
  <Lines>380</Lines>
  <Paragraphs>108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AM_Com_LegCompr</vt:lpstr>
      <vt:lpstr>AM_Com_LegCompr</vt:lpstr>
    </vt:vector>
  </TitlesOfParts>
  <Company/>
  <LinksUpToDate>false</LinksUpToDate>
  <CharactersWithSpaces>54197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AM_Com_LegCompr</dc:title>
  <dc:subject/>
  <dc:creator>IORI Andrea</dc:creator>
  <cp:keywords/>
  <dc:description/>
  <cp:lastModifiedBy>Magnus</cp:lastModifiedBy>
  <cp:revision>2</cp:revision>
  <cp:lastPrinted>2017-05-23T15:23:00Z</cp:lastPrinted>
  <dcterms:created xsi:type="dcterms:W3CDTF">2017-05-30T09:12:00Z</dcterms:created>
  <dcterms:modified xsi:type="dcterms:W3CDTF">2017-05-30T09:12:00Z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Created with">
    <vt:lpwstr>9.0.0 Build [20170325]</vt:lpwstr>
  </property>
  <property fmtid="{D5CDD505-2E9C-101B-9397-08002B2CF9AE}" pid="4" name="LastEdited with">
    <vt:lpwstr>9.0.0 Build [20170325]</vt:lpwstr>
  </property>
  <property fmtid="{D5CDD505-2E9C-101B-9397-08002B2CF9AE}" pid="5" name="&lt;FdR&gt;">
    <vt:lpwstr>1126310</vt:lpwstr>
  </property>
  <property fmtid="{D5CDD505-2E9C-101B-9397-08002B2CF9AE}" pid="6" name="&lt;Type&gt;">
    <vt:lpwstr>AM</vt:lpwstr>
  </property>
  <property fmtid="{D5CDD505-2E9C-101B-9397-08002B2CF9AE}" pid="7" name="&lt;ModelCod&gt;">
    <vt:lpwstr>\\eiciBRUpr1\pdocep$\DocEP\DOCS\General\AM\AM_Leg\AM_Com_Leg\AM_Com_LegCompr.dot(17/02/2016 11:46:15)</vt:lpwstr>
  </property>
  <property fmtid="{D5CDD505-2E9C-101B-9397-08002B2CF9AE}" pid="8" name="&lt;ModelTra&gt;">
    <vt:lpwstr>\\eiciBRUpr1\pdocep$\DocEP\TRANSFIL\EN\AM_Com_LegCompr.EN(22/09/2016 15:22:07)</vt:lpwstr>
  </property>
  <property fmtid="{D5CDD505-2E9C-101B-9397-08002B2CF9AE}" pid="9" name="&lt;Model&gt;">
    <vt:lpwstr>AM_Com_LegCompr</vt:lpwstr>
  </property>
  <property fmtid="{D5CDD505-2E9C-101B-9397-08002B2CF9AE}" pid="10" name="FooterPath">
    <vt:lpwstr>AM\1126310EN.docx</vt:lpwstr>
  </property>
  <property fmtid="{D5CDD505-2E9C-101B-9397-08002B2CF9AE}" pid="11" name="PE Number">
    <vt:lpwstr>604.812</vt:lpwstr>
  </property>
  <property fmtid="{D5CDD505-2E9C-101B-9397-08002B2CF9AE}" pid="12" name="SubscribeElise">
    <vt:lpwstr/>
  </property>
  <property fmtid="{D5CDD505-2E9C-101B-9397-08002B2CF9AE}" pid="13" name="SendToEpades">
    <vt:lpwstr>OK(PBTAG) - 2017/05/24 10:12</vt:lpwstr>
  </property>
</Properties>
</file>